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4346" w14:textId="77777777" w:rsidR="001E3D39" w:rsidRPr="00AC22AB" w:rsidRDefault="0048731B" w:rsidP="0048731B">
      <w:pPr>
        <w:pStyle w:val="Title"/>
        <w:pBdr>
          <w:bottom w:val="single" w:sz="8" w:space="5" w:color="5B9BD5" w:themeColor="accent1"/>
        </w:pBdr>
        <w:ind w:firstLine="720"/>
        <w:rPr>
          <w:rFonts w:ascii="Times New Roman" w:hAnsi="Times New Roman" w:cs="Times New Roman"/>
          <w:color w:val="000000" w:themeColor="text1"/>
          <w:sz w:val="32"/>
          <w:szCs w:val="24"/>
        </w:rPr>
      </w:pPr>
      <w:r>
        <w:rPr>
          <w:b w:val="0"/>
          <w:bCs/>
          <w:noProof/>
          <w:sz w:val="36"/>
          <w:szCs w:val="28"/>
        </w:rPr>
        <w:drawing>
          <wp:anchor distT="0" distB="0" distL="114300" distR="114300" simplePos="0" relativeHeight="251661824" behindDoc="0" locked="0" layoutInCell="1" allowOverlap="1" wp14:anchorId="43606E1E" wp14:editId="32DF8CB6">
            <wp:simplePos x="0" y="0"/>
            <wp:positionH relativeFrom="column">
              <wp:posOffset>-30480</wp:posOffset>
            </wp:positionH>
            <wp:positionV relativeFrom="paragraph">
              <wp:posOffset>-53340</wp:posOffset>
            </wp:positionV>
            <wp:extent cx="605790" cy="6057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SB logo - transparent background.p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05790" cy="605790"/>
                    </a:xfrm>
                    <a:prstGeom prst="rect">
                      <a:avLst/>
                    </a:prstGeom>
                  </pic:spPr>
                </pic:pic>
              </a:graphicData>
            </a:graphic>
            <wp14:sizeRelH relativeFrom="margin">
              <wp14:pctWidth>0</wp14:pctWidth>
            </wp14:sizeRelH>
            <wp14:sizeRelV relativeFrom="margin">
              <wp14:pctHeight>0</wp14:pctHeight>
            </wp14:sizeRelV>
          </wp:anchor>
        </w:drawing>
      </w:r>
      <w:r w:rsidR="000D0676">
        <w:rPr>
          <w:rFonts w:ascii="Calibri" w:hAnsi="Calibri" w:cs="Calibri"/>
          <w:color w:val="000000" w:themeColor="text1"/>
        </w:rPr>
        <w:t xml:space="preserve">   </w:t>
      </w:r>
      <w:r>
        <w:rPr>
          <w:rFonts w:ascii="Calibri" w:hAnsi="Calibri" w:cs="Calibri"/>
          <w:color w:val="000000" w:themeColor="text1"/>
        </w:rPr>
        <w:t xml:space="preserve"> </w:t>
      </w:r>
      <w:r w:rsidR="00AC22AB" w:rsidRPr="00AC22AB">
        <w:rPr>
          <w:rFonts w:ascii="Times New Roman" w:hAnsi="Times New Roman" w:cs="Times New Roman"/>
          <w:color w:val="000000" w:themeColor="text1"/>
        </w:rPr>
        <w:t>Utah</w:t>
      </w:r>
      <w:r w:rsidR="00AC22AB">
        <w:rPr>
          <w:rFonts w:ascii="Calibri" w:hAnsi="Calibri" w:cs="Calibri"/>
          <w:color w:val="000000" w:themeColor="text1"/>
        </w:rPr>
        <w:t xml:space="preserve"> </w:t>
      </w:r>
      <w:r w:rsidR="00D27201" w:rsidRPr="00AC22AB">
        <w:rPr>
          <w:rFonts w:ascii="Times New Roman" w:hAnsi="Times New Roman" w:cs="Times New Roman"/>
          <w:color w:val="000000" w:themeColor="text1"/>
          <w:szCs w:val="40"/>
        </w:rPr>
        <w:t>State Charter School Board</w:t>
      </w:r>
    </w:p>
    <w:p w14:paraId="589CD59B" w14:textId="77777777" w:rsidR="0048731B" w:rsidRPr="00AC22AB" w:rsidRDefault="000D0676" w:rsidP="0048731B">
      <w:pPr>
        <w:pStyle w:val="Title"/>
        <w:pBdr>
          <w:bottom w:val="single" w:sz="8" w:space="5" w:color="5B9BD5" w:themeColor="accent1"/>
        </w:pBdr>
        <w:ind w:firstLine="720"/>
        <w:rPr>
          <w:rFonts w:ascii="Times New Roman" w:hAnsi="Times New Roman" w:cs="Times New Roman"/>
          <w:b w:val="0"/>
          <w:color w:val="auto"/>
          <w:sz w:val="32"/>
          <w:szCs w:val="24"/>
        </w:rPr>
      </w:pPr>
      <w:r w:rsidRPr="00AC22AB">
        <w:rPr>
          <w:rFonts w:ascii="Times New Roman" w:hAnsi="Times New Roman" w:cs="Times New Roman"/>
          <w:b w:val="0"/>
          <w:color w:val="auto"/>
          <w:sz w:val="32"/>
          <w:szCs w:val="24"/>
        </w:rPr>
        <w:t xml:space="preserve">  </w:t>
      </w:r>
      <w:r w:rsidR="0048731B" w:rsidRPr="00AC22AB">
        <w:rPr>
          <w:rFonts w:ascii="Times New Roman" w:hAnsi="Times New Roman" w:cs="Times New Roman"/>
          <w:b w:val="0"/>
          <w:color w:val="auto"/>
          <w:sz w:val="32"/>
          <w:szCs w:val="24"/>
        </w:rPr>
        <w:t xml:space="preserve"> </w:t>
      </w:r>
      <w:r w:rsidR="00AC22AB">
        <w:rPr>
          <w:rFonts w:ascii="Times New Roman" w:hAnsi="Times New Roman" w:cs="Times New Roman"/>
          <w:b w:val="0"/>
          <w:color w:val="auto"/>
          <w:sz w:val="32"/>
          <w:szCs w:val="24"/>
        </w:rPr>
        <w:t xml:space="preserve"> </w:t>
      </w:r>
      <w:r w:rsidR="00C562C5">
        <w:rPr>
          <w:rFonts w:ascii="Times New Roman" w:hAnsi="Times New Roman" w:cs="Times New Roman"/>
          <w:b w:val="0"/>
          <w:color w:val="auto"/>
          <w:sz w:val="32"/>
          <w:szCs w:val="24"/>
        </w:rPr>
        <w:t xml:space="preserve"> </w:t>
      </w:r>
      <w:r w:rsidR="009B4F8B" w:rsidRPr="00AC22AB">
        <w:rPr>
          <w:rFonts w:ascii="Times New Roman" w:hAnsi="Times New Roman" w:cs="Times New Roman"/>
          <w:b w:val="0"/>
          <w:color w:val="auto"/>
          <w:sz w:val="32"/>
          <w:szCs w:val="24"/>
        </w:rPr>
        <w:t>New Charter School</w:t>
      </w:r>
      <w:r w:rsidR="00567D20" w:rsidRPr="00AC22AB">
        <w:rPr>
          <w:rFonts w:ascii="Times New Roman" w:hAnsi="Times New Roman" w:cs="Times New Roman"/>
          <w:b w:val="0"/>
          <w:color w:val="auto"/>
          <w:sz w:val="32"/>
          <w:szCs w:val="24"/>
        </w:rPr>
        <w:t xml:space="preserve"> Application</w:t>
      </w:r>
      <w:r w:rsidR="00390314" w:rsidRPr="00AC22AB">
        <w:rPr>
          <w:rFonts w:ascii="Times New Roman" w:hAnsi="Times New Roman" w:cs="Times New Roman"/>
          <w:b w:val="0"/>
          <w:color w:val="auto"/>
          <w:sz w:val="32"/>
          <w:szCs w:val="24"/>
        </w:rPr>
        <w:t xml:space="preserve"> </w:t>
      </w:r>
      <w:r w:rsidR="0048731B" w:rsidRPr="00AC22AB">
        <w:rPr>
          <w:rFonts w:ascii="Times New Roman" w:hAnsi="Times New Roman" w:cs="Times New Roman"/>
          <w:sz w:val="32"/>
          <w:szCs w:val="24"/>
        </w:rPr>
        <w:t xml:space="preserve"> </w:t>
      </w:r>
    </w:p>
    <w:p w14:paraId="13BB7AD8" w14:textId="77777777" w:rsidR="0048731B" w:rsidRPr="00AC22AB" w:rsidRDefault="0048731B" w:rsidP="00EA04E5">
      <w:pPr>
        <w:pStyle w:val="Subtitle"/>
        <w:rPr>
          <w:rFonts w:ascii="Times New Roman" w:hAnsi="Times New Roman" w:cs="Times New Roman"/>
          <w:sz w:val="24"/>
        </w:rPr>
      </w:pPr>
      <w:r w:rsidRPr="00AC22AB">
        <w:rPr>
          <w:rFonts w:ascii="Times New Roman" w:hAnsi="Times New Roman" w:cs="Times New Roman"/>
          <w:sz w:val="24"/>
        </w:rPr>
        <w:t xml:space="preserve"> </w:t>
      </w:r>
    </w:p>
    <w:p w14:paraId="1A647AA6" w14:textId="77777777" w:rsidR="00AC22AB" w:rsidRDefault="00D27201" w:rsidP="00EA04E5">
      <w:pPr>
        <w:pStyle w:val="Subtitle"/>
        <w:rPr>
          <w:rFonts w:ascii="Times New Roman" w:hAnsi="Times New Roman" w:cs="Times New Roman"/>
          <w:sz w:val="24"/>
        </w:rPr>
      </w:pPr>
      <w:r w:rsidRPr="00AC22AB">
        <w:rPr>
          <w:rFonts w:ascii="Times New Roman" w:hAnsi="Times New Roman" w:cs="Times New Roman"/>
          <w:sz w:val="24"/>
        </w:rPr>
        <w:t>250 East 500 South, P.O. 144200, Salt Lake C</w:t>
      </w:r>
      <w:r w:rsidR="0048731B" w:rsidRPr="00AC22AB">
        <w:rPr>
          <w:rFonts w:ascii="Times New Roman" w:hAnsi="Times New Roman" w:cs="Times New Roman"/>
          <w:sz w:val="24"/>
        </w:rPr>
        <w:t xml:space="preserve">ity, UT 84042   </w:t>
      </w:r>
      <w:r w:rsidR="0048731B" w:rsidRPr="00AC22AB">
        <w:rPr>
          <w:rFonts w:ascii="Times New Roman" w:hAnsi="Times New Roman" w:cs="Times New Roman"/>
          <w:sz w:val="24"/>
        </w:rPr>
        <w:tab/>
      </w:r>
      <w:r w:rsidR="0048731B" w:rsidRPr="00AC22AB">
        <w:rPr>
          <w:rFonts w:ascii="Times New Roman" w:hAnsi="Times New Roman" w:cs="Times New Roman"/>
          <w:sz w:val="24"/>
        </w:rPr>
        <w:tab/>
      </w:r>
    </w:p>
    <w:p w14:paraId="1BC20567" w14:textId="77777777" w:rsidR="00D27201" w:rsidRPr="00AC22AB" w:rsidRDefault="0048731B" w:rsidP="00EA04E5">
      <w:pPr>
        <w:pStyle w:val="Subtitle"/>
        <w:rPr>
          <w:rFonts w:ascii="Times New Roman" w:hAnsi="Times New Roman" w:cs="Times New Roman"/>
          <w:sz w:val="24"/>
        </w:rPr>
      </w:pPr>
      <w:r w:rsidRPr="00AC22AB">
        <w:rPr>
          <w:rFonts w:ascii="Times New Roman" w:hAnsi="Times New Roman" w:cs="Times New Roman"/>
          <w:sz w:val="24"/>
        </w:rPr>
        <w:t>(801) 538-7720</w:t>
      </w:r>
      <w:r w:rsidR="00D27201" w:rsidRPr="00AC22AB">
        <w:rPr>
          <w:rFonts w:ascii="Times New Roman" w:hAnsi="Times New Roman" w:cs="Times New Roman"/>
          <w:sz w:val="24"/>
        </w:rPr>
        <w:t xml:space="preserve"> </w:t>
      </w:r>
    </w:p>
    <w:p w14:paraId="7D5604C0" w14:textId="77777777" w:rsidR="00057A9A" w:rsidRPr="00AC22AB" w:rsidRDefault="00AC22AB" w:rsidP="00D27201">
      <w:pPr>
        <w:pStyle w:val="Subtitle"/>
        <w:rPr>
          <w:rFonts w:ascii="Times New Roman" w:hAnsi="Times New Roman" w:cs="Times New Roman"/>
          <w:sz w:val="24"/>
        </w:rPr>
      </w:pPr>
      <w:r>
        <w:rPr>
          <w:rFonts w:ascii="Times New Roman" w:hAnsi="Times New Roman" w:cs="Times New Roman"/>
          <w:sz w:val="24"/>
        </w:rPr>
        <w:t>UtahSCSB.org</w:t>
      </w:r>
      <w:r w:rsidR="00D27201" w:rsidRPr="00AC22AB">
        <w:rPr>
          <w:rFonts w:ascii="Times New Roman" w:hAnsi="Times New Roman" w:cs="Times New Roman"/>
          <w:sz w:val="24"/>
        </w:rPr>
        <w:tab/>
      </w:r>
    </w:p>
    <w:p w14:paraId="68012CC3" w14:textId="77777777" w:rsidR="00430420" w:rsidRPr="00AC22AB" w:rsidRDefault="00430420" w:rsidP="005E5D1E">
      <w:pPr>
        <w:spacing w:after="0" w:line="240" w:lineRule="auto"/>
        <w:rPr>
          <w:rFonts w:ascii="Times New Roman" w:hAnsi="Times New Roman" w:cs="Times New Roman"/>
          <w:sz w:val="24"/>
          <w:szCs w:val="24"/>
        </w:rPr>
      </w:pPr>
    </w:p>
    <w:p w14:paraId="101F2E27" w14:textId="77777777" w:rsidR="00D10134" w:rsidRPr="00AC22AB" w:rsidRDefault="001F1181" w:rsidP="00D10134">
      <w:pPr>
        <w:pStyle w:val="Heading1"/>
        <w:shd w:val="clear" w:color="auto" w:fill="D0CECE" w:themeFill="background2" w:themeFillShade="E6"/>
        <w:rPr>
          <w:rFonts w:ascii="Times New Roman" w:hAnsi="Times New Roman" w:cs="Times New Roman"/>
          <w:sz w:val="24"/>
          <w:szCs w:val="24"/>
        </w:rPr>
      </w:pPr>
      <w:r w:rsidRPr="00AC22AB">
        <w:rPr>
          <w:rFonts w:ascii="Times New Roman" w:hAnsi="Times New Roman" w:cs="Times New Roman"/>
          <w:sz w:val="24"/>
          <w:szCs w:val="24"/>
        </w:rPr>
        <w:t>Introduction</w:t>
      </w:r>
    </w:p>
    <w:p w14:paraId="173A4492" w14:textId="77777777" w:rsidR="00AF5D0C" w:rsidRPr="00AC22AB" w:rsidRDefault="001D0D5B" w:rsidP="00C562C5">
      <w:pPr>
        <w:spacing w:line="240" w:lineRule="auto"/>
        <w:jc w:val="both"/>
        <w:rPr>
          <w:rFonts w:ascii="Times New Roman" w:hAnsi="Times New Roman" w:cs="Times New Roman"/>
          <w:sz w:val="24"/>
          <w:szCs w:val="24"/>
        </w:rPr>
      </w:pPr>
      <w:r w:rsidRPr="00AC22AB">
        <w:rPr>
          <w:rFonts w:ascii="Times New Roman" w:hAnsi="Times New Roman" w:cs="Times New Roman"/>
          <w:sz w:val="24"/>
          <w:szCs w:val="24"/>
        </w:rPr>
        <w:t xml:space="preserve">The </w:t>
      </w:r>
      <w:r w:rsidR="00D254E1">
        <w:rPr>
          <w:rFonts w:ascii="Times New Roman" w:hAnsi="Times New Roman" w:cs="Times New Roman"/>
          <w:sz w:val="24"/>
          <w:szCs w:val="24"/>
        </w:rPr>
        <w:t>vision</w:t>
      </w:r>
      <w:r w:rsidRPr="00AC22AB">
        <w:rPr>
          <w:rFonts w:ascii="Times New Roman" w:hAnsi="Times New Roman" w:cs="Times New Roman"/>
          <w:sz w:val="24"/>
          <w:szCs w:val="24"/>
        </w:rPr>
        <w:t xml:space="preserve"> of the </w:t>
      </w:r>
      <w:r w:rsidR="00D27201" w:rsidRPr="00AC22AB">
        <w:rPr>
          <w:rFonts w:ascii="Times New Roman" w:hAnsi="Times New Roman" w:cs="Times New Roman"/>
          <w:sz w:val="24"/>
          <w:szCs w:val="24"/>
        </w:rPr>
        <w:t>Utah State Charter School Board (</w:t>
      </w:r>
      <w:r w:rsidR="0057481A" w:rsidRPr="00AC22AB">
        <w:rPr>
          <w:rFonts w:ascii="Times New Roman" w:hAnsi="Times New Roman" w:cs="Times New Roman"/>
          <w:sz w:val="24"/>
          <w:szCs w:val="24"/>
        </w:rPr>
        <w:t>SCSB</w:t>
      </w:r>
      <w:r w:rsidR="00D27201" w:rsidRPr="00AC22AB">
        <w:rPr>
          <w:rFonts w:ascii="Times New Roman" w:hAnsi="Times New Roman" w:cs="Times New Roman"/>
          <w:sz w:val="24"/>
          <w:szCs w:val="24"/>
        </w:rPr>
        <w:t>) is</w:t>
      </w:r>
      <w:r w:rsidR="00D254E1">
        <w:rPr>
          <w:rFonts w:ascii="Times New Roman" w:hAnsi="Times New Roman" w:cs="Times New Roman"/>
          <w:sz w:val="24"/>
          <w:szCs w:val="24"/>
        </w:rPr>
        <w:t xml:space="preserve"> that “</w:t>
      </w:r>
      <w:r w:rsidR="00D254E1" w:rsidRPr="00D254E1">
        <w:rPr>
          <w:rFonts w:ascii="Times New Roman" w:hAnsi="Times New Roman" w:cs="Times New Roman"/>
          <w:sz w:val="24"/>
          <w:szCs w:val="24"/>
        </w:rPr>
        <w:t>every student has access to an excellent education that meets their unique learning needs.</w:t>
      </w:r>
      <w:r w:rsidRPr="00D254E1">
        <w:rPr>
          <w:rFonts w:ascii="Times New Roman" w:hAnsi="Times New Roman" w:cs="Times New Roman"/>
          <w:sz w:val="24"/>
          <w:szCs w:val="24"/>
        </w:rPr>
        <w:t>”</w:t>
      </w:r>
      <w:r w:rsidRPr="00AC22AB">
        <w:rPr>
          <w:rFonts w:ascii="Times New Roman" w:hAnsi="Times New Roman" w:cs="Times New Roman"/>
          <w:sz w:val="24"/>
          <w:szCs w:val="24"/>
        </w:rPr>
        <w:t xml:space="preserve"> </w:t>
      </w:r>
      <w:r w:rsidR="00D254E1">
        <w:rPr>
          <w:rFonts w:ascii="Times New Roman" w:hAnsi="Times New Roman" w:cs="Times New Roman"/>
          <w:sz w:val="24"/>
          <w:szCs w:val="24"/>
        </w:rPr>
        <w:t xml:space="preserve">The SCSB is seeking new charter schools which will assist in the achievement of this vision. </w:t>
      </w:r>
    </w:p>
    <w:p w14:paraId="31654392" w14:textId="77777777" w:rsidR="009B4F8B" w:rsidRPr="00AC22AB" w:rsidRDefault="009B4F8B" w:rsidP="00C562C5">
      <w:pPr>
        <w:pStyle w:val="NoSpacing"/>
        <w:jc w:val="center"/>
        <w:rPr>
          <w:rFonts w:ascii="Times New Roman" w:hAnsi="Times New Roman"/>
          <w:b/>
          <w:sz w:val="24"/>
          <w:szCs w:val="24"/>
        </w:rPr>
      </w:pPr>
      <w:r w:rsidRPr="00AC22AB">
        <w:rPr>
          <w:rFonts w:ascii="Times New Roman" w:hAnsi="Times New Roman"/>
          <w:b/>
          <w:sz w:val="24"/>
          <w:szCs w:val="24"/>
        </w:rPr>
        <w:t xml:space="preserve">Only applicants selected through the proposal round are invited to </w:t>
      </w:r>
      <w:r w:rsidR="00E715E5">
        <w:rPr>
          <w:rFonts w:ascii="Times New Roman" w:hAnsi="Times New Roman"/>
          <w:b/>
          <w:sz w:val="24"/>
          <w:szCs w:val="24"/>
        </w:rPr>
        <w:t>submit an application</w:t>
      </w:r>
      <w:r w:rsidRPr="00AC22AB">
        <w:rPr>
          <w:rFonts w:ascii="Times New Roman" w:hAnsi="Times New Roman"/>
          <w:b/>
          <w:sz w:val="24"/>
          <w:szCs w:val="24"/>
        </w:rPr>
        <w:t>.</w:t>
      </w:r>
    </w:p>
    <w:p w14:paraId="14DE0A2A" w14:textId="77777777" w:rsidR="009B4F8B" w:rsidRPr="00AC22AB" w:rsidRDefault="009B4F8B" w:rsidP="00C562C5">
      <w:pPr>
        <w:pStyle w:val="NoSpacing"/>
        <w:rPr>
          <w:rFonts w:ascii="Times New Roman" w:hAnsi="Times New Roman"/>
          <w:sz w:val="24"/>
          <w:szCs w:val="24"/>
        </w:rPr>
      </w:pPr>
    </w:p>
    <w:p w14:paraId="2538A3BC" w14:textId="77777777" w:rsidR="00E715E5" w:rsidRPr="001C37B8" w:rsidRDefault="00E715E5" w:rsidP="00C562C5">
      <w:p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 xml:space="preserve">It is important for applicants to understand the requirements of public schools in general and the requirements of applying for and operating a charter school specifically. Utah code outlines these requirements </w:t>
      </w:r>
      <w:r w:rsidR="00C562C5">
        <w:rPr>
          <w:rFonts w:ascii="Times New Roman" w:eastAsia="Times New Roman" w:hAnsi="Times New Roman" w:cs="Times New Roman"/>
          <w:sz w:val="24"/>
        </w:rPr>
        <w:t>which</w:t>
      </w:r>
      <w:r w:rsidRPr="001C37B8">
        <w:rPr>
          <w:rFonts w:ascii="Times New Roman" w:eastAsia="Times New Roman" w:hAnsi="Times New Roman" w:cs="Times New Roman"/>
          <w:sz w:val="24"/>
        </w:rPr>
        <w:t xml:space="preserve"> must be adhered to, unless explicitly exempted. In addition, the Utah Charter Schools Act, a part of code unique to charter schools is contained in </w:t>
      </w:r>
      <w:hyperlink r:id="rId10" w:history="1">
        <w:r w:rsidRPr="001C37B8">
          <w:rPr>
            <w:rStyle w:val="Hyperlink"/>
            <w:rFonts w:ascii="Times New Roman" w:eastAsia="Times New Roman" w:hAnsi="Times New Roman" w:cs="Times New Roman"/>
            <w:sz w:val="24"/>
          </w:rPr>
          <w:t>53G-5</w:t>
        </w:r>
      </w:hyperlink>
      <w:r w:rsidRPr="001C37B8">
        <w:rPr>
          <w:rFonts w:ascii="Times New Roman" w:eastAsia="Times New Roman" w:hAnsi="Times New Roman" w:cs="Times New Roman"/>
          <w:sz w:val="24"/>
        </w:rPr>
        <w:t xml:space="preserve"> and </w:t>
      </w:r>
      <w:hyperlink r:id="rId11" w:history="1">
        <w:r w:rsidRPr="001C37B8">
          <w:rPr>
            <w:rStyle w:val="Hyperlink"/>
            <w:rFonts w:ascii="Times New Roman" w:eastAsia="Times New Roman" w:hAnsi="Times New Roman" w:cs="Times New Roman"/>
            <w:sz w:val="24"/>
          </w:rPr>
          <w:t>53F-2-7</w:t>
        </w:r>
      </w:hyperlink>
      <w:r w:rsidRPr="001C37B8">
        <w:rPr>
          <w:rFonts w:ascii="Times New Roman" w:eastAsia="Times New Roman" w:hAnsi="Times New Roman" w:cs="Times New Roman"/>
          <w:sz w:val="24"/>
        </w:rPr>
        <w:t xml:space="preserve"> of the Utah Code.  The complete Utah Code is available at </w:t>
      </w:r>
      <w:hyperlink r:id="rId12">
        <w:r w:rsidRPr="001C37B8">
          <w:rPr>
            <w:rFonts w:ascii="Times New Roman" w:eastAsia="Times New Roman" w:hAnsi="Times New Roman" w:cs="Times New Roman"/>
            <w:color w:val="0000FF"/>
            <w:sz w:val="24"/>
            <w:u w:val="single"/>
          </w:rPr>
          <w:t>www.le.utah.gov</w:t>
        </w:r>
      </w:hyperlink>
      <w:r w:rsidRPr="001C37B8">
        <w:rPr>
          <w:rFonts w:ascii="Times New Roman" w:eastAsia="Times New Roman" w:hAnsi="Times New Roman" w:cs="Times New Roman"/>
          <w:sz w:val="24"/>
        </w:rPr>
        <w:t xml:space="preserve">. </w:t>
      </w:r>
    </w:p>
    <w:p w14:paraId="08EE18CD" w14:textId="77777777" w:rsidR="00E715E5" w:rsidRPr="001C37B8" w:rsidRDefault="00E715E5" w:rsidP="00C562C5">
      <w:pPr>
        <w:spacing w:after="0" w:line="240" w:lineRule="auto"/>
        <w:jc w:val="both"/>
        <w:rPr>
          <w:rFonts w:ascii="Times New Roman" w:eastAsia="Times New Roman" w:hAnsi="Times New Roman" w:cs="Times New Roman"/>
          <w:sz w:val="24"/>
        </w:rPr>
      </w:pPr>
    </w:p>
    <w:p w14:paraId="313A181C" w14:textId="77777777" w:rsidR="00E715E5" w:rsidRPr="001C37B8" w:rsidRDefault="00E715E5" w:rsidP="00C562C5">
      <w:p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 xml:space="preserve">Additionally, State Board of Education Administrative Rules that govern public education apply to charter schools as well.  State Rules on Public Education can be found on the USBE website at </w:t>
      </w:r>
      <w:hyperlink r:id="rId13" w:history="1">
        <w:r w:rsidR="00C562C5" w:rsidRPr="00C562C5">
          <w:rPr>
            <w:rStyle w:val="Hyperlink"/>
            <w:rFonts w:ascii="Times New Roman" w:hAnsi="Times New Roman" w:cs="Times New Roman"/>
            <w:sz w:val="24"/>
          </w:rPr>
          <w:t>https://schools.utah.gov/policy/administrativerules/overview</w:t>
        </w:r>
      </w:hyperlink>
      <w:r w:rsidR="00C562C5" w:rsidRPr="00C562C5">
        <w:rPr>
          <w:rFonts w:ascii="Times New Roman" w:hAnsi="Times New Roman" w:cs="Times New Roman"/>
          <w:sz w:val="24"/>
        </w:rPr>
        <w:t>.</w:t>
      </w:r>
      <w:r w:rsidR="00C562C5">
        <w:t xml:space="preserve"> </w:t>
      </w:r>
      <w:r w:rsidRPr="001C37B8">
        <w:rPr>
          <w:rFonts w:ascii="Times New Roman" w:eastAsia="Times New Roman" w:hAnsi="Times New Roman" w:cs="Times New Roman"/>
          <w:sz w:val="24"/>
        </w:rPr>
        <w:t xml:space="preserve"> </w:t>
      </w:r>
    </w:p>
    <w:p w14:paraId="1CBBC763" w14:textId="77777777" w:rsidR="00E715E5" w:rsidRPr="001C37B8" w:rsidRDefault="00E715E5" w:rsidP="00C562C5">
      <w:pPr>
        <w:spacing w:after="0" w:line="240" w:lineRule="auto"/>
        <w:jc w:val="both"/>
        <w:rPr>
          <w:rFonts w:ascii="Times New Roman" w:eastAsia="Times New Roman" w:hAnsi="Times New Roman" w:cs="Times New Roman"/>
          <w:sz w:val="24"/>
        </w:rPr>
      </w:pPr>
    </w:p>
    <w:p w14:paraId="6ADCD2F1" w14:textId="77777777" w:rsidR="00E715E5" w:rsidRPr="001C37B8" w:rsidRDefault="00E715E5" w:rsidP="00C562C5">
      <w:p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Through charter schools, we expect to provide families with educational options of many different models but with one thing in common: quality education. Experience has shown that successful charter schools tend to have a number of common characteristics:</w:t>
      </w:r>
    </w:p>
    <w:p w14:paraId="3495474F" w14:textId="77777777" w:rsidR="00E715E5" w:rsidRPr="001C37B8" w:rsidRDefault="00E715E5" w:rsidP="00C562C5">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A clear, focused, results-oriented mission statement that aligns all parts of the application;</w:t>
      </w:r>
    </w:p>
    <w:p w14:paraId="5DDD80EE" w14:textId="77777777" w:rsidR="00E715E5" w:rsidRPr="001C37B8" w:rsidRDefault="00E715E5" w:rsidP="00C562C5">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Demonstrated understanding of the population the school is likely to serve;</w:t>
      </w:r>
    </w:p>
    <w:p w14:paraId="15A8257F" w14:textId="77777777" w:rsidR="00E715E5" w:rsidRPr="001C37B8" w:rsidRDefault="00E715E5" w:rsidP="00C562C5">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An educational program that is likely to be effective for the target population;</w:t>
      </w:r>
    </w:p>
    <w:p w14:paraId="6EB3365A" w14:textId="77777777" w:rsidR="00E715E5" w:rsidRPr="001C37B8" w:rsidRDefault="00E715E5" w:rsidP="00C562C5">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Strong and diverse leadership; and</w:t>
      </w:r>
    </w:p>
    <w:p w14:paraId="6C3903E4" w14:textId="77777777" w:rsidR="00E715E5" w:rsidRPr="001C37B8" w:rsidRDefault="00E715E5" w:rsidP="00C562C5">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Strong financial planning and management.</w:t>
      </w:r>
    </w:p>
    <w:p w14:paraId="625742EE" w14:textId="77777777" w:rsidR="00E715E5" w:rsidRPr="001C37B8" w:rsidRDefault="00E715E5" w:rsidP="00C562C5">
      <w:pPr>
        <w:spacing w:after="0" w:line="240" w:lineRule="auto"/>
        <w:jc w:val="both"/>
        <w:rPr>
          <w:rFonts w:ascii="Times New Roman" w:eastAsia="Times New Roman" w:hAnsi="Times New Roman" w:cs="Times New Roman"/>
          <w:sz w:val="24"/>
        </w:rPr>
      </w:pPr>
    </w:p>
    <w:p w14:paraId="48AF7D1A" w14:textId="77777777" w:rsidR="00E715E5" w:rsidRPr="001C37B8" w:rsidRDefault="00E715E5" w:rsidP="00C562C5">
      <w:pPr>
        <w:spacing w:after="0" w:line="240" w:lineRule="auto"/>
        <w:jc w:val="both"/>
        <w:rPr>
          <w:rFonts w:ascii="Times New Roman" w:eastAsia="Times New Roman" w:hAnsi="Times New Roman" w:cs="Times New Roman"/>
          <w:sz w:val="24"/>
        </w:rPr>
      </w:pPr>
      <w:r w:rsidRPr="001C37B8">
        <w:rPr>
          <w:rFonts w:ascii="Times New Roman" w:eastAsia="Times New Roman" w:hAnsi="Times New Roman" w:cs="Times New Roman"/>
          <w:sz w:val="24"/>
        </w:rPr>
        <w:t xml:space="preserve">The State Charter School Board has been tasked with identifying those applicant groups which demonstrate the highest probability of success as a public school. The </w:t>
      </w:r>
      <w:r>
        <w:rPr>
          <w:rFonts w:ascii="Times New Roman" w:eastAsia="Times New Roman" w:hAnsi="Times New Roman" w:cs="Times New Roman"/>
          <w:sz w:val="24"/>
        </w:rPr>
        <w:t>application</w:t>
      </w:r>
      <w:r w:rsidRPr="001C37B8">
        <w:rPr>
          <w:rFonts w:ascii="Times New Roman" w:eastAsia="Times New Roman" w:hAnsi="Times New Roman" w:cs="Times New Roman"/>
          <w:sz w:val="24"/>
        </w:rPr>
        <w:t xml:space="preserve"> process allows the SCSB to determine if the </w:t>
      </w:r>
      <w:r>
        <w:rPr>
          <w:rFonts w:ascii="Times New Roman" w:eastAsia="Times New Roman" w:hAnsi="Times New Roman" w:cs="Times New Roman"/>
          <w:sz w:val="24"/>
        </w:rPr>
        <w:t>applicant’s plan warrants access to public education funding</w:t>
      </w:r>
      <w:r w:rsidRPr="001C37B8">
        <w:rPr>
          <w:rFonts w:ascii="Times New Roman" w:eastAsia="Times New Roman" w:hAnsi="Times New Roman" w:cs="Times New Roman"/>
          <w:sz w:val="24"/>
        </w:rPr>
        <w:t xml:space="preserve">. </w:t>
      </w:r>
    </w:p>
    <w:p w14:paraId="0F5F23B8" w14:textId="77777777" w:rsidR="00430420" w:rsidRPr="00AC22AB" w:rsidRDefault="00430420" w:rsidP="00C562C5">
      <w:pPr>
        <w:pStyle w:val="NoSpacing"/>
        <w:rPr>
          <w:rFonts w:ascii="Times New Roman" w:hAnsi="Times New Roman"/>
          <w:sz w:val="24"/>
          <w:szCs w:val="24"/>
        </w:rPr>
      </w:pPr>
    </w:p>
    <w:p w14:paraId="4FE9F214" w14:textId="77777777" w:rsidR="00430420" w:rsidRPr="00AC22AB" w:rsidRDefault="00430420" w:rsidP="009B4F8B">
      <w:pPr>
        <w:pStyle w:val="NoSpacing"/>
        <w:jc w:val="left"/>
        <w:rPr>
          <w:rFonts w:ascii="Times New Roman" w:hAnsi="Times New Roman"/>
          <w:sz w:val="24"/>
          <w:szCs w:val="24"/>
        </w:rPr>
      </w:pPr>
    </w:p>
    <w:p w14:paraId="5CF8D7DC" w14:textId="77777777" w:rsidR="00430420" w:rsidRPr="00AC22AB" w:rsidRDefault="00430420" w:rsidP="009B4F8B">
      <w:pPr>
        <w:pStyle w:val="NoSpacing"/>
        <w:jc w:val="left"/>
        <w:rPr>
          <w:rFonts w:ascii="Times New Roman" w:hAnsi="Times New Roman"/>
          <w:sz w:val="24"/>
          <w:szCs w:val="24"/>
        </w:rPr>
      </w:pPr>
    </w:p>
    <w:p w14:paraId="517DF0A8" w14:textId="77777777" w:rsidR="00430420" w:rsidRPr="00AC22AB" w:rsidRDefault="00430420" w:rsidP="009B4F8B">
      <w:pPr>
        <w:pStyle w:val="NoSpacing"/>
        <w:jc w:val="left"/>
        <w:rPr>
          <w:rFonts w:ascii="Times New Roman" w:hAnsi="Times New Roman"/>
          <w:sz w:val="24"/>
          <w:szCs w:val="24"/>
        </w:rPr>
      </w:pPr>
    </w:p>
    <w:p w14:paraId="67863FC9" w14:textId="77777777" w:rsidR="00430420" w:rsidRPr="00AC22AB" w:rsidRDefault="00430420" w:rsidP="009B4F8B">
      <w:pPr>
        <w:pStyle w:val="NoSpacing"/>
        <w:jc w:val="left"/>
        <w:rPr>
          <w:rFonts w:ascii="Times New Roman" w:hAnsi="Times New Roman"/>
          <w:sz w:val="24"/>
          <w:szCs w:val="24"/>
        </w:rPr>
      </w:pPr>
    </w:p>
    <w:p w14:paraId="2449EB4C" w14:textId="77777777" w:rsidR="00430420" w:rsidRPr="00AC22AB" w:rsidRDefault="00430420" w:rsidP="009B4F8B">
      <w:pPr>
        <w:pStyle w:val="NoSpacing"/>
        <w:jc w:val="left"/>
        <w:rPr>
          <w:rFonts w:ascii="Times New Roman" w:hAnsi="Times New Roman"/>
          <w:sz w:val="24"/>
          <w:szCs w:val="24"/>
        </w:rPr>
      </w:pPr>
    </w:p>
    <w:p w14:paraId="42D47DF4" w14:textId="77777777" w:rsidR="00430420" w:rsidRPr="00AC22AB" w:rsidRDefault="00430420" w:rsidP="009B4F8B">
      <w:pPr>
        <w:pStyle w:val="NoSpacing"/>
        <w:jc w:val="left"/>
        <w:rPr>
          <w:rFonts w:ascii="Times New Roman" w:hAnsi="Times New Roman"/>
          <w:sz w:val="24"/>
          <w:szCs w:val="24"/>
        </w:rPr>
      </w:pPr>
    </w:p>
    <w:p w14:paraId="6CF0CE15" w14:textId="77777777" w:rsidR="009B4F8B" w:rsidRPr="00AC22AB" w:rsidRDefault="009B4F8B" w:rsidP="009B4F8B">
      <w:pPr>
        <w:spacing w:line="240" w:lineRule="auto"/>
        <w:rPr>
          <w:rFonts w:ascii="Times New Roman" w:hAnsi="Times New Roman" w:cs="Times New Roman"/>
          <w:sz w:val="24"/>
          <w:szCs w:val="24"/>
        </w:rPr>
      </w:pPr>
    </w:p>
    <w:p w14:paraId="6D1EF0AA" w14:textId="77777777" w:rsidR="0057481A" w:rsidRPr="00AC22AB" w:rsidRDefault="0057481A" w:rsidP="0057481A">
      <w:pPr>
        <w:pStyle w:val="Heading1"/>
        <w:shd w:val="clear" w:color="auto" w:fill="D0CECE" w:themeFill="background2" w:themeFillShade="E6"/>
        <w:rPr>
          <w:rFonts w:ascii="Times New Roman" w:hAnsi="Times New Roman" w:cs="Times New Roman"/>
          <w:sz w:val="24"/>
          <w:szCs w:val="24"/>
        </w:rPr>
      </w:pPr>
      <w:r w:rsidRPr="00AC22AB">
        <w:rPr>
          <w:rFonts w:ascii="Times New Roman" w:hAnsi="Times New Roman" w:cs="Times New Roman"/>
          <w:sz w:val="24"/>
          <w:szCs w:val="24"/>
        </w:rPr>
        <w:lastRenderedPageBreak/>
        <w:t>Timeframe</w:t>
      </w:r>
    </w:p>
    <w:tbl>
      <w:tblPr>
        <w:tblStyle w:val="TableGrid"/>
        <w:tblW w:w="0" w:type="auto"/>
        <w:tblInd w:w="108" w:type="dxa"/>
        <w:tblLook w:val="04A0" w:firstRow="1" w:lastRow="0" w:firstColumn="1" w:lastColumn="0" w:noHBand="0" w:noVBand="1"/>
      </w:tblPr>
      <w:tblGrid>
        <w:gridCol w:w="6221"/>
        <w:gridCol w:w="3021"/>
      </w:tblGrid>
      <w:tr w:rsidR="0057481A" w:rsidRPr="00AC22AB" w14:paraId="2A3A9434" w14:textId="77777777" w:rsidTr="00FF0A13">
        <w:tc>
          <w:tcPr>
            <w:tcW w:w="6221" w:type="dxa"/>
            <w:tcBorders>
              <w:bottom w:val="single" w:sz="4" w:space="0" w:color="auto"/>
            </w:tcBorders>
            <w:shd w:val="solid" w:color="auto" w:fill="auto"/>
          </w:tcPr>
          <w:p w14:paraId="57039F78" w14:textId="77777777" w:rsidR="0057481A" w:rsidRPr="00AC22AB" w:rsidRDefault="0057481A" w:rsidP="00C92253">
            <w:pPr>
              <w:tabs>
                <w:tab w:val="left" w:pos="5400"/>
              </w:tabs>
              <w:spacing w:after="0"/>
              <w:jc w:val="center"/>
              <w:rPr>
                <w:rFonts w:ascii="Times New Roman" w:hAnsi="Times New Roman" w:cs="Times New Roman"/>
                <w:b/>
                <w:sz w:val="24"/>
                <w:szCs w:val="24"/>
              </w:rPr>
            </w:pPr>
            <w:r w:rsidRPr="00AC22AB">
              <w:rPr>
                <w:rFonts w:ascii="Times New Roman" w:hAnsi="Times New Roman" w:cs="Times New Roman"/>
                <w:b/>
                <w:sz w:val="24"/>
                <w:szCs w:val="24"/>
              </w:rPr>
              <w:t>Process Stage</w:t>
            </w:r>
          </w:p>
        </w:tc>
        <w:tc>
          <w:tcPr>
            <w:tcW w:w="3021" w:type="dxa"/>
            <w:tcBorders>
              <w:bottom w:val="single" w:sz="4" w:space="0" w:color="auto"/>
            </w:tcBorders>
            <w:shd w:val="solid" w:color="auto" w:fill="auto"/>
          </w:tcPr>
          <w:p w14:paraId="4109A638" w14:textId="77777777" w:rsidR="0057481A" w:rsidRPr="00AC22AB" w:rsidRDefault="0057481A" w:rsidP="00C92253">
            <w:pPr>
              <w:tabs>
                <w:tab w:val="left" w:pos="5400"/>
              </w:tabs>
              <w:spacing w:after="0"/>
              <w:jc w:val="center"/>
              <w:rPr>
                <w:rFonts w:ascii="Times New Roman" w:hAnsi="Times New Roman" w:cs="Times New Roman"/>
                <w:b/>
                <w:sz w:val="24"/>
                <w:szCs w:val="24"/>
              </w:rPr>
            </w:pPr>
            <w:r w:rsidRPr="00AC22AB">
              <w:rPr>
                <w:rFonts w:ascii="Times New Roman" w:hAnsi="Times New Roman" w:cs="Times New Roman"/>
                <w:b/>
                <w:sz w:val="24"/>
                <w:szCs w:val="24"/>
              </w:rPr>
              <w:t>Deadlines</w:t>
            </w:r>
            <w:r w:rsidR="008D497F" w:rsidRPr="00AC22AB">
              <w:rPr>
                <w:rFonts w:ascii="Times New Roman" w:hAnsi="Times New Roman" w:cs="Times New Roman"/>
                <w:b/>
                <w:sz w:val="24"/>
                <w:szCs w:val="24"/>
              </w:rPr>
              <w:t xml:space="preserve"> for 2020-21</w:t>
            </w:r>
          </w:p>
        </w:tc>
      </w:tr>
      <w:tr w:rsidR="0057481A" w:rsidRPr="00AC22AB" w14:paraId="06793638" w14:textId="77777777" w:rsidTr="00FF0A13">
        <w:tc>
          <w:tcPr>
            <w:tcW w:w="6221" w:type="dxa"/>
            <w:tcBorders>
              <w:bottom w:val="single" w:sz="4" w:space="0" w:color="auto"/>
            </w:tcBorders>
            <w:shd w:val="clear" w:color="auto" w:fill="BFBFBF" w:themeFill="background1" w:themeFillShade="BF"/>
            <w:vAlign w:val="center"/>
          </w:tcPr>
          <w:p w14:paraId="24544AE9" w14:textId="77777777" w:rsidR="0057481A" w:rsidRPr="00AC22AB" w:rsidRDefault="009B4F8B" w:rsidP="00C92253">
            <w:pPr>
              <w:tabs>
                <w:tab w:val="left" w:pos="5400"/>
              </w:tabs>
              <w:spacing w:after="0"/>
              <w:rPr>
                <w:rFonts w:ascii="Times New Roman" w:hAnsi="Times New Roman" w:cs="Times New Roman"/>
                <w:b/>
                <w:sz w:val="24"/>
                <w:szCs w:val="24"/>
              </w:rPr>
            </w:pPr>
            <w:r w:rsidRPr="00AC22AB">
              <w:rPr>
                <w:rFonts w:ascii="Times New Roman" w:hAnsi="Times New Roman" w:cs="Times New Roman"/>
                <w:b/>
                <w:sz w:val="24"/>
                <w:szCs w:val="24"/>
              </w:rPr>
              <w:t>Final</w:t>
            </w:r>
            <w:r w:rsidR="00FF0A13">
              <w:rPr>
                <w:rFonts w:ascii="Times New Roman" w:hAnsi="Times New Roman" w:cs="Times New Roman"/>
                <w:b/>
                <w:sz w:val="24"/>
                <w:szCs w:val="24"/>
              </w:rPr>
              <w:t>, Complete</w:t>
            </w:r>
            <w:r w:rsidRPr="00AC22AB">
              <w:rPr>
                <w:rFonts w:ascii="Times New Roman" w:hAnsi="Times New Roman" w:cs="Times New Roman"/>
                <w:b/>
                <w:sz w:val="24"/>
                <w:szCs w:val="24"/>
              </w:rPr>
              <w:t xml:space="preserve"> Application Due</w:t>
            </w:r>
          </w:p>
        </w:tc>
        <w:tc>
          <w:tcPr>
            <w:tcW w:w="3021" w:type="dxa"/>
            <w:tcBorders>
              <w:bottom w:val="single" w:sz="4" w:space="0" w:color="auto"/>
            </w:tcBorders>
            <w:shd w:val="clear" w:color="auto" w:fill="BFBFBF" w:themeFill="background1" w:themeFillShade="BF"/>
            <w:vAlign w:val="center"/>
          </w:tcPr>
          <w:p w14:paraId="50CA9314" w14:textId="77777777" w:rsidR="0057481A" w:rsidRPr="00AC22AB" w:rsidRDefault="0057481A" w:rsidP="00C92253">
            <w:pPr>
              <w:tabs>
                <w:tab w:val="left" w:pos="5400"/>
              </w:tabs>
              <w:spacing w:after="0"/>
              <w:rPr>
                <w:rFonts w:ascii="Times New Roman" w:hAnsi="Times New Roman" w:cs="Times New Roman"/>
                <w:b/>
                <w:sz w:val="24"/>
                <w:szCs w:val="24"/>
              </w:rPr>
            </w:pPr>
          </w:p>
        </w:tc>
      </w:tr>
      <w:tr w:rsidR="0057481A" w:rsidRPr="00AC22AB" w14:paraId="601054FA" w14:textId="77777777" w:rsidTr="00FF0A13">
        <w:tc>
          <w:tcPr>
            <w:tcW w:w="6221" w:type="dxa"/>
            <w:tcBorders>
              <w:bottom w:val="single" w:sz="4" w:space="0" w:color="auto"/>
            </w:tcBorders>
            <w:shd w:val="clear" w:color="auto" w:fill="auto"/>
            <w:vAlign w:val="center"/>
          </w:tcPr>
          <w:p w14:paraId="7321AE8C" w14:textId="77777777" w:rsidR="00430281" w:rsidRPr="00AC22AB" w:rsidRDefault="00430281" w:rsidP="00A23439">
            <w:pPr>
              <w:spacing w:after="0"/>
              <w:rPr>
                <w:rFonts w:ascii="Times New Roman" w:hAnsi="Times New Roman" w:cs="Times New Roman"/>
                <w:sz w:val="24"/>
                <w:szCs w:val="24"/>
              </w:rPr>
            </w:pPr>
            <w:r w:rsidRPr="00AC22AB">
              <w:rPr>
                <w:rFonts w:ascii="Times New Roman" w:hAnsi="Times New Roman" w:cs="Times New Roman"/>
                <w:sz w:val="24"/>
                <w:szCs w:val="24"/>
              </w:rPr>
              <w:t xml:space="preserve">Final application submission consists of </w:t>
            </w:r>
            <w:r w:rsidRPr="00AC22AB">
              <w:rPr>
                <w:rFonts w:ascii="Times New Roman" w:hAnsi="Times New Roman" w:cs="Times New Roman"/>
                <w:b/>
                <w:sz w:val="24"/>
                <w:szCs w:val="24"/>
              </w:rPr>
              <w:t>one (1) hard copy and one (1) electronic document</w:t>
            </w:r>
            <w:r w:rsidRPr="00AC22AB">
              <w:rPr>
                <w:rFonts w:ascii="Times New Roman" w:hAnsi="Times New Roman" w:cs="Times New Roman"/>
                <w:sz w:val="24"/>
                <w:szCs w:val="24"/>
              </w:rPr>
              <w:t xml:space="preserve"> of a </w:t>
            </w:r>
            <w:r w:rsidRPr="00AC22AB">
              <w:rPr>
                <w:rFonts w:ascii="Times New Roman" w:hAnsi="Times New Roman" w:cs="Times New Roman"/>
                <w:sz w:val="24"/>
                <w:szCs w:val="24"/>
                <w:u w:val="single"/>
              </w:rPr>
              <w:t>complete</w:t>
            </w:r>
            <w:r w:rsidRPr="00AC22AB">
              <w:rPr>
                <w:rFonts w:ascii="Times New Roman" w:hAnsi="Times New Roman" w:cs="Times New Roman"/>
                <w:sz w:val="24"/>
                <w:szCs w:val="24"/>
              </w:rPr>
              <w:t xml:space="preserve"> application to the State Charter School Board office </w:t>
            </w:r>
            <w:r w:rsidRPr="00AC22AB">
              <w:rPr>
                <w:rFonts w:ascii="Times New Roman" w:hAnsi="Times New Roman" w:cs="Times New Roman"/>
                <w:sz w:val="24"/>
                <w:szCs w:val="24"/>
                <w:u w:val="single"/>
              </w:rPr>
              <w:t>and</w:t>
            </w:r>
            <w:r w:rsidRPr="00AC22AB">
              <w:rPr>
                <w:rFonts w:ascii="Times New Roman" w:hAnsi="Times New Roman" w:cs="Times New Roman"/>
                <w:sz w:val="24"/>
                <w:szCs w:val="24"/>
              </w:rPr>
              <w:t xml:space="preserve"> district(s) </w:t>
            </w:r>
            <w:r w:rsidR="00C562C5">
              <w:rPr>
                <w:rFonts w:ascii="Times New Roman" w:hAnsi="Times New Roman" w:cs="Times New Roman"/>
                <w:sz w:val="24"/>
                <w:szCs w:val="24"/>
              </w:rPr>
              <w:t xml:space="preserve">office </w:t>
            </w:r>
            <w:r w:rsidR="00FF0A13">
              <w:rPr>
                <w:rFonts w:ascii="Times New Roman" w:hAnsi="Times New Roman" w:cs="Times New Roman"/>
                <w:sz w:val="24"/>
                <w:szCs w:val="24"/>
              </w:rPr>
              <w:t>in which the school will be located</w:t>
            </w:r>
            <w:r w:rsidRPr="00AC22AB">
              <w:rPr>
                <w:rFonts w:ascii="Times New Roman" w:hAnsi="Times New Roman" w:cs="Times New Roman"/>
                <w:sz w:val="24"/>
                <w:szCs w:val="24"/>
              </w:rPr>
              <w:t xml:space="preserve">. Incomplete and/or late applications will not be considered. Submission to the district(s) of residence will be verified by State Charter School Board staff. </w:t>
            </w:r>
            <w:r w:rsidR="00FF0A13">
              <w:rPr>
                <w:rFonts w:ascii="Times New Roman" w:hAnsi="Times New Roman" w:cs="Times New Roman"/>
                <w:sz w:val="24"/>
                <w:szCs w:val="24"/>
              </w:rPr>
              <w:t>External r</w:t>
            </w:r>
            <w:r w:rsidRPr="00AC22AB">
              <w:rPr>
                <w:rFonts w:ascii="Times New Roman" w:hAnsi="Times New Roman" w:cs="Times New Roman"/>
                <w:sz w:val="24"/>
                <w:szCs w:val="24"/>
              </w:rPr>
              <w:t xml:space="preserve">eviewers </w:t>
            </w:r>
            <w:r w:rsidR="00FF0A13">
              <w:rPr>
                <w:rFonts w:ascii="Times New Roman" w:hAnsi="Times New Roman" w:cs="Times New Roman"/>
                <w:sz w:val="24"/>
                <w:szCs w:val="24"/>
              </w:rPr>
              <w:t xml:space="preserve">read </w:t>
            </w:r>
            <w:r w:rsidRPr="00AC22AB">
              <w:rPr>
                <w:rFonts w:ascii="Times New Roman" w:hAnsi="Times New Roman" w:cs="Times New Roman"/>
                <w:sz w:val="24"/>
                <w:szCs w:val="24"/>
              </w:rPr>
              <w:t xml:space="preserve">applications and score them according to the evaluation criteria. Based on the scores, reviewers provide recommendations to the State Charter School Board for consideration at its January meeting. </w:t>
            </w:r>
          </w:p>
          <w:p w14:paraId="6E323781" w14:textId="77777777" w:rsidR="00A23439" w:rsidRPr="00AC22AB" w:rsidRDefault="00A23439" w:rsidP="00A23439">
            <w:pPr>
              <w:spacing w:after="0"/>
              <w:rPr>
                <w:rFonts w:ascii="Times New Roman" w:hAnsi="Times New Roman" w:cs="Times New Roman"/>
                <w:sz w:val="24"/>
                <w:szCs w:val="24"/>
              </w:rPr>
            </w:pPr>
          </w:p>
        </w:tc>
        <w:tc>
          <w:tcPr>
            <w:tcW w:w="3021" w:type="dxa"/>
            <w:tcBorders>
              <w:bottom w:val="single" w:sz="4" w:space="0" w:color="auto"/>
            </w:tcBorders>
            <w:vAlign w:val="center"/>
          </w:tcPr>
          <w:p w14:paraId="17883971" w14:textId="77777777" w:rsidR="0057481A" w:rsidRPr="00AC22AB" w:rsidRDefault="009428F2" w:rsidP="009428F2">
            <w:pPr>
              <w:tabs>
                <w:tab w:val="left" w:pos="5400"/>
              </w:tabs>
              <w:spacing w:before="120"/>
              <w:rPr>
                <w:rFonts w:ascii="Times New Roman" w:hAnsi="Times New Roman" w:cs="Times New Roman"/>
                <w:sz w:val="24"/>
                <w:szCs w:val="24"/>
              </w:rPr>
            </w:pPr>
            <w:r w:rsidRPr="00AC22AB">
              <w:rPr>
                <w:rFonts w:ascii="Times New Roman" w:hAnsi="Times New Roman" w:cs="Times New Roman"/>
                <w:sz w:val="24"/>
                <w:szCs w:val="24"/>
              </w:rPr>
              <w:t>Must be received no l</w:t>
            </w:r>
            <w:r w:rsidR="00AC22AB" w:rsidRPr="00AC22AB">
              <w:rPr>
                <w:rFonts w:ascii="Times New Roman" w:hAnsi="Times New Roman" w:cs="Times New Roman"/>
                <w:sz w:val="24"/>
                <w:szCs w:val="24"/>
              </w:rPr>
              <w:t xml:space="preserve">ater than </w:t>
            </w:r>
            <w:r w:rsidR="00184ADF" w:rsidRPr="00184ADF">
              <w:rPr>
                <w:rFonts w:ascii="Times New Roman" w:hAnsi="Times New Roman" w:cs="Times New Roman"/>
                <w:b/>
                <w:sz w:val="24"/>
                <w:szCs w:val="24"/>
              </w:rPr>
              <w:t>5</w:t>
            </w:r>
            <w:r w:rsidR="00AC22AB" w:rsidRPr="00FF0A13">
              <w:rPr>
                <w:rFonts w:ascii="Times New Roman" w:hAnsi="Times New Roman" w:cs="Times New Roman"/>
                <w:b/>
                <w:sz w:val="24"/>
                <w:szCs w:val="24"/>
              </w:rPr>
              <w:t>:00 pm</w:t>
            </w:r>
            <w:r w:rsidR="00AC22AB" w:rsidRPr="00AC22AB">
              <w:rPr>
                <w:rFonts w:ascii="Times New Roman" w:hAnsi="Times New Roman" w:cs="Times New Roman"/>
                <w:sz w:val="24"/>
                <w:szCs w:val="24"/>
              </w:rPr>
              <w:t xml:space="preserve"> on </w:t>
            </w:r>
            <w:r w:rsidR="00FF0A13" w:rsidRPr="00FF0A13">
              <w:rPr>
                <w:rFonts w:ascii="Times New Roman" w:hAnsi="Times New Roman" w:cs="Times New Roman"/>
                <w:b/>
                <w:sz w:val="24"/>
                <w:szCs w:val="24"/>
              </w:rPr>
              <w:t>Friday,</w:t>
            </w:r>
            <w:r w:rsidR="00FF0A13">
              <w:rPr>
                <w:rFonts w:ascii="Times New Roman" w:hAnsi="Times New Roman" w:cs="Times New Roman"/>
                <w:sz w:val="24"/>
                <w:szCs w:val="24"/>
              </w:rPr>
              <w:t xml:space="preserve"> </w:t>
            </w:r>
            <w:r w:rsidR="00FF0A13">
              <w:rPr>
                <w:rFonts w:ascii="Times New Roman" w:hAnsi="Times New Roman" w:cs="Times New Roman"/>
                <w:b/>
                <w:sz w:val="24"/>
                <w:szCs w:val="24"/>
              </w:rPr>
              <w:t xml:space="preserve">November </w:t>
            </w:r>
            <w:r w:rsidR="00184ADF">
              <w:rPr>
                <w:rFonts w:ascii="Times New Roman" w:hAnsi="Times New Roman" w:cs="Times New Roman"/>
                <w:b/>
                <w:sz w:val="24"/>
                <w:szCs w:val="24"/>
              </w:rPr>
              <w:t>8</w:t>
            </w:r>
            <w:r w:rsidR="00FF0A13" w:rsidRPr="00FF0A13">
              <w:rPr>
                <w:rFonts w:ascii="Times New Roman" w:hAnsi="Times New Roman" w:cs="Times New Roman"/>
                <w:b/>
                <w:sz w:val="24"/>
                <w:szCs w:val="24"/>
              </w:rPr>
              <w:t>, 201</w:t>
            </w:r>
            <w:r w:rsidR="00184ADF">
              <w:rPr>
                <w:rFonts w:ascii="Times New Roman" w:hAnsi="Times New Roman" w:cs="Times New Roman"/>
                <w:b/>
                <w:sz w:val="24"/>
                <w:szCs w:val="24"/>
              </w:rPr>
              <w:t>9</w:t>
            </w:r>
            <w:r w:rsidRPr="00FF0A13">
              <w:rPr>
                <w:rFonts w:ascii="Times New Roman" w:hAnsi="Times New Roman" w:cs="Times New Roman"/>
                <w:b/>
                <w:sz w:val="24"/>
                <w:szCs w:val="24"/>
              </w:rPr>
              <w:t>.</w:t>
            </w:r>
          </w:p>
        </w:tc>
      </w:tr>
      <w:tr w:rsidR="009B4F8B" w:rsidRPr="00AC22AB" w14:paraId="0302C26C" w14:textId="77777777" w:rsidTr="00FF0A13">
        <w:tc>
          <w:tcPr>
            <w:tcW w:w="6221" w:type="dxa"/>
            <w:shd w:val="clear" w:color="auto" w:fill="BFBFBF" w:themeFill="background1" w:themeFillShade="BF"/>
            <w:vAlign w:val="center"/>
          </w:tcPr>
          <w:p w14:paraId="6D98EC1C" w14:textId="77777777" w:rsidR="009B4F8B" w:rsidRPr="00AC22AB" w:rsidRDefault="009B4F8B" w:rsidP="00430420">
            <w:pPr>
              <w:tabs>
                <w:tab w:val="left" w:pos="5400"/>
              </w:tabs>
              <w:spacing w:after="0"/>
              <w:rPr>
                <w:rFonts w:ascii="Times New Roman" w:hAnsi="Times New Roman" w:cs="Times New Roman"/>
                <w:b/>
                <w:sz w:val="24"/>
                <w:szCs w:val="24"/>
              </w:rPr>
            </w:pPr>
            <w:r w:rsidRPr="00AC22AB">
              <w:rPr>
                <w:rFonts w:ascii="Times New Roman" w:hAnsi="Times New Roman" w:cs="Times New Roman"/>
                <w:b/>
                <w:sz w:val="24"/>
                <w:szCs w:val="24"/>
              </w:rPr>
              <w:t xml:space="preserve">Governing Board </w:t>
            </w:r>
            <w:r w:rsidR="00430420" w:rsidRPr="00AC22AB">
              <w:rPr>
                <w:rFonts w:ascii="Times New Roman" w:hAnsi="Times New Roman" w:cs="Times New Roman"/>
                <w:b/>
                <w:sz w:val="24"/>
                <w:szCs w:val="24"/>
              </w:rPr>
              <w:t>Presentations</w:t>
            </w:r>
            <w:r w:rsidR="00A23439" w:rsidRPr="00AC22AB">
              <w:rPr>
                <w:rFonts w:ascii="Times New Roman" w:hAnsi="Times New Roman" w:cs="Times New Roman"/>
                <w:b/>
                <w:sz w:val="24"/>
                <w:szCs w:val="24"/>
              </w:rPr>
              <w:t xml:space="preserve"> to the SCSB</w:t>
            </w:r>
          </w:p>
        </w:tc>
        <w:tc>
          <w:tcPr>
            <w:tcW w:w="3021" w:type="dxa"/>
            <w:shd w:val="clear" w:color="auto" w:fill="BFBFBF" w:themeFill="background1" w:themeFillShade="BF"/>
            <w:vAlign w:val="center"/>
          </w:tcPr>
          <w:p w14:paraId="1EA6E097" w14:textId="77777777" w:rsidR="009B4F8B" w:rsidRPr="00AC22AB" w:rsidRDefault="009B4F8B" w:rsidP="00826669">
            <w:pPr>
              <w:tabs>
                <w:tab w:val="left" w:pos="5400"/>
              </w:tabs>
              <w:spacing w:after="0"/>
              <w:rPr>
                <w:rFonts w:ascii="Times New Roman" w:hAnsi="Times New Roman" w:cs="Times New Roman"/>
                <w:b/>
                <w:sz w:val="24"/>
                <w:szCs w:val="24"/>
              </w:rPr>
            </w:pPr>
          </w:p>
        </w:tc>
      </w:tr>
      <w:tr w:rsidR="009B4F8B" w:rsidRPr="00AC22AB" w14:paraId="3AC85CC3" w14:textId="77777777" w:rsidTr="00FF0A13">
        <w:tc>
          <w:tcPr>
            <w:tcW w:w="6221" w:type="dxa"/>
            <w:vAlign w:val="center"/>
          </w:tcPr>
          <w:p w14:paraId="1BE95A3D" w14:textId="77777777" w:rsidR="009B4F8B" w:rsidRPr="00AC22AB" w:rsidRDefault="00430420" w:rsidP="00826669">
            <w:pPr>
              <w:tabs>
                <w:tab w:val="left" w:pos="5400"/>
              </w:tabs>
              <w:spacing w:before="120"/>
              <w:rPr>
                <w:rFonts w:ascii="Times New Roman" w:eastAsia="Arial Unicode MS" w:hAnsi="Times New Roman" w:cs="Times New Roman"/>
                <w:b/>
                <w:color w:val="000000"/>
                <w:sz w:val="24"/>
                <w:szCs w:val="24"/>
                <w:lang w:bidi="en-US"/>
              </w:rPr>
            </w:pPr>
            <w:r w:rsidRPr="00AC22AB">
              <w:rPr>
                <w:rFonts w:ascii="Times New Roman" w:eastAsia="Arial Unicode MS" w:hAnsi="Times New Roman" w:cs="Times New Roman"/>
                <w:color w:val="000000"/>
                <w:sz w:val="24"/>
                <w:szCs w:val="24"/>
                <w:lang w:bidi="en-US"/>
              </w:rPr>
              <w:t>The entire board must attend the presentation to the State Charter School Board at the assigned time.</w:t>
            </w:r>
            <w:r w:rsidR="00430281" w:rsidRPr="00AC22AB">
              <w:rPr>
                <w:rFonts w:ascii="Times New Roman" w:eastAsia="Arial Unicode MS" w:hAnsi="Times New Roman" w:cs="Times New Roman"/>
                <w:color w:val="000000"/>
                <w:sz w:val="24"/>
                <w:szCs w:val="24"/>
                <w:lang w:bidi="en-US"/>
              </w:rPr>
              <w:t xml:space="preserve"> Applicants should be prepared to answer questions regarding the application.</w:t>
            </w:r>
            <w:r w:rsidRPr="00AC22AB">
              <w:rPr>
                <w:rFonts w:ascii="Times New Roman" w:eastAsia="Arial Unicode MS" w:hAnsi="Times New Roman" w:cs="Times New Roman"/>
                <w:color w:val="000000"/>
                <w:sz w:val="24"/>
                <w:szCs w:val="24"/>
                <w:lang w:bidi="en-US"/>
              </w:rPr>
              <w:t xml:space="preserve"> The State Charter School Board will rank applications and send authorizations to the Utah State Board of Education for approval.</w:t>
            </w:r>
          </w:p>
        </w:tc>
        <w:tc>
          <w:tcPr>
            <w:tcW w:w="3021" w:type="dxa"/>
            <w:vAlign w:val="center"/>
          </w:tcPr>
          <w:p w14:paraId="6237A80F" w14:textId="77777777" w:rsidR="009B4F8B" w:rsidRDefault="00430420" w:rsidP="00826669">
            <w:pPr>
              <w:tabs>
                <w:tab w:val="left" w:pos="5400"/>
              </w:tabs>
              <w:spacing w:before="120"/>
              <w:rPr>
                <w:rFonts w:ascii="Times New Roman" w:hAnsi="Times New Roman" w:cs="Times New Roman"/>
                <w:sz w:val="24"/>
                <w:szCs w:val="24"/>
              </w:rPr>
            </w:pPr>
            <w:r w:rsidRPr="00AC22AB">
              <w:rPr>
                <w:rFonts w:ascii="Times New Roman" w:hAnsi="Times New Roman" w:cs="Times New Roman"/>
                <w:sz w:val="24"/>
                <w:szCs w:val="24"/>
              </w:rPr>
              <w:t>January</w:t>
            </w:r>
            <w:r w:rsidR="00AC22AB" w:rsidRPr="00AC22AB">
              <w:rPr>
                <w:rFonts w:ascii="Times New Roman" w:hAnsi="Times New Roman" w:cs="Times New Roman"/>
                <w:sz w:val="24"/>
                <w:szCs w:val="24"/>
              </w:rPr>
              <w:t xml:space="preserve"> 20</w:t>
            </w:r>
            <w:r w:rsidR="00184ADF">
              <w:rPr>
                <w:rFonts w:ascii="Times New Roman" w:hAnsi="Times New Roman" w:cs="Times New Roman"/>
                <w:sz w:val="24"/>
                <w:szCs w:val="24"/>
              </w:rPr>
              <w:t>20</w:t>
            </w:r>
            <w:r w:rsidRPr="00AC22AB">
              <w:rPr>
                <w:rFonts w:ascii="Times New Roman" w:hAnsi="Times New Roman" w:cs="Times New Roman"/>
                <w:sz w:val="24"/>
                <w:szCs w:val="24"/>
              </w:rPr>
              <w:t xml:space="preserve"> meeting.</w:t>
            </w:r>
          </w:p>
          <w:p w14:paraId="0C372663" w14:textId="77777777" w:rsidR="00C562C5" w:rsidRPr="00AC22AB" w:rsidRDefault="00C562C5" w:rsidP="00826669">
            <w:pPr>
              <w:tabs>
                <w:tab w:val="left" w:pos="5400"/>
              </w:tabs>
              <w:spacing w:before="120"/>
              <w:rPr>
                <w:rFonts w:ascii="Times New Roman" w:hAnsi="Times New Roman" w:cs="Times New Roman"/>
                <w:sz w:val="24"/>
                <w:szCs w:val="24"/>
              </w:rPr>
            </w:pPr>
            <w:r>
              <w:rPr>
                <w:rFonts w:ascii="Times New Roman" w:hAnsi="Times New Roman" w:cs="Times New Roman"/>
                <w:sz w:val="24"/>
                <w:szCs w:val="24"/>
              </w:rPr>
              <w:t>Tentatively Jan. 17, 20</w:t>
            </w:r>
            <w:r w:rsidR="00184ADF">
              <w:rPr>
                <w:rFonts w:ascii="Times New Roman" w:hAnsi="Times New Roman" w:cs="Times New Roman"/>
                <w:sz w:val="24"/>
                <w:szCs w:val="24"/>
              </w:rPr>
              <w:t>20</w:t>
            </w:r>
          </w:p>
        </w:tc>
      </w:tr>
    </w:tbl>
    <w:p w14:paraId="339B728B" w14:textId="77777777" w:rsidR="00430420" w:rsidRPr="00AC22AB" w:rsidRDefault="00057A9A" w:rsidP="00415CA5">
      <w:pPr>
        <w:pStyle w:val="Heading1"/>
        <w:rPr>
          <w:rFonts w:ascii="Times New Roman" w:hAnsi="Times New Roman" w:cs="Times New Roman"/>
          <w:sz w:val="24"/>
          <w:szCs w:val="24"/>
        </w:rPr>
      </w:pPr>
      <w:r w:rsidRPr="00AC22AB">
        <w:rPr>
          <w:rFonts w:ascii="Times New Roman" w:hAnsi="Times New Roman" w:cs="Times New Roman"/>
          <w:sz w:val="24"/>
          <w:szCs w:val="24"/>
        </w:rPr>
        <w:t>Application</w:t>
      </w:r>
      <w:r w:rsidR="003075BA" w:rsidRPr="00AC22AB">
        <w:rPr>
          <w:rFonts w:ascii="Times New Roman" w:hAnsi="Times New Roman" w:cs="Times New Roman"/>
          <w:sz w:val="24"/>
          <w:szCs w:val="24"/>
        </w:rPr>
        <w:t xml:space="preserve"> Instructions</w:t>
      </w:r>
    </w:p>
    <w:p w14:paraId="6D85FFD5" w14:textId="77777777" w:rsidR="002952EB" w:rsidRPr="004F6A44" w:rsidRDefault="002952EB" w:rsidP="004F6A44">
      <w:pPr>
        <w:spacing w:after="80" w:line="240" w:lineRule="auto"/>
        <w:rPr>
          <w:rFonts w:ascii="Times New Roman" w:hAnsi="Times New Roman" w:cs="Times New Roman"/>
          <w:sz w:val="24"/>
          <w:szCs w:val="24"/>
        </w:rPr>
      </w:pPr>
      <w:r w:rsidRPr="00AC22AB">
        <w:rPr>
          <w:rFonts w:ascii="Times New Roman" w:hAnsi="Times New Roman" w:cs="Times New Roman"/>
          <w:i/>
          <w:sz w:val="24"/>
          <w:szCs w:val="24"/>
        </w:rPr>
        <w:t xml:space="preserve">All information presented in the application package, if approved, </w:t>
      </w:r>
      <w:r w:rsidR="0069665D" w:rsidRPr="00AC22AB">
        <w:rPr>
          <w:rFonts w:ascii="Times New Roman" w:hAnsi="Times New Roman" w:cs="Times New Roman"/>
          <w:i/>
          <w:sz w:val="24"/>
          <w:szCs w:val="24"/>
        </w:rPr>
        <w:t>will be used to complete the charter contract and may</w:t>
      </w:r>
      <w:r w:rsidRPr="00AC22AB">
        <w:rPr>
          <w:rFonts w:ascii="Times New Roman" w:hAnsi="Times New Roman" w:cs="Times New Roman"/>
          <w:i/>
          <w:sz w:val="24"/>
          <w:szCs w:val="24"/>
        </w:rPr>
        <w:t xml:space="preserve"> be used for accountability purposes throughout the term of the charter</w:t>
      </w:r>
      <w:r w:rsidR="0069665D" w:rsidRPr="00AC22AB">
        <w:rPr>
          <w:rFonts w:ascii="Times New Roman" w:hAnsi="Times New Roman" w:cs="Times New Roman"/>
          <w:i/>
          <w:sz w:val="24"/>
          <w:szCs w:val="24"/>
        </w:rPr>
        <w:t>.</w:t>
      </w:r>
    </w:p>
    <w:p w14:paraId="48B47734" w14:textId="77777777" w:rsidR="003075BA" w:rsidRPr="00AC22AB" w:rsidRDefault="003075BA" w:rsidP="009634B2">
      <w:pPr>
        <w:pStyle w:val="ListParagraph"/>
        <w:numPr>
          <w:ilvl w:val="0"/>
          <w:numId w:val="2"/>
        </w:numPr>
        <w:spacing w:line="240" w:lineRule="auto"/>
        <w:contextualSpacing w:val="0"/>
        <w:rPr>
          <w:rFonts w:ascii="Times New Roman" w:hAnsi="Times New Roman" w:cs="Times New Roman"/>
          <w:sz w:val="24"/>
          <w:szCs w:val="24"/>
        </w:rPr>
      </w:pPr>
      <w:r w:rsidRPr="00AC22AB">
        <w:rPr>
          <w:rFonts w:ascii="Times New Roman" w:hAnsi="Times New Roman" w:cs="Times New Roman"/>
          <w:sz w:val="24"/>
          <w:szCs w:val="24"/>
        </w:rPr>
        <w:t xml:space="preserve">Prepare your application package using the template, attachments/forms, and submission process approved by the </w:t>
      </w:r>
      <w:r w:rsidR="00CC4604" w:rsidRPr="00AC22AB">
        <w:rPr>
          <w:rFonts w:ascii="Times New Roman" w:hAnsi="Times New Roman" w:cs="Times New Roman"/>
          <w:sz w:val="24"/>
          <w:szCs w:val="24"/>
        </w:rPr>
        <w:t>SCSB</w:t>
      </w:r>
      <w:r w:rsidRPr="00AC22AB">
        <w:rPr>
          <w:rFonts w:ascii="Times New Roman" w:hAnsi="Times New Roman" w:cs="Times New Roman"/>
          <w:sz w:val="24"/>
          <w:szCs w:val="24"/>
        </w:rPr>
        <w:t>.</w:t>
      </w:r>
      <w:r w:rsidR="001D47EE" w:rsidRPr="00AC22AB">
        <w:rPr>
          <w:rFonts w:ascii="Times New Roman" w:hAnsi="Times New Roman" w:cs="Times New Roman"/>
          <w:sz w:val="24"/>
          <w:szCs w:val="24"/>
        </w:rPr>
        <w:t xml:space="preserve"> This template is designed to be filled out and submitted </w:t>
      </w:r>
      <w:r w:rsidR="001D47EE" w:rsidRPr="00AC22AB">
        <w:rPr>
          <w:rFonts w:ascii="Times New Roman" w:hAnsi="Times New Roman" w:cs="Times New Roman"/>
          <w:b/>
          <w:sz w:val="24"/>
          <w:szCs w:val="24"/>
        </w:rPr>
        <w:t>electronically</w:t>
      </w:r>
      <w:r w:rsidR="00430420" w:rsidRPr="00AC22AB">
        <w:rPr>
          <w:rFonts w:ascii="Times New Roman" w:hAnsi="Times New Roman" w:cs="Times New Roman"/>
          <w:sz w:val="24"/>
          <w:szCs w:val="24"/>
        </w:rPr>
        <w:t xml:space="preserve">, although a paper copy must also be submitted. </w:t>
      </w:r>
    </w:p>
    <w:p w14:paraId="4E4DE43A" w14:textId="77777777" w:rsidR="00CC4604" w:rsidRPr="00AC22AB" w:rsidRDefault="00CC4604" w:rsidP="009634B2">
      <w:pPr>
        <w:pStyle w:val="ListParagraph"/>
        <w:numPr>
          <w:ilvl w:val="0"/>
          <w:numId w:val="2"/>
        </w:numPr>
        <w:spacing w:line="240" w:lineRule="auto"/>
        <w:contextualSpacing w:val="0"/>
        <w:rPr>
          <w:rFonts w:ascii="Times New Roman" w:hAnsi="Times New Roman" w:cs="Times New Roman"/>
          <w:sz w:val="24"/>
          <w:szCs w:val="24"/>
        </w:rPr>
      </w:pPr>
      <w:r w:rsidRPr="00AC22AB">
        <w:rPr>
          <w:rFonts w:ascii="Times New Roman" w:hAnsi="Times New Roman" w:cs="Times New Roman"/>
          <w:sz w:val="24"/>
          <w:szCs w:val="24"/>
        </w:rPr>
        <w:t>Complete the entire application package. Incomplete applications will be returned to the applicant.</w:t>
      </w:r>
      <w:r w:rsidR="00EF366A">
        <w:rPr>
          <w:rFonts w:ascii="Times New Roman" w:hAnsi="Times New Roman" w:cs="Times New Roman"/>
          <w:sz w:val="24"/>
          <w:szCs w:val="24"/>
        </w:rPr>
        <w:t xml:space="preserve"> E</w:t>
      </w:r>
      <w:r w:rsidR="00F80F8A" w:rsidRPr="00AC22AB">
        <w:rPr>
          <w:rFonts w:ascii="Times New Roman" w:hAnsi="Times New Roman" w:cs="Times New Roman"/>
          <w:sz w:val="24"/>
          <w:szCs w:val="24"/>
        </w:rPr>
        <w:t>xtraneous attachments will be removed and not submitted to the application reviewers or the State Charter School Board.</w:t>
      </w:r>
    </w:p>
    <w:p w14:paraId="1D3952D9" w14:textId="22B6E63D" w:rsidR="003075BA" w:rsidRPr="00AC22AB" w:rsidRDefault="003075BA" w:rsidP="009634B2">
      <w:pPr>
        <w:pStyle w:val="ListParagraph"/>
        <w:numPr>
          <w:ilvl w:val="0"/>
          <w:numId w:val="2"/>
        </w:numPr>
        <w:spacing w:after="80" w:line="240" w:lineRule="auto"/>
        <w:contextualSpacing w:val="0"/>
        <w:rPr>
          <w:rFonts w:ascii="Times New Roman" w:hAnsi="Times New Roman" w:cs="Times New Roman"/>
          <w:sz w:val="24"/>
          <w:szCs w:val="24"/>
        </w:rPr>
      </w:pPr>
      <w:r w:rsidRPr="00AC22AB">
        <w:rPr>
          <w:rFonts w:ascii="Times New Roman" w:hAnsi="Times New Roman" w:cs="Times New Roman"/>
          <w:sz w:val="24"/>
          <w:szCs w:val="24"/>
        </w:rPr>
        <w:t xml:space="preserve">Submit the application package </w:t>
      </w:r>
      <w:r w:rsidR="009C374B" w:rsidRPr="00AC22AB">
        <w:rPr>
          <w:rFonts w:ascii="Times New Roman" w:hAnsi="Times New Roman" w:cs="Times New Roman"/>
          <w:sz w:val="24"/>
          <w:szCs w:val="24"/>
        </w:rPr>
        <w:t>electronically to</w:t>
      </w:r>
      <w:r w:rsidR="00634D8B" w:rsidRPr="00AC22AB">
        <w:rPr>
          <w:rFonts w:ascii="Times New Roman" w:hAnsi="Times New Roman" w:cs="Times New Roman"/>
          <w:sz w:val="24"/>
          <w:szCs w:val="24"/>
        </w:rPr>
        <w:t xml:space="preserve"> </w:t>
      </w:r>
      <w:hyperlink r:id="rId14" w:history="1">
        <w:r w:rsidR="00FD4166" w:rsidRPr="00B6375A">
          <w:rPr>
            <w:rStyle w:val="Hyperlink"/>
            <w:rFonts w:ascii="Times New Roman" w:hAnsi="Times New Roman" w:cs="Times New Roman"/>
            <w:sz w:val="24"/>
            <w:szCs w:val="24"/>
          </w:rPr>
          <w:t>Marie.Steffensen@schools.utah.gov</w:t>
        </w:r>
      </w:hyperlink>
      <w:r w:rsidR="00634D8B" w:rsidRPr="00AC22AB">
        <w:rPr>
          <w:rFonts w:ascii="Times New Roman" w:hAnsi="Times New Roman" w:cs="Times New Roman"/>
          <w:sz w:val="24"/>
          <w:szCs w:val="24"/>
        </w:rPr>
        <w:t xml:space="preserve"> </w:t>
      </w:r>
      <w:r w:rsidR="00430420" w:rsidRPr="00AC22AB">
        <w:rPr>
          <w:rFonts w:ascii="Times New Roman" w:hAnsi="Times New Roman" w:cs="Times New Roman"/>
          <w:sz w:val="24"/>
          <w:szCs w:val="24"/>
        </w:rPr>
        <w:t xml:space="preserve">as well as mailing or hand-carrying </w:t>
      </w:r>
      <w:r w:rsidR="00AD4908" w:rsidRPr="00AC22AB">
        <w:rPr>
          <w:rFonts w:ascii="Times New Roman" w:hAnsi="Times New Roman" w:cs="Times New Roman"/>
          <w:sz w:val="24"/>
          <w:szCs w:val="24"/>
        </w:rPr>
        <w:t xml:space="preserve">a paper copy to the SCSB staff at: </w:t>
      </w:r>
    </w:p>
    <w:p w14:paraId="3B2C1723" w14:textId="77777777" w:rsidR="00AD4908" w:rsidRPr="00AC22AB" w:rsidRDefault="00AD4908" w:rsidP="00AD4908">
      <w:pPr>
        <w:spacing w:after="0" w:line="240" w:lineRule="auto"/>
        <w:jc w:val="center"/>
        <w:rPr>
          <w:rFonts w:ascii="Times New Roman" w:hAnsi="Times New Roman" w:cs="Times New Roman"/>
          <w:sz w:val="24"/>
          <w:szCs w:val="24"/>
        </w:rPr>
      </w:pPr>
      <w:r w:rsidRPr="00AC22AB">
        <w:rPr>
          <w:rFonts w:ascii="Times New Roman" w:hAnsi="Times New Roman" w:cs="Times New Roman"/>
          <w:sz w:val="24"/>
          <w:szCs w:val="24"/>
        </w:rPr>
        <w:t>Utah State Office of Education</w:t>
      </w:r>
    </w:p>
    <w:p w14:paraId="25807E6C" w14:textId="77777777" w:rsidR="00AD4908" w:rsidRPr="00AC22AB" w:rsidRDefault="00AD4908" w:rsidP="00AD4908">
      <w:pPr>
        <w:spacing w:after="0" w:line="240" w:lineRule="auto"/>
        <w:jc w:val="center"/>
        <w:rPr>
          <w:rFonts w:ascii="Times New Roman" w:hAnsi="Times New Roman" w:cs="Times New Roman"/>
          <w:sz w:val="24"/>
          <w:szCs w:val="24"/>
        </w:rPr>
      </w:pPr>
      <w:r w:rsidRPr="00AC22AB">
        <w:rPr>
          <w:rFonts w:ascii="Times New Roman" w:hAnsi="Times New Roman" w:cs="Times New Roman"/>
          <w:sz w:val="24"/>
          <w:szCs w:val="24"/>
        </w:rPr>
        <w:t>ATTN: State Charter School Board</w:t>
      </w:r>
    </w:p>
    <w:p w14:paraId="4D7EAD81" w14:textId="77777777" w:rsidR="00AD4908" w:rsidRPr="00AC22AB" w:rsidRDefault="00AD4908" w:rsidP="00AD4908">
      <w:pPr>
        <w:spacing w:after="0" w:line="240" w:lineRule="auto"/>
        <w:jc w:val="center"/>
        <w:rPr>
          <w:rFonts w:ascii="Times New Roman" w:hAnsi="Times New Roman" w:cs="Times New Roman"/>
          <w:sz w:val="24"/>
          <w:szCs w:val="24"/>
        </w:rPr>
      </w:pPr>
      <w:r w:rsidRPr="00AC22AB">
        <w:rPr>
          <w:rFonts w:ascii="Times New Roman" w:hAnsi="Times New Roman" w:cs="Times New Roman"/>
          <w:sz w:val="24"/>
          <w:szCs w:val="24"/>
        </w:rPr>
        <w:t>250 East 500 South</w:t>
      </w:r>
    </w:p>
    <w:p w14:paraId="0FD31784" w14:textId="77777777" w:rsidR="00AD4908" w:rsidRPr="00AC22AB" w:rsidRDefault="00AD4908" w:rsidP="00AD4908">
      <w:pPr>
        <w:spacing w:after="0" w:line="240" w:lineRule="auto"/>
        <w:jc w:val="center"/>
        <w:rPr>
          <w:rFonts w:ascii="Times New Roman" w:hAnsi="Times New Roman" w:cs="Times New Roman"/>
          <w:sz w:val="24"/>
          <w:szCs w:val="24"/>
        </w:rPr>
      </w:pPr>
      <w:r w:rsidRPr="00AC22AB">
        <w:rPr>
          <w:rFonts w:ascii="Times New Roman" w:hAnsi="Times New Roman" w:cs="Times New Roman"/>
          <w:sz w:val="24"/>
          <w:szCs w:val="24"/>
        </w:rPr>
        <w:t>PO Box 144200</w:t>
      </w:r>
    </w:p>
    <w:p w14:paraId="3039DAC7" w14:textId="77777777" w:rsidR="00893CA5" w:rsidRDefault="00AD4908" w:rsidP="00AD4908">
      <w:pPr>
        <w:spacing w:after="0" w:line="240" w:lineRule="auto"/>
        <w:jc w:val="center"/>
        <w:rPr>
          <w:rFonts w:ascii="Times New Roman" w:hAnsi="Times New Roman" w:cs="Times New Roman"/>
          <w:sz w:val="24"/>
          <w:szCs w:val="24"/>
        </w:rPr>
      </w:pPr>
      <w:r w:rsidRPr="00AC22AB">
        <w:rPr>
          <w:rFonts w:ascii="Times New Roman" w:hAnsi="Times New Roman" w:cs="Times New Roman"/>
          <w:sz w:val="24"/>
          <w:szCs w:val="24"/>
        </w:rPr>
        <w:t>Salt Lake City, UT  84114-4200</w:t>
      </w:r>
    </w:p>
    <w:p w14:paraId="368AC422" w14:textId="77777777" w:rsidR="004F6A44" w:rsidRDefault="004F6A44" w:rsidP="00AD4908">
      <w:pPr>
        <w:spacing w:after="0" w:line="240" w:lineRule="auto"/>
        <w:jc w:val="center"/>
        <w:rPr>
          <w:rFonts w:ascii="Times New Roman" w:hAnsi="Times New Roman" w:cs="Times New Roman"/>
          <w:sz w:val="24"/>
          <w:szCs w:val="24"/>
        </w:rPr>
      </w:pPr>
    </w:p>
    <w:p w14:paraId="04931CE7" w14:textId="77777777" w:rsidR="004F6A44" w:rsidRPr="004F6A44" w:rsidRDefault="004F6A44" w:rsidP="004F6A4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F6A44">
        <w:rPr>
          <w:rFonts w:ascii="Times New Roman" w:hAnsi="Times New Roman" w:cs="Times New Roman"/>
          <w:sz w:val="24"/>
          <w:szCs w:val="24"/>
        </w:rPr>
        <w:t xml:space="preserve"> As required by </w:t>
      </w:r>
      <w:hyperlink r:id="rId15" w:history="1">
        <w:r w:rsidR="00FF0A13" w:rsidRPr="00FF0A13">
          <w:rPr>
            <w:rStyle w:val="Hyperlink"/>
            <w:rFonts w:ascii="Times New Roman" w:hAnsi="Times New Roman" w:cs="Times New Roman"/>
            <w:sz w:val="24"/>
            <w:szCs w:val="24"/>
          </w:rPr>
          <w:t>53G-5-304(1)(a)</w:t>
        </w:r>
      </w:hyperlink>
      <w:r w:rsidRPr="004F6A44">
        <w:rPr>
          <w:rFonts w:ascii="Times New Roman" w:hAnsi="Times New Roman" w:cs="Times New Roman"/>
          <w:sz w:val="24"/>
          <w:szCs w:val="24"/>
        </w:rPr>
        <w:t xml:space="preserve">, </w:t>
      </w:r>
      <w:r w:rsidRPr="004F6A44">
        <w:rPr>
          <w:rFonts w:ascii="Times New Roman" w:hAnsi="Times New Roman" w:cs="Times New Roman"/>
          <w:color w:val="222222"/>
          <w:sz w:val="24"/>
          <w:szCs w:val="24"/>
          <w:shd w:val="clear" w:color="auto" w:fill="FFFFFF"/>
        </w:rPr>
        <w:t xml:space="preserve">provide a copy of the application to the school district in which the proposed charter school shall be located either before or at the same time </w:t>
      </w:r>
      <w:r>
        <w:rPr>
          <w:rFonts w:ascii="Times New Roman" w:hAnsi="Times New Roman" w:cs="Times New Roman"/>
          <w:color w:val="222222"/>
          <w:sz w:val="24"/>
          <w:szCs w:val="24"/>
          <w:shd w:val="clear" w:color="auto" w:fill="FFFFFF"/>
        </w:rPr>
        <w:t>as filing the</w:t>
      </w:r>
      <w:r w:rsidRPr="004F6A44">
        <w:rPr>
          <w:rFonts w:ascii="Times New Roman" w:hAnsi="Times New Roman" w:cs="Times New Roman"/>
          <w:color w:val="222222"/>
          <w:sz w:val="24"/>
          <w:szCs w:val="24"/>
          <w:shd w:val="clear" w:color="auto" w:fill="FFFFFF"/>
        </w:rPr>
        <w:t xml:space="preserve"> application with the State Charter School Board.</w:t>
      </w:r>
      <w:r w:rsidRPr="004F6A44">
        <w:rPr>
          <w:rFonts w:ascii="Times New Roman" w:hAnsi="Times New Roman" w:cs="Times New Roman"/>
          <w:sz w:val="24"/>
          <w:szCs w:val="24"/>
        </w:rPr>
        <w:t xml:space="preserve"> </w:t>
      </w:r>
    </w:p>
    <w:p w14:paraId="1AC88783" w14:textId="77777777" w:rsidR="00211886" w:rsidRPr="00AC22AB" w:rsidRDefault="00211886" w:rsidP="008E1936">
      <w:pPr>
        <w:pStyle w:val="Heading1"/>
        <w:shd w:val="clear" w:color="auto" w:fill="D0CECE" w:themeFill="background2" w:themeFillShade="E6"/>
        <w:rPr>
          <w:rFonts w:ascii="Times New Roman" w:hAnsi="Times New Roman" w:cs="Times New Roman"/>
          <w:sz w:val="24"/>
          <w:szCs w:val="24"/>
        </w:rPr>
      </w:pPr>
      <w:r w:rsidRPr="00AC22AB">
        <w:rPr>
          <w:rFonts w:ascii="Times New Roman" w:hAnsi="Times New Roman" w:cs="Times New Roman"/>
          <w:sz w:val="24"/>
          <w:szCs w:val="24"/>
        </w:rPr>
        <w:lastRenderedPageBreak/>
        <w:t>Formatting Requirements:</w:t>
      </w:r>
    </w:p>
    <w:p w14:paraId="1A036BE8" w14:textId="77777777" w:rsidR="00430281" w:rsidRPr="00AC22AB" w:rsidRDefault="00430281" w:rsidP="00430281">
      <w:pPr>
        <w:pStyle w:val="Heading3"/>
        <w:rPr>
          <w:rFonts w:ascii="Times New Roman" w:hAnsi="Times New Roman" w:cs="Times New Roman"/>
          <w:sz w:val="24"/>
          <w:szCs w:val="24"/>
        </w:rPr>
      </w:pPr>
      <w:r w:rsidRPr="00AC22AB">
        <w:rPr>
          <w:rFonts w:ascii="Times New Roman" w:hAnsi="Times New Roman" w:cs="Times New Roman"/>
          <w:sz w:val="24"/>
          <w:szCs w:val="24"/>
        </w:rPr>
        <w:t>General</w:t>
      </w:r>
    </w:p>
    <w:p w14:paraId="104F696B" w14:textId="77777777" w:rsidR="00430281" w:rsidRPr="00AC22AB" w:rsidRDefault="00EF366A" w:rsidP="009634B2">
      <w:pPr>
        <w:pStyle w:val="NoSpacing"/>
        <w:numPr>
          <w:ilvl w:val="0"/>
          <w:numId w:val="5"/>
        </w:numPr>
        <w:rPr>
          <w:rFonts w:ascii="Times New Roman" w:hAnsi="Times New Roman"/>
          <w:sz w:val="24"/>
          <w:szCs w:val="24"/>
        </w:rPr>
      </w:pPr>
      <w:r>
        <w:rPr>
          <w:rFonts w:ascii="Times New Roman" w:hAnsi="Times New Roman"/>
          <w:sz w:val="24"/>
          <w:szCs w:val="24"/>
        </w:rPr>
        <w:t xml:space="preserve">Times New Roman </w:t>
      </w:r>
      <w:r w:rsidR="00AD4908" w:rsidRPr="00AC22AB">
        <w:rPr>
          <w:rFonts w:ascii="Times New Roman" w:hAnsi="Times New Roman"/>
          <w:sz w:val="24"/>
          <w:szCs w:val="24"/>
        </w:rPr>
        <w:t>at</w:t>
      </w:r>
      <w:r w:rsidR="00430281" w:rsidRPr="00AC22AB">
        <w:rPr>
          <w:rFonts w:ascii="Times New Roman" w:hAnsi="Times New Roman"/>
          <w:sz w:val="24"/>
          <w:szCs w:val="24"/>
        </w:rPr>
        <w:t xml:space="preserve"> </w:t>
      </w:r>
      <w:r w:rsidR="00AD4908" w:rsidRPr="00AC22AB">
        <w:rPr>
          <w:rFonts w:ascii="Times New Roman" w:hAnsi="Times New Roman"/>
          <w:sz w:val="24"/>
          <w:szCs w:val="24"/>
        </w:rPr>
        <w:t>12</w:t>
      </w:r>
      <w:r w:rsidR="00430281" w:rsidRPr="00AC22AB">
        <w:rPr>
          <w:rFonts w:ascii="Times New Roman" w:hAnsi="Times New Roman"/>
          <w:sz w:val="24"/>
          <w:szCs w:val="24"/>
        </w:rPr>
        <w:t xml:space="preserve"> point. </w:t>
      </w:r>
      <w:r w:rsidR="00AD4908" w:rsidRPr="00AC22AB">
        <w:rPr>
          <w:rFonts w:ascii="Times New Roman" w:hAnsi="Times New Roman"/>
          <w:sz w:val="24"/>
          <w:szCs w:val="24"/>
        </w:rPr>
        <w:t xml:space="preserve"> </w:t>
      </w:r>
    </w:p>
    <w:p w14:paraId="518BE1F2" w14:textId="77777777" w:rsidR="00430281" w:rsidRPr="00AC22AB" w:rsidRDefault="00430281" w:rsidP="009634B2">
      <w:pPr>
        <w:pStyle w:val="NoSpacing"/>
        <w:numPr>
          <w:ilvl w:val="0"/>
          <w:numId w:val="5"/>
        </w:numPr>
        <w:rPr>
          <w:rFonts w:ascii="Times New Roman" w:hAnsi="Times New Roman"/>
          <w:sz w:val="24"/>
          <w:szCs w:val="24"/>
        </w:rPr>
      </w:pPr>
      <w:r w:rsidRPr="00AC22AB">
        <w:rPr>
          <w:rFonts w:ascii="Times New Roman" w:hAnsi="Times New Roman"/>
          <w:sz w:val="24"/>
          <w:szCs w:val="24"/>
        </w:rPr>
        <w:t>Single spacing with 1” margins</w:t>
      </w:r>
      <w:r w:rsidR="00F80F8A" w:rsidRPr="00AC22AB">
        <w:rPr>
          <w:rFonts w:ascii="Times New Roman" w:hAnsi="Times New Roman"/>
          <w:sz w:val="24"/>
          <w:szCs w:val="24"/>
        </w:rPr>
        <w:t>.</w:t>
      </w:r>
    </w:p>
    <w:p w14:paraId="7E67E3F7" w14:textId="77777777" w:rsidR="00430281" w:rsidRPr="00AC22AB" w:rsidRDefault="00430281" w:rsidP="009634B2">
      <w:pPr>
        <w:pStyle w:val="NoSpacing"/>
        <w:numPr>
          <w:ilvl w:val="0"/>
          <w:numId w:val="5"/>
        </w:numPr>
        <w:rPr>
          <w:rFonts w:ascii="Times New Roman" w:hAnsi="Times New Roman"/>
          <w:sz w:val="24"/>
          <w:szCs w:val="24"/>
        </w:rPr>
      </w:pPr>
      <w:r w:rsidRPr="00AC22AB">
        <w:rPr>
          <w:rFonts w:ascii="Times New Roman" w:hAnsi="Times New Roman"/>
          <w:sz w:val="24"/>
          <w:szCs w:val="24"/>
        </w:rPr>
        <w:t>Scanned documents must be no less than 100% of the original size, except for building floor plans or maps.</w:t>
      </w:r>
    </w:p>
    <w:p w14:paraId="72A17FE0" w14:textId="77777777" w:rsidR="00430281" w:rsidRDefault="00430281" w:rsidP="009634B2">
      <w:pPr>
        <w:pStyle w:val="NoSpacing"/>
        <w:numPr>
          <w:ilvl w:val="0"/>
          <w:numId w:val="5"/>
        </w:numPr>
        <w:rPr>
          <w:rFonts w:ascii="Times New Roman" w:eastAsiaTheme="minorHAnsi" w:hAnsi="Times New Roman"/>
          <w:sz w:val="24"/>
          <w:szCs w:val="24"/>
        </w:rPr>
      </w:pPr>
      <w:r w:rsidRPr="00AC22AB">
        <w:rPr>
          <w:rFonts w:ascii="Times New Roman" w:eastAsiaTheme="minorHAnsi" w:hAnsi="Times New Roman"/>
          <w:sz w:val="24"/>
          <w:szCs w:val="24"/>
        </w:rPr>
        <w:t xml:space="preserve">Document </w:t>
      </w:r>
      <w:r w:rsidR="000E1650" w:rsidRPr="00AC22AB">
        <w:rPr>
          <w:rFonts w:ascii="Times New Roman" w:eastAsiaTheme="minorHAnsi" w:hAnsi="Times New Roman"/>
          <w:sz w:val="24"/>
          <w:szCs w:val="24"/>
        </w:rPr>
        <w:t>header</w:t>
      </w:r>
      <w:r w:rsidRPr="00AC22AB">
        <w:rPr>
          <w:rFonts w:ascii="Times New Roman" w:eastAsiaTheme="minorHAnsi" w:hAnsi="Times New Roman"/>
          <w:sz w:val="24"/>
          <w:szCs w:val="24"/>
        </w:rPr>
        <w:t xml:space="preserve"> on each page must include the school name.</w:t>
      </w:r>
    </w:p>
    <w:p w14:paraId="38B3AC09" w14:textId="77777777" w:rsidR="00EF366A" w:rsidRDefault="00EF366A" w:rsidP="009634B2">
      <w:pPr>
        <w:pStyle w:val="NoSpacing"/>
        <w:numPr>
          <w:ilvl w:val="0"/>
          <w:numId w:val="5"/>
        </w:numPr>
        <w:rPr>
          <w:rFonts w:ascii="Times New Roman" w:eastAsiaTheme="minorHAnsi" w:hAnsi="Times New Roman"/>
          <w:sz w:val="24"/>
          <w:szCs w:val="24"/>
        </w:rPr>
      </w:pPr>
      <w:r>
        <w:rPr>
          <w:rFonts w:ascii="Times New Roman" w:eastAsiaTheme="minorHAnsi" w:hAnsi="Times New Roman"/>
          <w:sz w:val="24"/>
          <w:szCs w:val="24"/>
        </w:rPr>
        <w:t xml:space="preserve">Delete </w:t>
      </w:r>
      <w:r w:rsidR="00FF0A13">
        <w:rPr>
          <w:rFonts w:ascii="Times New Roman" w:eastAsiaTheme="minorHAnsi" w:hAnsi="Times New Roman"/>
          <w:sz w:val="24"/>
          <w:szCs w:val="24"/>
        </w:rPr>
        <w:t xml:space="preserve">all </w:t>
      </w:r>
      <w:r>
        <w:rPr>
          <w:rFonts w:ascii="Times New Roman" w:eastAsiaTheme="minorHAnsi" w:hAnsi="Times New Roman"/>
          <w:sz w:val="24"/>
          <w:szCs w:val="24"/>
        </w:rPr>
        <w:t xml:space="preserve">instruction pages </w:t>
      </w:r>
      <w:r w:rsidR="00E715E5">
        <w:rPr>
          <w:rFonts w:ascii="Times New Roman" w:eastAsiaTheme="minorHAnsi" w:hAnsi="Times New Roman"/>
          <w:sz w:val="24"/>
          <w:szCs w:val="24"/>
        </w:rPr>
        <w:t>and instructions</w:t>
      </w:r>
      <w:r w:rsidR="00C562C5">
        <w:rPr>
          <w:rFonts w:ascii="Times New Roman" w:eastAsiaTheme="minorHAnsi" w:hAnsi="Times New Roman"/>
          <w:sz w:val="24"/>
          <w:szCs w:val="24"/>
        </w:rPr>
        <w:t>/evaluation criteria</w:t>
      </w:r>
      <w:r w:rsidR="00E715E5">
        <w:rPr>
          <w:rFonts w:ascii="Times New Roman" w:eastAsiaTheme="minorHAnsi" w:hAnsi="Times New Roman"/>
          <w:sz w:val="24"/>
          <w:szCs w:val="24"/>
        </w:rPr>
        <w:t xml:space="preserve"> from each section</w:t>
      </w:r>
    </w:p>
    <w:p w14:paraId="5FDBB241" w14:textId="77777777" w:rsidR="00E715E5" w:rsidRPr="00AC22AB" w:rsidRDefault="00E715E5" w:rsidP="009634B2">
      <w:pPr>
        <w:pStyle w:val="NoSpacing"/>
        <w:numPr>
          <w:ilvl w:val="0"/>
          <w:numId w:val="5"/>
        </w:numPr>
        <w:rPr>
          <w:rFonts w:ascii="Times New Roman" w:eastAsiaTheme="minorHAnsi" w:hAnsi="Times New Roman"/>
          <w:sz w:val="24"/>
          <w:szCs w:val="24"/>
        </w:rPr>
      </w:pPr>
      <w:r w:rsidRPr="00AC22AB">
        <w:rPr>
          <w:rFonts w:ascii="Times New Roman" w:hAnsi="Times New Roman"/>
          <w:sz w:val="24"/>
          <w:szCs w:val="24"/>
        </w:rPr>
        <w:t xml:space="preserve">Text of the application is limited to 100 pages. Anything beyond this will not be considered. (Excluded from the 100-page limit: cover page, </w:t>
      </w:r>
      <w:r w:rsidR="00C562C5">
        <w:rPr>
          <w:rFonts w:ascii="Times New Roman" w:hAnsi="Times New Roman"/>
          <w:sz w:val="24"/>
          <w:szCs w:val="24"/>
        </w:rPr>
        <w:t xml:space="preserve">table of contents, </w:t>
      </w:r>
      <w:r w:rsidRPr="00AC22AB">
        <w:rPr>
          <w:rFonts w:ascii="Times New Roman" w:hAnsi="Times New Roman"/>
          <w:sz w:val="24"/>
          <w:szCs w:val="24"/>
        </w:rPr>
        <w:t>required information, appendices, and budget worksheets).</w:t>
      </w:r>
    </w:p>
    <w:p w14:paraId="0A52516A" w14:textId="77777777" w:rsidR="00430281" w:rsidRPr="00AC22AB" w:rsidRDefault="00430281" w:rsidP="00430281">
      <w:pPr>
        <w:pStyle w:val="Heading3"/>
        <w:rPr>
          <w:rFonts w:ascii="Times New Roman" w:hAnsi="Times New Roman" w:cs="Times New Roman"/>
          <w:sz w:val="24"/>
          <w:szCs w:val="24"/>
        </w:rPr>
      </w:pPr>
      <w:r w:rsidRPr="00AC22AB">
        <w:rPr>
          <w:rFonts w:ascii="Times New Roman" w:hAnsi="Times New Roman" w:cs="Times New Roman"/>
          <w:sz w:val="24"/>
          <w:szCs w:val="24"/>
        </w:rPr>
        <w:t>Electronic Submission</w:t>
      </w:r>
    </w:p>
    <w:p w14:paraId="130A1545" w14:textId="77777777" w:rsidR="00430281" w:rsidRPr="00AC22AB" w:rsidRDefault="00430281" w:rsidP="009634B2">
      <w:pPr>
        <w:pStyle w:val="ListParagraph"/>
        <w:numPr>
          <w:ilvl w:val="0"/>
          <w:numId w:val="1"/>
        </w:numPr>
        <w:spacing w:after="80" w:line="240" w:lineRule="auto"/>
        <w:ind w:left="394" w:hangingChars="164" w:hanging="394"/>
        <w:contextualSpacing w:val="0"/>
        <w:rPr>
          <w:rFonts w:ascii="Times New Roman" w:hAnsi="Times New Roman" w:cs="Times New Roman"/>
          <w:sz w:val="24"/>
          <w:szCs w:val="24"/>
        </w:rPr>
      </w:pPr>
      <w:r w:rsidRPr="00AC22AB">
        <w:rPr>
          <w:rFonts w:ascii="Times New Roman" w:hAnsi="Times New Roman" w:cs="Times New Roman"/>
          <w:sz w:val="24"/>
          <w:szCs w:val="24"/>
        </w:rPr>
        <w:t>Submit a single</w:t>
      </w:r>
      <w:r w:rsidR="00180DA3" w:rsidRPr="00AC22AB">
        <w:rPr>
          <w:rFonts w:ascii="Times New Roman" w:hAnsi="Times New Roman" w:cs="Times New Roman"/>
          <w:sz w:val="24"/>
          <w:szCs w:val="24"/>
        </w:rPr>
        <w:t xml:space="preserve"> </w:t>
      </w:r>
      <w:r w:rsidRPr="00AC22AB">
        <w:rPr>
          <w:rFonts w:ascii="Times New Roman" w:hAnsi="Times New Roman" w:cs="Times New Roman"/>
          <w:sz w:val="24"/>
          <w:szCs w:val="24"/>
        </w:rPr>
        <w:t>PDF</w:t>
      </w:r>
      <w:r w:rsidR="00180DA3" w:rsidRPr="00AC22AB">
        <w:rPr>
          <w:rFonts w:ascii="Times New Roman" w:hAnsi="Times New Roman" w:cs="Times New Roman"/>
          <w:sz w:val="24"/>
          <w:szCs w:val="24"/>
        </w:rPr>
        <w:t xml:space="preserve"> file</w:t>
      </w:r>
      <w:r w:rsidRPr="00AC22AB">
        <w:rPr>
          <w:rFonts w:ascii="Times New Roman" w:hAnsi="Times New Roman" w:cs="Times New Roman"/>
          <w:sz w:val="24"/>
          <w:szCs w:val="24"/>
        </w:rPr>
        <w:t>.</w:t>
      </w:r>
    </w:p>
    <w:p w14:paraId="04DEAFAB" w14:textId="77777777" w:rsidR="00F80F8A" w:rsidRPr="00AC22AB" w:rsidRDefault="00430281" w:rsidP="009634B2">
      <w:pPr>
        <w:pStyle w:val="ListParagraph"/>
        <w:numPr>
          <w:ilvl w:val="0"/>
          <w:numId w:val="1"/>
        </w:numPr>
        <w:spacing w:after="80"/>
        <w:ind w:left="394" w:hangingChars="164" w:hanging="394"/>
        <w:rPr>
          <w:rFonts w:ascii="Times New Roman" w:hAnsi="Times New Roman" w:cs="Times New Roman"/>
          <w:sz w:val="24"/>
          <w:szCs w:val="24"/>
          <w:lang w:bidi="en-US"/>
        </w:rPr>
      </w:pPr>
      <w:r w:rsidRPr="00AC22AB">
        <w:rPr>
          <w:rFonts w:ascii="Times New Roman" w:hAnsi="Times New Roman" w:cs="Times New Roman"/>
          <w:sz w:val="24"/>
          <w:szCs w:val="24"/>
        </w:rPr>
        <w:t>Use the</w:t>
      </w:r>
      <w:r w:rsidR="00CC4604" w:rsidRPr="00AC22AB">
        <w:rPr>
          <w:rFonts w:ascii="Times New Roman" w:hAnsi="Times New Roman" w:cs="Times New Roman"/>
          <w:sz w:val="24"/>
          <w:szCs w:val="24"/>
        </w:rPr>
        <w:t xml:space="preserve"> school’s name </w:t>
      </w:r>
      <w:r w:rsidRPr="00AC22AB">
        <w:rPr>
          <w:rFonts w:ascii="Times New Roman" w:hAnsi="Times New Roman" w:cs="Times New Roman"/>
          <w:sz w:val="24"/>
          <w:szCs w:val="24"/>
        </w:rPr>
        <w:t>as the filename</w:t>
      </w:r>
      <w:r w:rsidR="00CC4604" w:rsidRPr="00AC22AB">
        <w:rPr>
          <w:rFonts w:ascii="Times New Roman" w:hAnsi="Times New Roman" w:cs="Times New Roman"/>
          <w:sz w:val="24"/>
          <w:szCs w:val="24"/>
        </w:rPr>
        <w:t>.</w:t>
      </w:r>
      <w:r w:rsidR="00F80F8A" w:rsidRPr="00AC22AB">
        <w:rPr>
          <w:rFonts w:ascii="Times New Roman" w:eastAsia="Times New Roman" w:hAnsi="Times New Roman" w:cs="Times New Roman"/>
          <w:sz w:val="24"/>
          <w:szCs w:val="24"/>
          <w:lang w:bidi="en-US"/>
        </w:rPr>
        <w:t xml:space="preserve"> </w:t>
      </w:r>
    </w:p>
    <w:p w14:paraId="6E05DE0D" w14:textId="77777777" w:rsidR="00430281" w:rsidRPr="00AC22AB" w:rsidRDefault="00430281" w:rsidP="00F80F8A">
      <w:pPr>
        <w:pStyle w:val="Heading3"/>
        <w:rPr>
          <w:rFonts w:ascii="Times New Roman" w:hAnsi="Times New Roman" w:cs="Times New Roman"/>
          <w:sz w:val="24"/>
          <w:szCs w:val="24"/>
        </w:rPr>
      </w:pPr>
      <w:r w:rsidRPr="00AC22AB">
        <w:rPr>
          <w:rFonts w:ascii="Times New Roman" w:hAnsi="Times New Roman" w:cs="Times New Roman"/>
          <w:sz w:val="24"/>
          <w:szCs w:val="24"/>
        </w:rPr>
        <w:t>Hard Copy</w:t>
      </w:r>
    </w:p>
    <w:p w14:paraId="72249BFF" w14:textId="77777777" w:rsidR="00F80F8A" w:rsidRPr="00C562C5" w:rsidRDefault="00430281" w:rsidP="009634B2">
      <w:pPr>
        <w:pStyle w:val="ListParagraph"/>
        <w:numPr>
          <w:ilvl w:val="0"/>
          <w:numId w:val="4"/>
        </w:numPr>
        <w:spacing w:after="80"/>
        <w:rPr>
          <w:rFonts w:ascii="Times New Roman" w:hAnsi="Times New Roman" w:cs="Times New Roman"/>
          <w:sz w:val="24"/>
          <w:szCs w:val="24"/>
          <w:lang w:bidi="en-US"/>
        </w:rPr>
      </w:pPr>
      <w:r w:rsidRPr="00AC22AB">
        <w:rPr>
          <w:rFonts w:ascii="Times New Roman" w:hAnsi="Times New Roman" w:cs="Times New Roman"/>
          <w:sz w:val="24"/>
          <w:szCs w:val="24"/>
        </w:rPr>
        <w:t>Standard size (8.5”x11”)</w:t>
      </w:r>
      <w:r w:rsidR="00C562C5">
        <w:rPr>
          <w:rFonts w:ascii="Times New Roman" w:hAnsi="Times New Roman" w:cs="Times New Roman"/>
          <w:sz w:val="24"/>
          <w:szCs w:val="24"/>
        </w:rPr>
        <w:t>.</w:t>
      </w:r>
      <w:r w:rsidR="00F80F8A" w:rsidRPr="00AC22AB">
        <w:rPr>
          <w:rFonts w:ascii="Times New Roman" w:eastAsia="Times New Roman" w:hAnsi="Times New Roman" w:cs="Times New Roman"/>
          <w:sz w:val="24"/>
          <w:szCs w:val="24"/>
          <w:lang w:bidi="en-US"/>
        </w:rPr>
        <w:t xml:space="preserve"> </w:t>
      </w:r>
    </w:p>
    <w:p w14:paraId="01816879" w14:textId="77777777" w:rsidR="00C562C5" w:rsidRPr="00AC22AB" w:rsidRDefault="00C562C5" w:rsidP="009634B2">
      <w:pPr>
        <w:pStyle w:val="ListParagraph"/>
        <w:numPr>
          <w:ilvl w:val="0"/>
          <w:numId w:val="4"/>
        </w:numPr>
        <w:spacing w:after="80"/>
        <w:rPr>
          <w:rFonts w:ascii="Times New Roman" w:hAnsi="Times New Roman" w:cs="Times New Roman"/>
          <w:sz w:val="24"/>
          <w:szCs w:val="24"/>
          <w:lang w:bidi="en-US"/>
        </w:rPr>
      </w:pPr>
      <w:r>
        <w:rPr>
          <w:rFonts w:ascii="Times New Roman" w:eastAsia="Times New Roman" w:hAnsi="Times New Roman" w:cs="Times New Roman"/>
          <w:sz w:val="24"/>
          <w:szCs w:val="24"/>
          <w:lang w:bidi="en-US"/>
        </w:rPr>
        <w:t>Do not permanently bind.</w:t>
      </w:r>
    </w:p>
    <w:p w14:paraId="5C918D8C" w14:textId="77777777" w:rsidR="004F6A44" w:rsidRDefault="004F6A44" w:rsidP="00E715E5">
      <w:pPr>
        <w:pStyle w:val="ListParagraph"/>
        <w:spacing w:after="80"/>
        <w:ind w:left="360"/>
        <w:rPr>
          <w:rFonts w:ascii="Times New Roman" w:hAnsi="Times New Roman" w:cs="Times New Roman"/>
          <w:sz w:val="24"/>
          <w:szCs w:val="24"/>
          <w:lang w:bidi="en-US"/>
        </w:rPr>
      </w:pPr>
    </w:p>
    <w:p w14:paraId="56F0186A" w14:textId="77777777" w:rsidR="00F80F8A" w:rsidRDefault="00415CA5" w:rsidP="004F6A44">
      <w:pPr>
        <w:spacing w:after="80"/>
        <w:rPr>
          <w:rFonts w:ascii="Times New Roman" w:hAnsi="Times New Roman" w:cs="Times New Roman"/>
          <w:sz w:val="24"/>
          <w:szCs w:val="24"/>
        </w:rPr>
      </w:pPr>
      <w:r w:rsidRPr="004F6A44">
        <w:rPr>
          <w:rFonts w:ascii="Times New Roman" w:hAnsi="Times New Roman" w:cs="Times New Roman"/>
          <w:sz w:val="24"/>
          <w:szCs w:val="24"/>
        </w:rPr>
        <w:t>The State Charter School Board staff may provide technical assistance to the applicant upon request.</w:t>
      </w:r>
    </w:p>
    <w:p w14:paraId="53E576AB" w14:textId="77777777" w:rsidR="00E715E5" w:rsidRDefault="00E715E5" w:rsidP="004F6A44">
      <w:pPr>
        <w:spacing w:after="80"/>
        <w:rPr>
          <w:rFonts w:ascii="Times New Roman" w:hAnsi="Times New Roman" w:cs="Times New Roman"/>
          <w:sz w:val="24"/>
          <w:szCs w:val="24"/>
        </w:rPr>
      </w:pPr>
    </w:p>
    <w:p w14:paraId="250667FF" w14:textId="77777777" w:rsidR="00E715E5" w:rsidRDefault="00E715E5" w:rsidP="004F6A44">
      <w:pPr>
        <w:spacing w:after="80"/>
        <w:rPr>
          <w:rFonts w:ascii="Times New Roman" w:hAnsi="Times New Roman" w:cs="Times New Roman"/>
          <w:sz w:val="24"/>
          <w:szCs w:val="24"/>
        </w:rPr>
      </w:pPr>
    </w:p>
    <w:p w14:paraId="01D06E5E" w14:textId="77777777" w:rsidR="00E715E5" w:rsidRDefault="00E715E5" w:rsidP="004F6A44">
      <w:pPr>
        <w:spacing w:after="80"/>
        <w:rPr>
          <w:rFonts w:ascii="Times New Roman" w:hAnsi="Times New Roman" w:cs="Times New Roman"/>
          <w:sz w:val="24"/>
          <w:szCs w:val="24"/>
        </w:rPr>
      </w:pPr>
    </w:p>
    <w:p w14:paraId="3426BFA0" w14:textId="77777777" w:rsidR="00E715E5" w:rsidRDefault="00E715E5" w:rsidP="004F6A44">
      <w:pPr>
        <w:spacing w:after="80"/>
        <w:rPr>
          <w:rFonts w:ascii="Times New Roman" w:hAnsi="Times New Roman" w:cs="Times New Roman"/>
          <w:sz w:val="24"/>
          <w:szCs w:val="24"/>
        </w:rPr>
      </w:pPr>
    </w:p>
    <w:p w14:paraId="4D922ECC" w14:textId="77777777" w:rsidR="00E715E5" w:rsidRDefault="00E715E5" w:rsidP="004F6A44">
      <w:pPr>
        <w:spacing w:after="80"/>
        <w:rPr>
          <w:rFonts w:ascii="Times New Roman" w:hAnsi="Times New Roman" w:cs="Times New Roman"/>
          <w:sz w:val="24"/>
          <w:szCs w:val="24"/>
        </w:rPr>
      </w:pPr>
    </w:p>
    <w:p w14:paraId="7C1A3880" w14:textId="77777777" w:rsidR="00E715E5" w:rsidRDefault="00E715E5" w:rsidP="004F6A44">
      <w:pPr>
        <w:spacing w:after="80"/>
        <w:rPr>
          <w:rFonts w:ascii="Times New Roman" w:hAnsi="Times New Roman" w:cs="Times New Roman"/>
          <w:sz w:val="24"/>
          <w:szCs w:val="24"/>
        </w:rPr>
      </w:pPr>
    </w:p>
    <w:p w14:paraId="14F67206" w14:textId="77777777" w:rsidR="00E715E5" w:rsidRDefault="00E715E5" w:rsidP="004F6A44">
      <w:pPr>
        <w:spacing w:after="80"/>
        <w:rPr>
          <w:rFonts w:ascii="Times New Roman" w:hAnsi="Times New Roman" w:cs="Times New Roman"/>
          <w:sz w:val="24"/>
          <w:szCs w:val="24"/>
        </w:rPr>
      </w:pPr>
    </w:p>
    <w:p w14:paraId="4D811CD5" w14:textId="77777777" w:rsidR="00E715E5" w:rsidRDefault="00E715E5" w:rsidP="004F6A44">
      <w:pPr>
        <w:spacing w:after="80"/>
        <w:rPr>
          <w:rFonts w:ascii="Times New Roman" w:hAnsi="Times New Roman" w:cs="Times New Roman"/>
          <w:sz w:val="24"/>
          <w:szCs w:val="24"/>
        </w:rPr>
      </w:pPr>
    </w:p>
    <w:p w14:paraId="6D3BEA3F" w14:textId="77777777" w:rsidR="00E715E5" w:rsidRDefault="00E715E5" w:rsidP="004F6A44">
      <w:pPr>
        <w:spacing w:after="80"/>
        <w:rPr>
          <w:rFonts w:ascii="Times New Roman" w:hAnsi="Times New Roman" w:cs="Times New Roman"/>
          <w:sz w:val="24"/>
          <w:szCs w:val="24"/>
        </w:rPr>
      </w:pPr>
    </w:p>
    <w:p w14:paraId="2E966F0B" w14:textId="77777777" w:rsidR="00E715E5" w:rsidRDefault="00E715E5" w:rsidP="004F6A44">
      <w:pPr>
        <w:spacing w:after="80"/>
        <w:rPr>
          <w:rFonts w:ascii="Times New Roman" w:hAnsi="Times New Roman" w:cs="Times New Roman"/>
          <w:sz w:val="24"/>
          <w:szCs w:val="24"/>
        </w:rPr>
      </w:pPr>
    </w:p>
    <w:p w14:paraId="5C2ED216" w14:textId="77777777" w:rsidR="00E715E5" w:rsidRDefault="00E715E5" w:rsidP="004F6A44">
      <w:pPr>
        <w:spacing w:after="80"/>
        <w:rPr>
          <w:rFonts w:ascii="Times New Roman" w:hAnsi="Times New Roman" w:cs="Times New Roman"/>
          <w:sz w:val="24"/>
          <w:szCs w:val="24"/>
        </w:rPr>
      </w:pPr>
    </w:p>
    <w:p w14:paraId="0B3E6EB6" w14:textId="77777777" w:rsidR="00E715E5" w:rsidRDefault="00E715E5" w:rsidP="004F6A44">
      <w:pPr>
        <w:spacing w:after="80"/>
        <w:rPr>
          <w:rFonts w:ascii="Times New Roman" w:hAnsi="Times New Roman" w:cs="Times New Roman"/>
          <w:sz w:val="24"/>
          <w:szCs w:val="24"/>
        </w:rPr>
      </w:pPr>
    </w:p>
    <w:p w14:paraId="7529F1FD" w14:textId="77777777" w:rsidR="00E715E5" w:rsidRDefault="00E715E5" w:rsidP="004F6A44">
      <w:pPr>
        <w:spacing w:after="80"/>
        <w:rPr>
          <w:rFonts w:ascii="Times New Roman" w:hAnsi="Times New Roman" w:cs="Times New Roman"/>
          <w:sz w:val="24"/>
          <w:szCs w:val="24"/>
        </w:rPr>
      </w:pPr>
    </w:p>
    <w:p w14:paraId="653567C0" w14:textId="77777777" w:rsidR="00E715E5" w:rsidRDefault="00E715E5" w:rsidP="004F6A44">
      <w:pPr>
        <w:spacing w:after="80"/>
        <w:rPr>
          <w:rFonts w:ascii="Times New Roman" w:hAnsi="Times New Roman" w:cs="Times New Roman"/>
          <w:sz w:val="24"/>
          <w:szCs w:val="24"/>
        </w:rPr>
      </w:pPr>
    </w:p>
    <w:p w14:paraId="4CDA1FDE" w14:textId="77777777" w:rsidR="00E715E5" w:rsidRDefault="00E715E5" w:rsidP="004F6A44">
      <w:pPr>
        <w:spacing w:after="80"/>
        <w:rPr>
          <w:rFonts w:ascii="Times New Roman" w:hAnsi="Times New Roman" w:cs="Times New Roman"/>
          <w:sz w:val="24"/>
          <w:szCs w:val="24"/>
        </w:rPr>
      </w:pPr>
    </w:p>
    <w:p w14:paraId="67056FCC" w14:textId="77777777" w:rsidR="00E715E5" w:rsidRPr="004F6A44" w:rsidRDefault="00E715E5" w:rsidP="004F6A44">
      <w:pPr>
        <w:spacing w:after="80"/>
        <w:rPr>
          <w:rFonts w:ascii="Times New Roman" w:hAnsi="Times New Roman" w:cs="Times New Roman"/>
          <w:sz w:val="24"/>
          <w:szCs w:val="24"/>
          <w:lang w:bidi="en-US"/>
        </w:rPr>
      </w:pPr>
    </w:p>
    <w:p w14:paraId="569ED161" w14:textId="77777777" w:rsidR="00415CA5" w:rsidRPr="00AC22AB" w:rsidRDefault="00415CA5" w:rsidP="00415CA5">
      <w:pPr>
        <w:pStyle w:val="Heading1"/>
        <w:rPr>
          <w:rFonts w:ascii="Times New Roman" w:hAnsi="Times New Roman" w:cs="Times New Roman"/>
          <w:sz w:val="24"/>
          <w:szCs w:val="24"/>
        </w:rPr>
      </w:pPr>
      <w:r w:rsidRPr="00AC22AB">
        <w:rPr>
          <w:rFonts w:ascii="Times New Roman" w:hAnsi="Times New Roman" w:cs="Times New Roman"/>
          <w:sz w:val="24"/>
          <w:szCs w:val="24"/>
        </w:rPr>
        <w:lastRenderedPageBreak/>
        <w:t>Application Sequence</w:t>
      </w:r>
    </w:p>
    <w:p w14:paraId="25D36223" w14:textId="77777777" w:rsidR="00415CA5" w:rsidRDefault="00AD4908" w:rsidP="00AD4908">
      <w:pPr>
        <w:rPr>
          <w:rFonts w:ascii="Times New Roman" w:hAnsi="Times New Roman" w:cs="Times New Roman"/>
          <w:sz w:val="24"/>
          <w:szCs w:val="24"/>
          <w:lang w:bidi="en-US"/>
        </w:rPr>
      </w:pPr>
      <w:r w:rsidRPr="00AC22AB">
        <w:rPr>
          <w:rFonts w:ascii="Times New Roman" w:hAnsi="Times New Roman" w:cs="Times New Roman"/>
          <w:sz w:val="24"/>
          <w:szCs w:val="24"/>
          <w:lang w:bidi="en-US"/>
        </w:rPr>
        <w:t xml:space="preserve">1. </w:t>
      </w:r>
      <w:r w:rsidR="00415CA5" w:rsidRPr="00AC22AB">
        <w:rPr>
          <w:rFonts w:ascii="Times New Roman" w:hAnsi="Times New Roman" w:cs="Times New Roman"/>
          <w:sz w:val="24"/>
          <w:szCs w:val="24"/>
          <w:lang w:bidi="en-US"/>
        </w:rPr>
        <w:t>Cover page with proposed charter school name.</w:t>
      </w:r>
    </w:p>
    <w:p w14:paraId="3968A1C5" w14:textId="77777777" w:rsidR="00C562C5" w:rsidRPr="00AC22AB" w:rsidRDefault="00C562C5" w:rsidP="00AD4908">
      <w:pPr>
        <w:rPr>
          <w:rFonts w:ascii="Times New Roman" w:hAnsi="Times New Roman" w:cs="Times New Roman"/>
          <w:sz w:val="24"/>
          <w:szCs w:val="24"/>
          <w:lang w:bidi="en-US"/>
        </w:rPr>
      </w:pPr>
      <w:r>
        <w:rPr>
          <w:rFonts w:ascii="Times New Roman" w:hAnsi="Times New Roman" w:cs="Times New Roman"/>
          <w:sz w:val="24"/>
          <w:szCs w:val="24"/>
          <w:lang w:bidi="en-US"/>
        </w:rPr>
        <w:t xml:space="preserve">2. Table of Contents </w:t>
      </w:r>
    </w:p>
    <w:p w14:paraId="7E12E039" w14:textId="77777777" w:rsidR="00E715E5" w:rsidRDefault="00C562C5" w:rsidP="00AD4908">
      <w:pPr>
        <w:rPr>
          <w:rFonts w:ascii="Times New Roman" w:hAnsi="Times New Roman" w:cs="Times New Roman"/>
          <w:sz w:val="24"/>
          <w:szCs w:val="24"/>
          <w:lang w:bidi="en-US"/>
        </w:rPr>
      </w:pPr>
      <w:r>
        <w:rPr>
          <w:rFonts w:ascii="Times New Roman" w:hAnsi="Times New Roman" w:cs="Times New Roman"/>
          <w:sz w:val="24"/>
          <w:szCs w:val="24"/>
          <w:lang w:bidi="en-US"/>
        </w:rPr>
        <w:t>3</w:t>
      </w:r>
      <w:r w:rsidR="00AD4908" w:rsidRPr="00AC22AB">
        <w:rPr>
          <w:rFonts w:ascii="Times New Roman" w:hAnsi="Times New Roman" w:cs="Times New Roman"/>
          <w:sz w:val="24"/>
          <w:szCs w:val="24"/>
          <w:lang w:bidi="en-US"/>
        </w:rPr>
        <w:t xml:space="preserve">. </w:t>
      </w:r>
      <w:r w:rsidR="00415CA5" w:rsidRPr="00AC22AB">
        <w:rPr>
          <w:rFonts w:ascii="Times New Roman" w:hAnsi="Times New Roman" w:cs="Times New Roman"/>
          <w:sz w:val="24"/>
          <w:szCs w:val="24"/>
          <w:lang w:bidi="en-US"/>
        </w:rPr>
        <w:t xml:space="preserve">Required information. </w:t>
      </w:r>
    </w:p>
    <w:p w14:paraId="3530ECDC" w14:textId="77777777" w:rsidR="00AD4908" w:rsidRPr="00AC22AB" w:rsidRDefault="00C562C5" w:rsidP="00AD4908">
      <w:pPr>
        <w:rPr>
          <w:rFonts w:ascii="Times New Roman" w:hAnsi="Times New Roman" w:cs="Times New Roman"/>
          <w:sz w:val="24"/>
          <w:szCs w:val="24"/>
          <w:lang w:bidi="en-US"/>
        </w:rPr>
      </w:pPr>
      <w:r>
        <w:rPr>
          <w:rFonts w:ascii="Times New Roman" w:hAnsi="Times New Roman" w:cs="Times New Roman"/>
          <w:sz w:val="24"/>
          <w:szCs w:val="24"/>
          <w:lang w:bidi="en-US"/>
        </w:rPr>
        <w:t>4</w:t>
      </w:r>
      <w:r w:rsidR="00AD4908" w:rsidRPr="00AC22AB">
        <w:rPr>
          <w:rFonts w:ascii="Times New Roman" w:hAnsi="Times New Roman" w:cs="Times New Roman"/>
          <w:sz w:val="24"/>
          <w:szCs w:val="24"/>
          <w:lang w:bidi="en-US"/>
        </w:rPr>
        <w:t xml:space="preserve">. </w:t>
      </w:r>
      <w:r w:rsidR="00415CA5" w:rsidRPr="00AC22AB">
        <w:rPr>
          <w:rFonts w:ascii="Times New Roman" w:hAnsi="Times New Roman" w:cs="Times New Roman"/>
          <w:sz w:val="24"/>
          <w:szCs w:val="24"/>
          <w:lang w:bidi="en-US"/>
        </w:rPr>
        <w:t>Body of</w:t>
      </w:r>
      <w:r w:rsidR="009C7131" w:rsidRPr="00AC22AB">
        <w:rPr>
          <w:rFonts w:ascii="Times New Roman" w:hAnsi="Times New Roman" w:cs="Times New Roman"/>
          <w:sz w:val="24"/>
          <w:szCs w:val="24"/>
          <w:lang w:bidi="en-US"/>
        </w:rPr>
        <w:t xml:space="preserve"> the application (Sections 1 – 8</w:t>
      </w:r>
      <w:r w:rsidR="00415CA5" w:rsidRPr="00AC22AB">
        <w:rPr>
          <w:rFonts w:ascii="Times New Roman" w:hAnsi="Times New Roman" w:cs="Times New Roman"/>
          <w:sz w:val="24"/>
          <w:szCs w:val="24"/>
          <w:lang w:bidi="en-US"/>
        </w:rPr>
        <w:t xml:space="preserve">, as applicable).  </w:t>
      </w:r>
    </w:p>
    <w:p w14:paraId="30FB7B08" w14:textId="77777777" w:rsidR="00AD4908" w:rsidRPr="00AC22AB" w:rsidRDefault="00AD4908" w:rsidP="00AD4908">
      <w:pPr>
        <w:ind w:firstLine="720"/>
        <w:rPr>
          <w:rFonts w:ascii="Times New Roman" w:hAnsi="Times New Roman" w:cs="Times New Roman"/>
          <w:sz w:val="24"/>
          <w:szCs w:val="24"/>
          <w:lang w:bidi="en-US"/>
        </w:rPr>
      </w:pPr>
      <w:r w:rsidRPr="00AC22AB">
        <w:rPr>
          <w:rFonts w:ascii="Times New Roman" w:hAnsi="Times New Roman" w:cs="Times New Roman"/>
          <w:sz w:val="24"/>
          <w:szCs w:val="24"/>
          <w:lang w:bidi="en-US"/>
        </w:rPr>
        <w:t xml:space="preserve">Section 1: Executive Summary </w:t>
      </w:r>
    </w:p>
    <w:p w14:paraId="3AABA3D8" w14:textId="77777777" w:rsidR="00AD4908" w:rsidRPr="00AC22AB" w:rsidRDefault="00AD4908" w:rsidP="00AD4908">
      <w:pPr>
        <w:ind w:firstLine="720"/>
        <w:rPr>
          <w:rFonts w:ascii="Times New Roman" w:hAnsi="Times New Roman" w:cs="Times New Roman"/>
          <w:sz w:val="24"/>
          <w:szCs w:val="24"/>
          <w:lang w:bidi="en-US"/>
        </w:rPr>
      </w:pPr>
      <w:r w:rsidRPr="00AC22AB">
        <w:rPr>
          <w:rFonts w:ascii="Times New Roman" w:hAnsi="Times New Roman" w:cs="Times New Roman"/>
          <w:sz w:val="24"/>
          <w:szCs w:val="24"/>
          <w:lang w:bidi="en-US"/>
        </w:rPr>
        <w:t>Section 2: Charter Agreement Exhibit A: School Specific Elements</w:t>
      </w:r>
    </w:p>
    <w:p w14:paraId="65B96950" w14:textId="77777777" w:rsidR="007076D5" w:rsidRPr="00AC22AB" w:rsidRDefault="007076D5" w:rsidP="007076D5">
      <w:pPr>
        <w:ind w:firstLine="720"/>
        <w:rPr>
          <w:rFonts w:ascii="Times New Roman" w:hAnsi="Times New Roman" w:cs="Times New Roman"/>
          <w:sz w:val="24"/>
          <w:szCs w:val="24"/>
          <w:lang w:bidi="en-US"/>
        </w:rPr>
      </w:pPr>
      <w:r>
        <w:rPr>
          <w:rFonts w:ascii="Times New Roman" w:hAnsi="Times New Roman" w:cs="Times New Roman"/>
          <w:sz w:val="24"/>
          <w:szCs w:val="24"/>
          <w:lang w:bidi="en-US"/>
        </w:rPr>
        <w:t>Section 3</w:t>
      </w:r>
      <w:r w:rsidRPr="00AC22AB">
        <w:rPr>
          <w:rFonts w:ascii="Times New Roman" w:hAnsi="Times New Roman" w:cs="Times New Roman"/>
          <w:sz w:val="24"/>
          <w:szCs w:val="24"/>
          <w:lang w:bidi="en-US"/>
        </w:rPr>
        <w:t>: Program of Instruction</w:t>
      </w:r>
    </w:p>
    <w:p w14:paraId="150A05B8" w14:textId="77777777" w:rsidR="00AD4908" w:rsidRPr="00AC22AB" w:rsidRDefault="007076D5" w:rsidP="00AD4908">
      <w:pPr>
        <w:ind w:firstLine="720"/>
        <w:rPr>
          <w:rFonts w:ascii="Times New Roman" w:hAnsi="Times New Roman" w:cs="Times New Roman"/>
          <w:sz w:val="24"/>
          <w:szCs w:val="24"/>
          <w:lang w:bidi="en-US"/>
        </w:rPr>
      </w:pPr>
      <w:r>
        <w:rPr>
          <w:rFonts w:ascii="Times New Roman" w:hAnsi="Times New Roman" w:cs="Times New Roman"/>
          <w:sz w:val="24"/>
          <w:szCs w:val="24"/>
          <w:lang w:bidi="en-US"/>
        </w:rPr>
        <w:t>Section 4</w:t>
      </w:r>
      <w:r w:rsidR="00AD4908" w:rsidRPr="00AC22AB">
        <w:rPr>
          <w:rFonts w:ascii="Times New Roman" w:hAnsi="Times New Roman" w:cs="Times New Roman"/>
          <w:sz w:val="24"/>
          <w:szCs w:val="24"/>
          <w:lang w:bidi="en-US"/>
        </w:rPr>
        <w:t>: Market Analysis</w:t>
      </w:r>
    </w:p>
    <w:p w14:paraId="3C8A2DA6" w14:textId="77777777" w:rsidR="00AD4908" w:rsidRPr="00AC22AB" w:rsidRDefault="00AD4908" w:rsidP="00AD4908">
      <w:pPr>
        <w:ind w:firstLine="720"/>
        <w:rPr>
          <w:rFonts w:ascii="Times New Roman" w:hAnsi="Times New Roman" w:cs="Times New Roman"/>
          <w:sz w:val="24"/>
          <w:szCs w:val="24"/>
          <w:lang w:bidi="en-US"/>
        </w:rPr>
      </w:pPr>
      <w:r w:rsidRPr="00AC22AB">
        <w:rPr>
          <w:rFonts w:ascii="Times New Roman" w:hAnsi="Times New Roman" w:cs="Times New Roman"/>
          <w:sz w:val="24"/>
          <w:szCs w:val="24"/>
          <w:lang w:bidi="en-US"/>
        </w:rPr>
        <w:t>Section 5: Governance</w:t>
      </w:r>
    </w:p>
    <w:p w14:paraId="1C060FED" w14:textId="77777777" w:rsidR="00AD4908" w:rsidRPr="00AC22AB" w:rsidRDefault="00AD4908" w:rsidP="00AD4908">
      <w:pPr>
        <w:ind w:firstLine="720"/>
        <w:rPr>
          <w:rFonts w:ascii="Times New Roman" w:hAnsi="Times New Roman" w:cs="Times New Roman"/>
          <w:sz w:val="24"/>
          <w:szCs w:val="24"/>
          <w:lang w:bidi="en-US"/>
        </w:rPr>
      </w:pPr>
      <w:r w:rsidRPr="00AC22AB">
        <w:rPr>
          <w:rFonts w:ascii="Times New Roman" w:hAnsi="Times New Roman" w:cs="Times New Roman"/>
          <w:sz w:val="24"/>
          <w:szCs w:val="24"/>
          <w:lang w:bidi="en-US"/>
        </w:rPr>
        <w:t>Section 6: Staffing</w:t>
      </w:r>
    </w:p>
    <w:p w14:paraId="2F9DA9AD" w14:textId="77777777" w:rsidR="00AD4908" w:rsidRPr="00AC22AB" w:rsidRDefault="00AD4908" w:rsidP="00AD4908">
      <w:pPr>
        <w:ind w:firstLine="720"/>
        <w:rPr>
          <w:rFonts w:ascii="Times New Roman" w:hAnsi="Times New Roman" w:cs="Times New Roman"/>
          <w:sz w:val="24"/>
          <w:szCs w:val="24"/>
          <w:lang w:bidi="en-US"/>
        </w:rPr>
      </w:pPr>
      <w:r w:rsidRPr="00AC22AB">
        <w:rPr>
          <w:rFonts w:ascii="Times New Roman" w:hAnsi="Times New Roman" w:cs="Times New Roman"/>
          <w:sz w:val="24"/>
          <w:szCs w:val="24"/>
          <w:lang w:bidi="en-US"/>
        </w:rPr>
        <w:t>Section 7: Business Plan</w:t>
      </w:r>
    </w:p>
    <w:p w14:paraId="4E831CA0" w14:textId="77777777" w:rsidR="00AD4908" w:rsidRPr="00AC22AB" w:rsidRDefault="00AD4908" w:rsidP="00AD4908">
      <w:pPr>
        <w:ind w:firstLine="720"/>
        <w:rPr>
          <w:rFonts w:ascii="Times New Roman" w:hAnsi="Times New Roman" w:cs="Times New Roman"/>
          <w:sz w:val="24"/>
          <w:szCs w:val="24"/>
          <w:lang w:bidi="en-US"/>
        </w:rPr>
      </w:pPr>
      <w:r w:rsidRPr="00AC22AB">
        <w:rPr>
          <w:rFonts w:ascii="Times New Roman" w:hAnsi="Times New Roman" w:cs="Times New Roman"/>
          <w:sz w:val="24"/>
          <w:szCs w:val="24"/>
          <w:lang w:bidi="en-US"/>
        </w:rPr>
        <w:t xml:space="preserve">Section 8: </w:t>
      </w:r>
      <w:r w:rsidR="00634D8B" w:rsidRPr="00AC22AB">
        <w:rPr>
          <w:rFonts w:ascii="Times New Roman" w:hAnsi="Times New Roman" w:cs="Times New Roman"/>
          <w:sz w:val="24"/>
          <w:szCs w:val="24"/>
          <w:lang w:bidi="en-US"/>
        </w:rPr>
        <w:t>Contracts</w:t>
      </w:r>
    </w:p>
    <w:p w14:paraId="16EE0A9B" w14:textId="77777777" w:rsidR="00AD4908" w:rsidRPr="00AC22AB" w:rsidRDefault="00AD4908" w:rsidP="00AD4908">
      <w:pPr>
        <w:rPr>
          <w:rFonts w:ascii="Times New Roman" w:hAnsi="Times New Roman" w:cs="Times New Roman"/>
          <w:sz w:val="24"/>
          <w:szCs w:val="24"/>
          <w:lang w:bidi="en-US"/>
        </w:rPr>
      </w:pPr>
      <w:r w:rsidRPr="00AC22AB">
        <w:rPr>
          <w:rFonts w:ascii="Times New Roman" w:hAnsi="Times New Roman" w:cs="Times New Roman"/>
          <w:sz w:val="24"/>
          <w:szCs w:val="24"/>
          <w:lang w:bidi="en-US"/>
        </w:rPr>
        <w:t xml:space="preserve">5. Appendix A: </w:t>
      </w:r>
      <w:r w:rsidR="009C7131" w:rsidRPr="00AC22AB">
        <w:rPr>
          <w:rFonts w:ascii="Times New Roman" w:hAnsi="Times New Roman" w:cs="Times New Roman"/>
          <w:sz w:val="24"/>
          <w:szCs w:val="24"/>
          <w:lang w:bidi="en-US"/>
        </w:rPr>
        <w:t xml:space="preserve">Background Information Sheets for each governing board member. </w:t>
      </w:r>
    </w:p>
    <w:p w14:paraId="4519A60A" w14:textId="77777777" w:rsidR="00AD4908" w:rsidRPr="00AC22AB" w:rsidRDefault="00AD4908" w:rsidP="00AD4908">
      <w:pPr>
        <w:rPr>
          <w:rFonts w:ascii="Times New Roman" w:hAnsi="Times New Roman" w:cs="Times New Roman"/>
          <w:sz w:val="24"/>
          <w:szCs w:val="24"/>
          <w:lang w:bidi="en-US"/>
        </w:rPr>
      </w:pPr>
      <w:r w:rsidRPr="00AC22AB">
        <w:rPr>
          <w:rFonts w:ascii="Times New Roman" w:hAnsi="Times New Roman" w:cs="Times New Roman"/>
          <w:sz w:val="24"/>
          <w:szCs w:val="24"/>
          <w:lang w:bidi="en-US"/>
        </w:rPr>
        <w:t xml:space="preserve">6. Appendix B: </w:t>
      </w:r>
      <w:r w:rsidR="009C7131" w:rsidRPr="00AC22AB">
        <w:rPr>
          <w:rFonts w:ascii="Times New Roman" w:hAnsi="Times New Roman" w:cs="Times New Roman"/>
          <w:sz w:val="24"/>
          <w:szCs w:val="24"/>
          <w:lang w:bidi="en-US"/>
        </w:rPr>
        <w:t>Articles of Incorporation.</w:t>
      </w:r>
    </w:p>
    <w:p w14:paraId="04039D49" w14:textId="77777777" w:rsidR="00AD4908" w:rsidRPr="00AC22AB" w:rsidRDefault="00AD4908" w:rsidP="00AD4908">
      <w:pPr>
        <w:rPr>
          <w:rFonts w:ascii="Times New Roman" w:hAnsi="Times New Roman" w:cs="Times New Roman"/>
          <w:sz w:val="24"/>
          <w:szCs w:val="24"/>
          <w:lang w:bidi="en-US"/>
        </w:rPr>
      </w:pPr>
      <w:r w:rsidRPr="00AC22AB">
        <w:rPr>
          <w:rFonts w:ascii="Times New Roman" w:hAnsi="Times New Roman" w:cs="Times New Roman"/>
          <w:sz w:val="24"/>
          <w:szCs w:val="24"/>
          <w:lang w:bidi="en-US"/>
        </w:rPr>
        <w:t>7. Appendix C:</w:t>
      </w:r>
      <w:r w:rsidR="009C7131" w:rsidRPr="00AC22AB">
        <w:rPr>
          <w:rFonts w:ascii="Times New Roman" w:hAnsi="Times New Roman" w:cs="Times New Roman"/>
          <w:sz w:val="24"/>
          <w:szCs w:val="24"/>
          <w:lang w:bidi="en-US"/>
        </w:rPr>
        <w:t xml:space="preserve"> </w:t>
      </w:r>
      <w:r w:rsidR="007076D5">
        <w:rPr>
          <w:rFonts w:ascii="Times New Roman" w:hAnsi="Times New Roman" w:cs="Times New Roman"/>
          <w:sz w:val="24"/>
          <w:szCs w:val="24"/>
          <w:lang w:bidi="en-US"/>
        </w:rPr>
        <w:t>Governing B</w:t>
      </w:r>
      <w:r w:rsidR="009C7131" w:rsidRPr="00AC22AB">
        <w:rPr>
          <w:rFonts w:ascii="Times New Roman" w:hAnsi="Times New Roman" w:cs="Times New Roman"/>
          <w:sz w:val="24"/>
          <w:szCs w:val="24"/>
          <w:lang w:bidi="en-US"/>
        </w:rPr>
        <w:t>oard Bylaws.</w:t>
      </w:r>
    </w:p>
    <w:p w14:paraId="19B5B038" w14:textId="77777777" w:rsidR="009C7131" w:rsidRPr="00AC22AB" w:rsidRDefault="00AD4908" w:rsidP="00AD4908">
      <w:pPr>
        <w:rPr>
          <w:rFonts w:ascii="Times New Roman" w:hAnsi="Times New Roman" w:cs="Times New Roman"/>
          <w:sz w:val="24"/>
          <w:szCs w:val="24"/>
          <w:lang w:bidi="en-US"/>
        </w:rPr>
      </w:pPr>
      <w:r w:rsidRPr="00AC22AB">
        <w:rPr>
          <w:rFonts w:ascii="Times New Roman" w:hAnsi="Times New Roman" w:cs="Times New Roman"/>
          <w:sz w:val="24"/>
          <w:szCs w:val="24"/>
          <w:lang w:bidi="en-US"/>
        </w:rPr>
        <w:t xml:space="preserve">8. Appendix D: </w:t>
      </w:r>
      <w:r w:rsidR="009C7131" w:rsidRPr="00AC22AB">
        <w:rPr>
          <w:rFonts w:ascii="Times New Roman" w:hAnsi="Times New Roman" w:cs="Times New Roman"/>
          <w:sz w:val="24"/>
          <w:szCs w:val="24"/>
          <w:lang w:bidi="en-US"/>
        </w:rPr>
        <w:t>Minutes from governing board meetings.</w:t>
      </w:r>
    </w:p>
    <w:p w14:paraId="6A361EBF" w14:textId="77777777" w:rsidR="009C7131" w:rsidRPr="00AC22AB" w:rsidRDefault="00AD4908" w:rsidP="009C7131">
      <w:pPr>
        <w:rPr>
          <w:rFonts w:ascii="Times New Roman" w:hAnsi="Times New Roman" w:cs="Times New Roman"/>
          <w:sz w:val="24"/>
          <w:szCs w:val="24"/>
          <w:lang w:bidi="en-US"/>
        </w:rPr>
      </w:pPr>
      <w:r w:rsidRPr="00AC22AB">
        <w:rPr>
          <w:rFonts w:ascii="Times New Roman" w:hAnsi="Times New Roman" w:cs="Times New Roman"/>
          <w:sz w:val="24"/>
          <w:szCs w:val="24"/>
          <w:lang w:bidi="en-US"/>
        </w:rPr>
        <w:t xml:space="preserve">9. Appendix E: </w:t>
      </w:r>
      <w:r w:rsidR="009C7131" w:rsidRPr="00AC22AB">
        <w:rPr>
          <w:rFonts w:ascii="Times New Roman" w:hAnsi="Times New Roman" w:cs="Times New Roman"/>
          <w:sz w:val="24"/>
          <w:szCs w:val="24"/>
          <w:lang w:bidi="en-US"/>
        </w:rPr>
        <w:t xml:space="preserve">List of Administrative Rules and their titles from which the charter school requests to be waived. Submit the waiver request, including justification of need and desired outcome. </w:t>
      </w:r>
    </w:p>
    <w:p w14:paraId="39466D63" w14:textId="77777777" w:rsidR="000E1650" w:rsidRPr="00AC22AB" w:rsidRDefault="000E1650" w:rsidP="000E1650">
      <w:pPr>
        <w:ind w:firstLine="720"/>
        <w:rPr>
          <w:rFonts w:ascii="Times New Roman" w:hAnsi="Times New Roman" w:cs="Times New Roman"/>
          <w:sz w:val="24"/>
          <w:szCs w:val="24"/>
          <w:lang w:bidi="en-US"/>
        </w:rPr>
      </w:pPr>
      <w:r w:rsidRPr="00AC22AB">
        <w:rPr>
          <w:rFonts w:ascii="Times New Roman" w:hAnsi="Times New Roman" w:cs="Times New Roman"/>
          <w:sz w:val="24"/>
          <w:szCs w:val="24"/>
          <w:lang w:bidi="en-US"/>
        </w:rPr>
        <w:t>NOTE: Schools cannot request waivers from federal or state law.</w:t>
      </w:r>
    </w:p>
    <w:p w14:paraId="5DDF4D4C" w14:textId="77777777" w:rsidR="00AD4908" w:rsidRPr="00AC22AB" w:rsidRDefault="00AD4908" w:rsidP="00AD4908">
      <w:pPr>
        <w:rPr>
          <w:rFonts w:ascii="Times New Roman" w:hAnsi="Times New Roman" w:cs="Times New Roman"/>
          <w:sz w:val="24"/>
          <w:szCs w:val="24"/>
          <w:lang w:bidi="en-US"/>
        </w:rPr>
      </w:pPr>
      <w:r w:rsidRPr="00AC22AB">
        <w:rPr>
          <w:rFonts w:ascii="Times New Roman" w:hAnsi="Times New Roman" w:cs="Times New Roman"/>
          <w:sz w:val="24"/>
          <w:szCs w:val="24"/>
          <w:lang w:bidi="en-US"/>
        </w:rPr>
        <w:t>10. Appendix F: Executed contract(s) or MOUs with virtual provider, ESP, or school designer, as applicable.</w:t>
      </w:r>
    </w:p>
    <w:p w14:paraId="5AA550BF" w14:textId="77777777" w:rsidR="00AD4908" w:rsidRDefault="000E3EA4" w:rsidP="00AD4908">
      <w:pPr>
        <w:rPr>
          <w:rFonts w:ascii="Times New Roman" w:hAnsi="Times New Roman" w:cs="Times New Roman"/>
          <w:sz w:val="24"/>
          <w:szCs w:val="24"/>
          <w:lang w:bidi="en-US"/>
        </w:rPr>
      </w:pPr>
      <w:r>
        <w:rPr>
          <w:rFonts w:ascii="Times New Roman" w:hAnsi="Times New Roman" w:cs="Times New Roman"/>
          <w:sz w:val="24"/>
          <w:szCs w:val="24"/>
          <w:lang w:bidi="en-US"/>
        </w:rPr>
        <w:t>11. Appendix G: Start Up Grant a</w:t>
      </w:r>
      <w:r w:rsidR="00913248" w:rsidRPr="00AC22AB">
        <w:rPr>
          <w:rFonts w:ascii="Times New Roman" w:hAnsi="Times New Roman" w:cs="Times New Roman"/>
          <w:sz w:val="24"/>
          <w:szCs w:val="24"/>
          <w:lang w:bidi="en-US"/>
        </w:rPr>
        <w:t>pplication</w:t>
      </w:r>
      <w:r>
        <w:rPr>
          <w:rFonts w:ascii="Times New Roman" w:hAnsi="Times New Roman" w:cs="Times New Roman"/>
          <w:sz w:val="24"/>
          <w:szCs w:val="24"/>
          <w:lang w:bidi="en-US"/>
        </w:rPr>
        <w:t>.</w:t>
      </w:r>
    </w:p>
    <w:p w14:paraId="13179E0F" w14:textId="77777777" w:rsidR="000E3EA4" w:rsidRPr="00AC22AB" w:rsidRDefault="000E3EA4" w:rsidP="00AD4908">
      <w:pPr>
        <w:rPr>
          <w:rFonts w:ascii="Times New Roman" w:hAnsi="Times New Roman" w:cs="Times New Roman"/>
          <w:sz w:val="24"/>
          <w:szCs w:val="24"/>
          <w:lang w:bidi="en-US"/>
        </w:rPr>
      </w:pPr>
      <w:r>
        <w:rPr>
          <w:rFonts w:ascii="Times New Roman" w:hAnsi="Times New Roman" w:cs="Times New Roman"/>
          <w:sz w:val="24"/>
          <w:szCs w:val="24"/>
          <w:lang w:bidi="en-US"/>
        </w:rPr>
        <w:t>12. Appendix H: Only applicable for a public scho</w:t>
      </w:r>
      <w:r w:rsidR="003A2EA5">
        <w:rPr>
          <w:rFonts w:ascii="Times New Roman" w:hAnsi="Times New Roman" w:cs="Times New Roman"/>
          <w:sz w:val="24"/>
          <w:szCs w:val="24"/>
          <w:lang w:bidi="en-US"/>
        </w:rPr>
        <w:t xml:space="preserve">ol converting to charter status. </w:t>
      </w:r>
      <w:r w:rsidR="003A2EA5" w:rsidRPr="003A2EA5">
        <w:rPr>
          <w:rFonts w:ascii="Times New Roman" w:hAnsi="Times New Roman" w:cs="Times New Roman"/>
          <w:sz w:val="24"/>
          <w:szCs w:val="24"/>
          <w:u w:val="single"/>
          <w:lang w:bidi="en-US"/>
        </w:rPr>
        <w:t xml:space="preserve">Contact SCSB staff if this is a conversion </w:t>
      </w:r>
      <w:r w:rsidR="003A2EA5">
        <w:rPr>
          <w:rFonts w:ascii="Times New Roman" w:hAnsi="Times New Roman" w:cs="Times New Roman"/>
          <w:sz w:val="24"/>
          <w:szCs w:val="24"/>
          <w:lang w:bidi="en-US"/>
        </w:rPr>
        <w:t xml:space="preserve">to determine if this section is required. </w:t>
      </w:r>
    </w:p>
    <w:p w14:paraId="0C1763CB" w14:textId="77777777" w:rsidR="00AD4908" w:rsidRPr="00AC22AB" w:rsidRDefault="00AD4908" w:rsidP="00AD4908">
      <w:pPr>
        <w:rPr>
          <w:rFonts w:ascii="Times New Roman" w:hAnsi="Times New Roman" w:cs="Times New Roman"/>
          <w:sz w:val="24"/>
          <w:szCs w:val="24"/>
          <w:lang w:bidi="en-US"/>
        </w:rPr>
      </w:pPr>
    </w:p>
    <w:p w14:paraId="785C1B04" w14:textId="77777777" w:rsidR="00AD4908" w:rsidRPr="00AC22AB" w:rsidRDefault="00AD4908" w:rsidP="00AD4908">
      <w:pPr>
        <w:rPr>
          <w:rFonts w:ascii="Times New Roman" w:hAnsi="Times New Roman" w:cs="Times New Roman"/>
          <w:sz w:val="24"/>
          <w:szCs w:val="24"/>
          <w:lang w:bidi="en-US"/>
        </w:rPr>
      </w:pPr>
    </w:p>
    <w:p w14:paraId="0085521B" w14:textId="77777777" w:rsidR="00AD4908" w:rsidRDefault="00AD4908" w:rsidP="00AD4908">
      <w:pPr>
        <w:rPr>
          <w:rFonts w:ascii="Times New Roman" w:hAnsi="Times New Roman" w:cs="Times New Roman"/>
          <w:sz w:val="24"/>
          <w:szCs w:val="24"/>
          <w:lang w:bidi="en-US"/>
        </w:rPr>
      </w:pPr>
    </w:p>
    <w:p w14:paraId="15AB8DC8" w14:textId="77777777" w:rsidR="004F6A44" w:rsidRDefault="004F6A44" w:rsidP="00AD4908">
      <w:pPr>
        <w:rPr>
          <w:rFonts w:ascii="Times New Roman" w:hAnsi="Times New Roman" w:cs="Times New Roman"/>
          <w:sz w:val="24"/>
          <w:szCs w:val="24"/>
          <w:lang w:bidi="en-US"/>
        </w:rPr>
      </w:pPr>
    </w:p>
    <w:p w14:paraId="716AFF6E" w14:textId="77777777" w:rsidR="00C562C5" w:rsidRDefault="00C562C5" w:rsidP="00AD4908">
      <w:pPr>
        <w:rPr>
          <w:rFonts w:ascii="Times New Roman" w:hAnsi="Times New Roman" w:cs="Times New Roman"/>
          <w:sz w:val="24"/>
          <w:szCs w:val="24"/>
          <w:lang w:bidi="en-US"/>
        </w:rPr>
      </w:pPr>
    </w:p>
    <w:p w14:paraId="30D61922" w14:textId="77777777" w:rsidR="003A2EA5" w:rsidRPr="00AC22AB" w:rsidRDefault="003A2EA5" w:rsidP="00AD4908">
      <w:pPr>
        <w:rPr>
          <w:rFonts w:ascii="Times New Roman" w:hAnsi="Times New Roman" w:cs="Times New Roman"/>
          <w:sz w:val="24"/>
          <w:szCs w:val="24"/>
          <w:lang w:bidi="en-US"/>
        </w:rPr>
      </w:pPr>
    </w:p>
    <w:p w14:paraId="208EFA74" w14:textId="77777777" w:rsidR="00AD4908" w:rsidRPr="00AC22AB" w:rsidRDefault="00AD4908" w:rsidP="00AD4908">
      <w:pPr>
        <w:pStyle w:val="Heading1"/>
        <w:rPr>
          <w:rFonts w:ascii="Times New Roman" w:hAnsi="Times New Roman" w:cs="Times New Roman"/>
          <w:sz w:val="24"/>
          <w:szCs w:val="24"/>
          <w:lang w:bidi="en-US"/>
        </w:rPr>
      </w:pPr>
      <w:r w:rsidRPr="00AC22AB">
        <w:rPr>
          <w:rFonts w:ascii="Times New Roman" w:hAnsi="Times New Roman" w:cs="Times New Roman"/>
          <w:sz w:val="24"/>
          <w:szCs w:val="24"/>
          <w:lang w:bidi="en-US"/>
        </w:rPr>
        <w:lastRenderedPageBreak/>
        <w:t>Final Checklist</w:t>
      </w:r>
    </w:p>
    <w:p w14:paraId="282B0A76" w14:textId="77777777" w:rsidR="00AD4908" w:rsidRPr="00AC22AB" w:rsidRDefault="00AD4908" w:rsidP="00AD4908">
      <w:pPr>
        <w:rPr>
          <w:rFonts w:ascii="Times New Roman" w:hAnsi="Times New Roman" w:cs="Times New Roman"/>
          <w:sz w:val="24"/>
          <w:szCs w:val="24"/>
          <w:lang w:bidi="en-US"/>
        </w:rPr>
        <w:sectPr w:rsidR="00AD4908" w:rsidRPr="00AC22AB" w:rsidSect="00E715E5">
          <w:footerReference w:type="even" r:id="rId16"/>
          <w:footerReference w:type="default" r:id="rId17"/>
          <w:pgSz w:w="12240" w:h="15840"/>
          <w:pgMar w:top="1440" w:right="907" w:bottom="1152" w:left="1440" w:header="720" w:footer="144" w:gutter="0"/>
          <w:cols w:space="720"/>
          <w:docGrid w:linePitch="360"/>
        </w:sectPr>
      </w:pPr>
    </w:p>
    <w:p w14:paraId="163D0DF0"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checked for grammatical errors and spelling mistakes?</w:t>
      </w:r>
    </w:p>
    <w:p w14:paraId="3F4C6516" w14:textId="77777777" w:rsidR="00AD4908" w:rsidRPr="00AC22AB" w:rsidRDefault="00AD4908" w:rsidP="00AD4908">
      <w:pPr>
        <w:pStyle w:val="NoSpacing"/>
        <w:ind w:left="360"/>
        <w:jc w:val="left"/>
        <w:rPr>
          <w:rFonts w:ascii="Times New Roman" w:hAnsi="Times New Roman"/>
          <w:sz w:val="24"/>
          <w:szCs w:val="24"/>
        </w:rPr>
      </w:pPr>
    </w:p>
    <w:p w14:paraId="70CEDFF8"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stated things concisely and without redundancy?</w:t>
      </w:r>
    </w:p>
    <w:p w14:paraId="4B732B46" w14:textId="77777777" w:rsidR="00AD4908" w:rsidRPr="00AC22AB" w:rsidRDefault="00AD4908" w:rsidP="00AD4908">
      <w:pPr>
        <w:pStyle w:val="NoSpacing"/>
        <w:ind w:left="360"/>
        <w:jc w:val="left"/>
        <w:rPr>
          <w:rFonts w:ascii="Times New Roman" w:hAnsi="Times New Roman"/>
          <w:sz w:val="24"/>
          <w:szCs w:val="24"/>
        </w:rPr>
      </w:pPr>
    </w:p>
    <w:p w14:paraId="1C4FF1C7"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followed the instructions and targeted the evaluation criteria as outlined in the application?</w:t>
      </w:r>
    </w:p>
    <w:p w14:paraId="41FB0E7F" w14:textId="77777777" w:rsidR="00AD4908" w:rsidRPr="00AC22AB" w:rsidRDefault="00AD4908" w:rsidP="00AD4908">
      <w:pPr>
        <w:pStyle w:val="NoSpacing"/>
        <w:ind w:left="360"/>
        <w:jc w:val="left"/>
        <w:rPr>
          <w:rFonts w:ascii="Times New Roman" w:hAnsi="Times New Roman"/>
          <w:sz w:val="24"/>
          <w:szCs w:val="24"/>
        </w:rPr>
      </w:pPr>
    </w:p>
    <w:p w14:paraId="5768089C"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people not involved in writing the application been used to make sure that the document is clear and understandable?</w:t>
      </w:r>
    </w:p>
    <w:p w14:paraId="4D1F26C8" w14:textId="77777777" w:rsidR="00AD4908" w:rsidRPr="00AC22AB" w:rsidRDefault="00AD4908" w:rsidP="00634D8B">
      <w:pPr>
        <w:pStyle w:val="NoSpacing"/>
        <w:jc w:val="left"/>
        <w:rPr>
          <w:rFonts w:ascii="Times New Roman" w:hAnsi="Times New Roman"/>
          <w:sz w:val="24"/>
          <w:szCs w:val="24"/>
        </w:rPr>
      </w:pPr>
    </w:p>
    <w:p w14:paraId="3F1FA5E4"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used section titles, bullets, and headings to help the reviewers follow the main sections of your application?</w:t>
      </w:r>
    </w:p>
    <w:p w14:paraId="3C2BF07F" w14:textId="77777777" w:rsidR="00AD4908" w:rsidRPr="00AC22AB" w:rsidRDefault="00AD4908" w:rsidP="00AD4908">
      <w:pPr>
        <w:pStyle w:val="NoSpacing"/>
        <w:ind w:left="360"/>
        <w:jc w:val="left"/>
        <w:rPr>
          <w:rFonts w:ascii="Times New Roman" w:hAnsi="Times New Roman"/>
          <w:sz w:val="24"/>
          <w:szCs w:val="24"/>
        </w:rPr>
      </w:pPr>
    </w:p>
    <w:p w14:paraId="7CB61BB7"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 xml:space="preserve">Have you </w:t>
      </w:r>
      <w:r w:rsidR="00634D8B" w:rsidRPr="00AC22AB">
        <w:rPr>
          <w:rFonts w:ascii="Times New Roman" w:hAnsi="Times New Roman"/>
          <w:sz w:val="24"/>
          <w:szCs w:val="24"/>
        </w:rPr>
        <w:t xml:space="preserve">added the school name to the </w:t>
      </w:r>
      <w:r w:rsidR="00D009C6" w:rsidRPr="00AC22AB">
        <w:rPr>
          <w:rFonts w:ascii="Times New Roman" w:hAnsi="Times New Roman"/>
          <w:sz w:val="24"/>
          <w:szCs w:val="24"/>
        </w:rPr>
        <w:t>document header</w:t>
      </w:r>
      <w:r w:rsidRPr="00AC22AB">
        <w:rPr>
          <w:rFonts w:ascii="Times New Roman" w:hAnsi="Times New Roman"/>
          <w:sz w:val="24"/>
          <w:szCs w:val="24"/>
        </w:rPr>
        <w:t xml:space="preserve">? </w:t>
      </w:r>
    </w:p>
    <w:p w14:paraId="715224AD" w14:textId="77777777" w:rsidR="00AD4908" w:rsidRPr="00AC22AB" w:rsidRDefault="00AD4908" w:rsidP="00AD4908">
      <w:pPr>
        <w:pStyle w:val="NoSpacing"/>
        <w:ind w:left="360"/>
        <w:jc w:val="left"/>
        <w:rPr>
          <w:rFonts w:ascii="Times New Roman" w:hAnsi="Times New Roman"/>
          <w:sz w:val="24"/>
          <w:szCs w:val="24"/>
        </w:rPr>
      </w:pPr>
    </w:p>
    <w:p w14:paraId="775601F2" w14:textId="77777777" w:rsidR="00AD4908" w:rsidRDefault="00AD4908" w:rsidP="00DF7678">
      <w:pPr>
        <w:pStyle w:val="NoSpacing"/>
        <w:numPr>
          <w:ilvl w:val="0"/>
          <w:numId w:val="6"/>
        </w:numPr>
        <w:ind w:left="360"/>
        <w:jc w:val="left"/>
        <w:rPr>
          <w:rFonts w:ascii="Times New Roman" w:hAnsi="Times New Roman"/>
          <w:sz w:val="24"/>
          <w:szCs w:val="24"/>
        </w:rPr>
      </w:pPr>
      <w:r w:rsidRPr="00DF7678">
        <w:rPr>
          <w:rFonts w:ascii="Times New Roman" w:hAnsi="Times New Roman"/>
          <w:sz w:val="24"/>
          <w:szCs w:val="24"/>
        </w:rPr>
        <w:t xml:space="preserve">Have you used a 12 point </w:t>
      </w:r>
      <w:r w:rsidR="00EF366A" w:rsidRPr="00DF7678">
        <w:rPr>
          <w:rFonts w:ascii="Times New Roman" w:hAnsi="Times New Roman"/>
          <w:sz w:val="24"/>
          <w:szCs w:val="24"/>
        </w:rPr>
        <w:t xml:space="preserve">Times New Roman </w:t>
      </w:r>
      <w:r w:rsidRPr="00DF7678">
        <w:rPr>
          <w:rFonts w:ascii="Times New Roman" w:hAnsi="Times New Roman"/>
          <w:sz w:val="24"/>
          <w:szCs w:val="24"/>
        </w:rPr>
        <w:t xml:space="preserve">font in your document? </w:t>
      </w:r>
    </w:p>
    <w:p w14:paraId="39959FEB" w14:textId="77777777" w:rsidR="00DF7678" w:rsidRPr="00DF7678" w:rsidRDefault="00DF7678" w:rsidP="00DF7678">
      <w:pPr>
        <w:pStyle w:val="NoSpacing"/>
        <w:ind w:left="360"/>
        <w:jc w:val="left"/>
        <w:rPr>
          <w:rFonts w:ascii="Times New Roman" w:hAnsi="Times New Roman"/>
          <w:sz w:val="24"/>
          <w:szCs w:val="24"/>
        </w:rPr>
      </w:pPr>
    </w:p>
    <w:p w14:paraId="3C24CFB7"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used 1 inch margins and printed your application on 8.5” x 11” paper?</w:t>
      </w:r>
    </w:p>
    <w:p w14:paraId="6B41750C" w14:textId="77777777" w:rsidR="00AD4908" w:rsidRPr="00AC22AB" w:rsidRDefault="00AD4908" w:rsidP="00AD4908">
      <w:pPr>
        <w:pStyle w:val="NoSpacing"/>
        <w:ind w:left="360"/>
        <w:jc w:val="left"/>
        <w:rPr>
          <w:rFonts w:ascii="Times New Roman" w:hAnsi="Times New Roman"/>
          <w:sz w:val="24"/>
          <w:szCs w:val="24"/>
        </w:rPr>
      </w:pPr>
    </w:p>
    <w:p w14:paraId="493437D5"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refrained from including the application instructions</w:t>
      </w:r>
      <w:r w:rsidR="00D009C6" w:rsidRPr="00AC22AB">
        <w:rPr>
          <w:rFonts w:ascii="Times New Roman" w:hAnsi="Times New Roman"/>
          <w:sz w:val="24"/>
          <w:szCs w:val="24"/>
        </w:rPr>
        <w:t>, pages 1-5</w:t>
      </w:r>
      <w:r w:rsidR="0001483D" w:rsidRPr="00AC22AB">
        <w:rPr>
          <w:rFonts w:ascii="Times New Roman" w:hAnsi="Times New Roman"/>
          <w:sz w:val="24"/>
          <w:szCs w:val="24"/>
        </w:rPr>
        <w:t>,</w:t>
      </w:r>
      <w:r w:rsidR="00D009C6" w:rsidRPr="00AC22AB">
        <w:rPr>
          <w:rFonts w:ascii="Times New Roman" w:hAnsi="Times New Roman"/>
          <w:sz w:val="24"/>
          <w:szCs w:val="24"/>
        </w:rPr>
        <w:t xml:space="preserve"> and in each section</w:t>
      </w:r>
      <w:r w:rsidRPr="00AC22AB">
        <w:rPr>
          <w:rFonts w:ascii="Times New Roman" w:hAnsi="Times New Roman"/>
          <w:sz w:val="24"/>
          <w:szCs w:val="24"/>
        </w:rPr>
        <w:t>?</w:t>
      </w:r>
    </w:p>
    <w:p w14:paraId="734EC490" w14:textId="77777777" w:rsidR="00AD4908" w:rsidRPr="00AC22AB" w:rsidRDefault="00AD4908" w:rsidP="00AD4908">
      <w:pPr>
        <w:pStyle w:val="NoSpacing"/>
        <w:ind w:left="360"/>
        <w:jc w:val="left"/>
        <w:rPr>
          <w:rFonts w:ascii="Times New Roman" w:hAnsi="Times New Roman"/>
          <w:sz w:val="24"/>
          <w:szCs w:val="24"/>
        </w:rPr>
      </w:pPr>
    </w:p>
    <w:p w14:paraId="2FD7AE84"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refrained from using attachments unless requested in the application or receiving written permission?</w:t>
      </w:r>
    </w:p>
    <w:p w14:paraId="004ECE81" w14:textId="77777777" w:rsidR="00AD4908" w:rsidRPr="00AC22AB" w:rsidRDefault="00AD4908" w:rsidP="00AD4908">
      <w:pPr>
        <w:pStyle w:val="NoSpacing"/>
        <w:jc w:val="left"/>
        <w:rPr>
          <w:rFonts w:ascii="Times New Roman" w:hAnsi="Times New Roman"/>
          <w:sz w:val="24"/>
          <w:szCs w:val="24"/>
        </w:rPr>
      </w:pPr>
    </w:p>
    <w:p w14:paraId="6A54E874" w14:textId="77777777" w:rsidR="00AD4908"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Does the cover page contain the proposed charter school name?</w:t>
      </w:r>
    </w:p>
    <w:p w14:paraId="56668FD2" w14:textId="77777777" w:rsidR="00C562C5" w:rsidRDefault="00C562C5" w:rsidP="00C562C5">
      <w:pPr>
        <w:pStyle w:val="NoSpacing"/>
        <w:ind w:left="360"/>
        <w:jc w:val="left"/>
        <w:rPr>
          <w:rFonts w:ascii="Times New Roman" w:hAnsi="Times New Roman"/>
          <w:sz w:val="24"/>
          <w:szCs w:val="24"/>
        </w:rPr>
      </w:pPr>
    </w:p>
    <w:p w14:paraId="37A83FCF" w14:textId="77777777" w:rsidR="00C562C5" w:rsidRDefault="00C562C5" w:rsidP="00C562C5">
      <w:pPr>
        <w:pStyle w:val="NoSpacing"/>
        <w:numPr>
          <w:ilvl w:val="0"/>
          <w:numId w:val="6"/>
        </w:numPr>
        <w:ind w:left="360"/>
        <w:jc w:val="left"/>
        <w:rPr>
          <w:rFonts w:ascii="Times New Roman" w:hAnsi="Times New Roman"/>
          <w:sz w:val="24"/>
          <w:szCs w:val="24"/>
        </w:rPr>
      </w:pPr>
      <w:r>
        <w:rPr>
          <w:rFonts w:ascii="Times New Roman" w:hAnsi="Times New Roman"/>
          <w:sz w:val="24"/>
          <w:szCs w:val="24"/>
        </w:rPr>
        <w:t>Does the Table of Contents page immediately follow the cover page?</w:t>
      </w:r>
    </w:p>
    <w:p w14:paraId="4CA4BDD8" w14:textId="77777777" w:rsidR="00C562C5" w:rsidRDefault="00C562C5" w:rsidP="00C562C5">
      <w:pPr>
        <w:pStyle w:val="NoSpacing"/>
        <w:ind w:left="360"/>
        <w:jc w:val="left"/>
        <w:rPr>
          <w:rFonts w:ascii="Times New Roman" w:hAnsi="Times New Roman"/>
          <w:sz w:val="24"/>
          <w:szCs w:val="24"/>
        </w:rPr>
      </w:pPr>
    </w:p>
    <w:p w14:paraId="6713D28B" w14:textId="77777777" w:rsidR="00C562C5" w:rsidRDefault="00C562C5"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 xml:space="preserve">Does the Required Information page immediately follow the </w:t>
      </w:r>
      <w:r>
        <w:rPr>
          <w:rFonts w:ascii="Times New Roman" w:hAnsi="Times New Roman"/>
          <w:sz w:val="24"/>
          <w:szCs w:val="24"/>
        </w:rPr>
        <w:t>Table of Contents</w:t>
      </w:r>
      <w:r w:rsidRPr="00AC22AB">
        <w:rPr>
          <w:rFonts w:ascii="Times New Roman" w:hAnsi="Times New Roman"/>
          <w:sz w:val="24"/>
          <w:szCs w:val="24"/>
        </w:rPr>
        <w:t xml:space="preserve">? </w:t>
      </w:r>
    </w:p>
    <w:p w14:paraId="7E811ED8" w14:textId="77777777" w:rsidR="00C562C5" w:rsidRPr="00AC22AB" w:rsidRDefault="00C562C5" w:rsidP="00C562C5">
      <w:pPr>
        <w:pStyle w:val="NoSpacing"/>
        <w:ind w:left="360"/>
        <w:jc w:val="left"/>
        <w:rPr>
          <w:rFonts w:ascii="Times New Roman" w:hAnsi="Times New Roman"/>
          <w:sz w:val="24"/>
          <w:szCs w:val="24"/>
        </w:rPr>
      </w:pPr>
    </w:p>
    <w:p w14:paraId="3A894A71" w14:textId="77777777" w:rsidR="00C562C5" w:rsidRDefault="00C562C5"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 xml:space="preserve">Does the </w:t>
      </w:r>
      <w:r>
        <w:rPr>
          <w:rFonts w:ascii="Times New Roman" w:hAnsi="Times New Roman"/>
          <w:sz w:val="24"/>
          <w:szCs w:val="24"/>
        </w:rPr>
        <w:t>body of the a</w:t>
      </w:r>
      <w:r w:rsidRPr="00AC22AB">
        <w:rPr>
          <w:rFonts w:ascii="Times New Roman" w:hAnsi="Times New Roman"/>
          <w:sz w:val="24"/>
          <w:szCs w:val="24"/>
        </w:rPr>
        <w:t xml:space="preserve">pplication immediately follow the Required Information? </w:t>
      </w:r>
    </w:p>
    <w:p w14:paraId="3FF9A233" w14:textId="77777777" w:rsidR="00C562C5" w:rsidRDefault="00C562C5" w:rsidP="00C562C5">
      <w:pPr>
        <w:pStyle w:val="NoSpacing"/>
        <w:ind w:left="360"/>
        <w:jc w:val="left"/>
        <w:rPr>
          <w:rFonts w:ascii="Times New Roman" w:hAnsi="Times New Roman"/>
          <w:sz w:val="24"/>
          <w:szCs w:val="24"/>
        </w:rPr>
      </w:pPr>
    </w:p>
    <w:p w14:paraId="66D04D80" w14:textId="77777777" w:rsidR="00C562C5" w:rsidRPr="00C562C5" w:rsidRDefault="00C562C5"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attached the required budget templates in the budget section of section 7 (Microsoft Excel)?</w:t>
      </w:r>
    </w:p>
    <w:p w14:paraId="603A1292" w14:textId="77777777" w:rsidR="00C562C5" w:rsidRDefault="00C562C5" w:rsidP="00C562C5">
      <w:pPr>
        <w:pStyle w:val="NoSpacing"/>
        <w:ind w:left="360"/>
        <w:jc w:val="left"/>
        <w:rPr>
          <w:rFonts w:ascii="Times New Roman" w:hAnsi="Times New Roman"/>
          <w:sz w:val="24"/>
          <w:szCs w:val="24"/>
        </w:rPr>
      </w:pPr>
    </w:p>
    <w:p w14:paraId="2EE75A89" w14:textId="77777777" w:rsidR="00C562C5" w:rsidRDefault="00C562C5"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completed the attached the background information sheets (Appendix A)?</w:t>
      </w:r>
    </w:p>
    <w:p w14:paraId="7C88F808" w14:textId="77777777" w:rsidR="00C562C5" w:rsidRDefault="00C562C5" w:rsidP="00C562C5">
      <w:pPr>
        <w:pStyle w:val="NoSpacing"/>
        <w:ind w:left="360"/>
        <w:jc w:val="left"/>
        <w:rPr>
          <w:rFonts w:ascii="Times New Roman" w:hAnsi="Times New Roman"/>
          <w:sz w:val="24"/>
          <w:szCs w:val="24"/>
        </w:rPr>
      </w:pPr>
    </w:p>
    <w:p w14:paraId="2DA048F0" w14:textId="77777777" w:rsidR="00C562C5" w:rsidRDefault="00C562C5"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attached the Articles of Incorporation, Bylaws, and approved minutes from governing board meetings as appendices B, C, and D, respectively?</w:t>
      </w:r>
    </w:p>
    <w:p w14:paraId="791AE6BE" w14:textId="77777777" w:rsidR="00C562C5" w:rsidRPr="00AC22AB" w:rsidRDefault="00C562C5" w:rsidP="00C562C5">
      <w:pPr>
        <w:pStyle w:val="NoSpacing"/>
        <w:ind w:left="360"/>
        <w:jc w:val="left"/>
        <w:rPr>
          <w:rFonts w:ascii="Times New Roman" w:hAnsi="Times New Roman"/>
          <w:sz w:val="24"/>
          <w:szCs w:val="24"/>
        </w:rPr>
      </w:pPr>
    </w:p>
    <w:p w14:paraId="1812F2C6" w14:textId="77777777" w:rsidR="00C562C5" w:rsidRDefault="00C562C5"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 xml:space="preserve">Have you cited and justified the need for </w:t>
      </w:r>
      <w:r>
        <w:rPr>
          <w:rFonts w:ascii="Times New Roman" w:hAnsi="Times New Roman"/>
          <w:sz w:val="24"/>
          <w:szCs w:val="24"/>
        </w:rPr>
        <w:t xml:space="preserve">any </w:t>
      </w:r>
      <w:r w:rsidRPr="00AC22AB">
        <w:rPr>
          <w:rFonts w:ascii="Times New Roman" w:hAnsi="Times New Roman"/>
          <w:sz w:val="24"/>
          <w:szCs w:val="24"/>
        </w:rPr>
        <w:t>waivers you requested as Appendix E?</w:t>
      </w:r>
    </w:p>
    <w:p w14:paraId="29F85133" w14:textId="77777777" w:rsidR="00C562C5" w:rsidRPr="00AC22AB" w:rsidRDefault="00C562C5" w:rsidP="00C562C5">
      <w:pPr>
        <w:pStyle w:val="NoSpacing"/>
        <w:ind w:left="360"/>
        <w:jc w:val="left"/>
        <w:rPr>
          <w:rFonts w:ascii="Times New Roman" w:hAnsi="Times New Roman"/>
          <w:sz w:val="24"/>
          <w:szCs w:val="24"/>
        </w:rPr>
      </w:pPr>
    </w:p>
    <w:p w14:paraId="364FDF01" w14:textId="77777777" w:rsidR="00C562C5" w:rsidRPr="00AC22AB" w:rsidRDefault="00C562C5"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Have you included MOUs/contracts with any virtual providers, other ESPs, or developers as Appendix F?</w:t>
      </w:r>
    </w:p>
    <w:p w14:paraId="312AFC29" w14:textId="77777777" w:rsidR="00AD4908" w:rsidRPr="00C562C5" w:rsidRDefault="00AD4908" w:rsidP="00C562C5">
      <w:pPr>
        <w:pStyle w:val="NoSpacing"/>
        <w:ind w:left="360"/>
        <w:jc w:val="left"/>
        <w:rPr>
          <w:rFonts w:ascii="Times New Roman" w:hAnsi="Times New Roman"/>
          <w:sz w:val="24"/>
          <w:szCs w:val="24"/>
        </w:rPr>
      </w:pPr>
    </w:p>
    <w:p w14:paraId="59187FB8" w14:textId="77777777" w:rsidR="00647661" w:rsidRDefault="00AD4908"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 xml:space="preserve">Have you prepared one hard copy of the application to be given to the State Charter School Board office? </w:t>
      </w:r>
    </w:p>
    <w:p w14:paraId="1BE892FB" w14:textId="77777777" w:rsidR="00647661" w:rsidRDefault="00647661" w:rsidP="00647661">
      <w:pPr>
        <w:pStyle w:val="NoSpacing"/>
        <w:ind w:left="360"/>
        <w:jc w:val="left"/>
        <w:rPr>
          <w:rFonts w:ascii="Times New Roman" w:hAnsi="Times New Roman"/>
          <w:sz w:val="24"/>
          <w:szCs w:val="24"/>
        </w:rPr>
      </w:pPr>
    </w:p>
    <w:p w14:paraId="445B788E" w14:textId="464EE9AE" w:rsidR="00C562C5" w:rsidRDefault="00AD4908" w:rsidP="00C562C5">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 xml:space="preserve">Have you prepared an electronic copy to be emailed to </w:t>
      </w:r>
      <w:hyperlink r:id="rId18" w:history="1">
        <w:r w:rsidR="005A6E08" w:rsidRPr="00B6375A">
          <w:rPr>
            <w:rStyle w:val="Hyperlink"/>
            <w:rFonts w:ascii="Times New Roman" w:hAnsi="Times New Roman"/>
            <w:sz w:val="24"/>
            <w:szCs w:val="24"/>
          </w:rPr>
          <w:t>Marie.Steffensen@schools.utah.gov</w:t>
        </w:r>
      </w:hyperlink>
    </w:p>
    <w:p w14:paraId="042CC378" w14:textId="77777777" w:rsidR="00C562C5" w:rsidRDefault="00C562C5" w:rsidP="00C562C5">
      <w:pPr>
        <w:pStyle w:val="NoSpacing"/>
        <w:ind w:left="360"/>
        <w:jc w:val="left"/>
        <w:rPr>
          <w:rFonts w:ascii="Times New Roman" w:hAnsi="Times New Roman"/>
          <w:sz w:val="24"/>
          <w:szCs w:val="24"/>
        </w:rPr>
      </w:pPr>
    </w:p>
    <w:p w14:paraId="44538AF1" w14:textId="77777777" w:rsidR="00733415" w:rsidRPr="00C562C5" w:rsidRDefault="00733415" w:rsidP="00C562C5">
      <w:pPr>
        <w:pStyle w:val="NoSpacing"/>
        <w:numPr>
          <w:ilvl w:val="0"/>
          <w:numId w:val="6"/>
        </w:numPr>
        <w:ind w:left="360"/>
        <w:jc w:val="left"/>
        <w:rPr>
          <w:rFonts w:ascii="Times New Roman" w:hAnsi="Times New Roman"/>
          <w:sz w:val="24"/>
          <w:szCs w:val="24"/>
        </w:rPr>
      </w:pPr>
      <w:r w:rsidRPr="00C562C5">
        <w:rPr>
          <w:rFonts w:ascii="Times New Roman" w:hAnsi="Times New Roman"/>
          <w:sz w:val="24"/>
          <w:szCs w:val="24"/>
        </w:rPr>
        <w:t xml:space="preserve">Have you submitted a copy to the district office? </w:t>
      </w:r>
    </w:p>
    <w:p w14:paraId="540609CE" w14:textId="77777777" w:rsidR="00733415" w:rsidRPr="00AC22AB" w:rsidRDefault="00733415" w:rsidP="00AD4908">
      <w:pPr>
        <w:pStyle w:val="ListParagraph"/>
        <w:spacing w:after="0" w:line="240" w:lineRule="auto"/>
        <w:ind w:left="360"/>
        <w:rPr>
          <w:rFonts w:ascii="Times New Roman" w:hAnsi="Times New Roman" w:cs="Times New Roman"/>
          <w:sz w:val="24"/>
          <w:szCs w:val="24"/>
        </w:rPr>
      </w:pPr>
    </w:p>
    <w:p w14:paraId="06B2FDE7" w14:textId="77777777" w:rsidR="00AD4908" w:rsidRPr="00AC22AB" w:rsidRDefault="00AD4908" w:rsidP="009634B2">
      <w:pPr>
        <w:pStyle w:val="NoSpacing"/>
        <w:numPr>
          <w:ilvl w:val="0"/>
          <w:numId w:val="6"/>
        </w:numPr>
        <w:ind w:left="360"/>
        <w:jc w:val="left"/>
        <w:rPr>
          <w:rFonts w:ascii="Times New Roman" w:hAnsi="Times New Roman"/>
          <w:sz w:val="24"/>
          <w:szCs w:val="24"/>
        </w:rPr>
      </w:pPr>
      <w:r w:rsidRPr="00AC22AB">
        <w:rPr>
          <w:rFonts w:ascii="Times New Roman" w:hAnsi="Times New Roman"/>
          <w:sz w:val="24"/>
          <w:szCs w:val="24"/>
        </w:rPr>
        <w:t>When saving to pdf format, did you ensure all pictures, tables, and formatting translated well?</w:t>
      </w:r>
    </w:p>
    <w:p w14:paraId="1BC34722" w14:textId="77777777" w:rsidR="00AD4908" w:rsidRPr="00AC22AB" w:rsidRDefault="00AD4908" w:rsidP="00AD4908">
      <w:pPr>
        <w:pStyle w:val="NoSpacing"/>
        <w:ind w:left="360"/>
        <w:jc w:val="left"/>
        <w:rPr>
          <w:rFonts w:ascii="Times New Roman" w:hAnsi="Times New Roman"/>
          <w:sz w:val="24"/>
          <w:szCs w:val="24"/>
        </w:rPr>
      </w:pPr>
    </w:p>
    <w:p w14:paraId="2D8CB061" w14:textId="77777777" w:rsidR="00AD4908" w:rsidRPr="00AC22AB" w:rsidRDefault="00AD4908" w:rsidP="00AD4908">
      <w:pPr>
        <w:pStyle w:val="NoSpacing"/>
        <w:ind w:left="360"/>
        <w:jc w:val="left"/>
        <w:rPr>
          <w:rFonts w:ascii="Times New Roman" w:hAnsi="Times New Roman"/>
          <w:sz w:val="24"/>
          <w:szCs w:val="24"/>
        </w:rPr>
      </w:pPr>
    </w:p>
    <w:p w14:paraId="09574897" w14:textId="77777777" w:rsidR="00AD4908" w:rsidRPr="00AC22AB" w:rsidRDefault="00AD4908" w:rsidP="00AD4908">
      <w:pPr>
        <w:pStyle w:val="NoSpacing"/>
        <w:ind w:left="360"/>
        <w:jc w:val="left"/>
        <w:rPr>
          <w:rFonts w:ascii="Times New Roman" w:hAnsi="Times New Roman"/>
          <w:sz w:val="24"/>
          <w:szCs w:val="24"/>
        </w:rPr>
      </w:pPr>
    </w:p>
    <w:p w14:paraId="74888A0A" w14:textId="77777777" w:rsidR="004F6A44" w:rsidRPr="00AC22AB" w:rsidRDefault="004F6A44" w:rsidP="004F6A44">
      <w:pPr>
        <w:pStyle w:val="NoSpacing"/>
        <w:jc w:val="left"/>
        <w:rPr>
          <w:rFonts w:ascii="Times New Roman" w:hAnsi="Times New Roman"/>
          <w:sz w:val="24"/>
          <w:szCs w:val="24"/>
        </w:rPr>
        <w:sectPr w:rsidR="004F6A44" w:rsidRPr="00AC22AB" w:rsidSect="00AD4908">
          <w:type w:val="continuous"/>
          <w:pgSz w:w="12240" w:h="15840"/>
          <w:pgMar w:top="1440" w:right="1440" w:bottom="1440" w:left="1440" w:header="720" w:footer="144" w:gutter="0"/>
          <w:cols w:num="2" w:space="720"/>
          <w:docGrid w:linePitch="360"/>
        </w:sectPr>
      </w:pPr>
      <w:bookmarkStart w:id="0" w:name="_GoBack"/>
      <w:bookmarkEnd w:id="0"/>
    </w:p>
    <w:p w14:paraId="3524A2E3" w14:textId="77777777" w:rsidR="00520B2E" w:rsidRDefault="00520B2E" w:rsidP="007F3F92">
      <w:pPr>
        <w:pStyle w:val="Heading1"/>
        <w:rPr>
          <w:rFonts w:ascii="Times New Roman" w:hAnsi="Times New Roman" w:cs="Times New Roman"/>
          <w:sz w:val="24"/>
          <w:szCs w:val="24"/>
        </w:rPr>
      </w:pPr>
      <w:r>
        <w:rPr>
          <w:rFonts w:ascii="Times New Roman" w:hAnsi="Times New Roman" w:cs="Times New Roman"/>
          <w:sz w:val="24"/>
          <w:szCs w:val="24"/>
        </w:rPr>
        <w:lastRenderedPageBreak/>
        <w:t>Table of Contents Instructions</w:t>
      </w:r>
    </w:p>
    <w:p w14:paraId="59899EAD" w14:textId="77777777" w:rsidR="00520B2E" w:rsidRPr="00520B2E" w:rsidRDefault="00520B2E" w:rsidP="00520B2E">
      <w:pPr>
        <w:spacing w:after="0" w:line="240" w:lineRule="auto"/>
        <w:rPr>
          <w:rFonts w:ascii="Times New Roman" w:hAnsi="Times New Roman"/>
        </w:rPr>
      </w:pPr>
      <w:r w:rsidRPr="00520B2E">
        <w:rPr>
          <w:rFonts w:ascii="Times New Roman" w:hAnsi="Times New Roman"/>
        </w:rPr>
        <w:t>The Table of Contents should provide a link to the appropriate section of the application in addition to providing the page number.</w:t>
      </w:r>
    </w:p>
    <w:p w14:paraId="0F99463E" w14:textId="77777777" w:rsidR="00520B2E" w:rsidRPr="00520B2E" w:rsidRDefault="00520B2E" w:rsidP="00520B2E"/>
    <w:p w14:paraId="06286183" w14:textId="77777777" w:rsidR="00CC4604" w:rsidRPr="00AC22AB" w:rsidRDefault="00576328" w:rsidP="007F3F92">
      <w:pPr>
        <w:pStyle w:val="Heading1"/>
        <w:rPr>
          <w:rFonts w:ascii="Times New Roman" w:hAnsi="Times New Roman" w:cs="Times New Roman"/>
          <w:sz w:val="24"/>
          <w:szCs w:val="24"/>
        </w:rPr>
      </w:pPr>
      <w:r w:rsidRPr="00AC22AB">
        <w:rPr>
          <w:rFonts w:ascii="Times New Roman" w:hAnsi="Times New Roman" w:cs="Times New Roman"/>
          <w:sz w:val="24"/>
          <w:szCs w:val="24"/>
        </w:rPr>
        <w:t>Required Information</w:t>
      </w:r>
      <w:r w:rsidR="00E715E5">
        <w:rPr>
          <w:rFonts w:ascii="Times New Roman" w:hAnsi="Times New Roman" w:cs="Times New Roman"/>
          <w:sz w:val="24"/>
          <w:szCs w:val="24"/>
        </w:rPr>
        <w:t xml:space="preserve"> Instructions</w:t>
      </w:r>
    </w:p>
    <w:p w14:paraId="56319FC7" w14:textId="77777777" w:rsidR="00576328" w:rsidRPr="00AC22AB" w:rsidRDefault="00576328" w:rsidP="00576328">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48CB702E" w14:textId="77777777" w:rsidR="00576328" w:rsidRPr="00AC22AB" w:rsidRDefault="00576328" w:rsidP="00576328">
      <w:pPr>
        <w:pStyle w:val="BodyTextIndent2"/>
        <w:suppressAutoHyphens/>
        <w:ind w:left="0"/>
        <w:rPr>
          <w:color w:val="000000"/>
        </w:rPr>
      </w:pPr>
    </w:p>
    <w:p w14:paraId="3F9B7B37" w14:textId="77777777" w:rsidR="00576328" w:rsidRPr="00AC22AB" w:rsidRDefault="00520B2E" w:rsidP="00576328">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576328" w:rsidRPr="00AC22AB">
        <w:rPr>
          <w:rFonts w:ascii="Times New Roman" w:hAnsi="Times New Roman" w:cs="Times New Roman"/>
          <w:sz w:val="24"/>
          <w:szCs w:val="24"/>
        </w:rPr>
        <w:t xml:space="preserve"> required information she</w:t>
      </w:r>
      <w:r>
        <w:rPr>
          <w:rFonts w:ascii="Times New Roman" w:hAnsi="Times New Roman" w:cs="Times New Roman"/>
          <w:sz w:val="24"/>
          <w:szCs w:val="24"/>
        </w:rPr>
        <w:t>et must immediately follow the Table of Contents</w:t>
      </w:r>
      <w:r w:rsidR="00576328" w:rsidRPr="00AC22AB">
        <w:rPr>
          <w:rFonts w:ascii="Times New Roman" w:hAnsi="Times New Roman" w:cs="Times New Roman"/>
          <w:sz w:val="24"/>
          <w:szCs w:val="24"/>
        </w:rPr>
        <w:t xml:space="preserve">. Complete all the required fields. </w:t>
      </w:r>
    </w:p>
    <w:p w14:paraId="4AD2B30A" w14:textId="77777777" w:rsidR="00576328" w:rsidRPr="00AC22AB" w:rsidRDefault="00576328" w:rsidP="00576328">
      <w:pPr>
        <w:spacing w:after="0" w:line="240" w:lineRule="auto"/>
        <w:rPr>
          <w:rFonts w:ascii="Times New Roman" w:hAnsi="Times New Roman" w:cs="Times New Roman"/>
          <w:sz w:val="24"/>
          <w:szCs w:val="24"/>
        </w:rPr>
      </w:pPr>
    </w:p>
    <w:p w14:paraId="102B5A1B" w14:textId="77777777" w:rsidR="00576328" w:rsidRPr="00AC22AB" w:rsidRDefault="00576328" w:rsidP="00576328">
      <w:pPr>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Notes for Each Item: </w:t>
      </w:r>
    </w:p>
    <w:p w14:paraId="6A2C7E9F" w14:textId="77777777" w:rsidR="00576328" w:rsidRPr="00AC22AB" w:rsidRDefault="00576328" w:rsidP="009634B2">
      <w:pPr>
        <w:pStyle w:val="ListParagraph"/>
        <w:numPr>
          <w:ilvl w:val="0"/>
          <w:numId w:val="7"/>
        </w:numPr>
        <w:spacing w:after="0" w:line="240" w:lineRule="auto"/>
        <w:ind w:left="540" w:hanging="540"/>
        <w:rPr>
          <w:rFonts w:ascii="Times New Roman" w:hAnsi="Times New Roman" w:cs="Times New Roman"/>
          <w:sz w:val="24"/>
          <w:szCs w:val="24"/>
        </w:rPr>
      </w:pPr>
      <w:r w:rsidRPr="00AC22AB">
        <w:rPr>
          <w:rFonts w:ascii="Times New Roman" w:hAnsi="Times New Roman" w:cs="Times New Roman"/>
          <w:sz w:val="24"/>
          <w:szCs w:val="24"/>
        </w:rPr>
        <w:t>The name of the proposed charter school is how the school will be known and listed.</w:t>
      </w:r>
    </w:p>
    <w:p w14:paraId="4802782C" w14:textId="77777777" w:rsidR="00576328" w:rsidRPr="00AC22AB" w:rsidRDefault="00576328" w:rsidP="009634B2">
      <w:pPr>
        <w:pStyle w:val="ListParagraph"/>
        <w:numPr>
          <w:ilvl w:val="0"/>
          <w:numId w:val="7"/>
        </w:numPr>
        <w:spacing w:after="0" w:line="240" w:lineRule="auto"/>
        <w:ind w:left="540" w:hanging="540"/>
        <w:rPr>
          <w:rFonts w:ascii="Times New Roman" w:hAnsi="Times New Roman" w:cs="Times New Roman"/>
          <w:sz w:val="24"/>
          <w:szCs w:val="24"/>
        </w:rPr>
      </w:pPr>
      <w:r w:rsidRPr="00AC22AB">
        <w:rPr>
          <w:rFonts w:ascii="Times New Roman" w:hAnsi="Times New Roman" w:cs="Times New Roman"/>
          <w:sz w:val="24"/>
          <w:szCs w:val="24"/>
        </w:rPr>
        <w:t>The name of the applicant should be a Utah non-profit.</w:t>
      </w:r>
    </w:p>
    <w:p w14:paraId="21C904BB" w14:textId="77777777" w:rsidR="00576328" w:rsidRPr="00AC22AB" w:rsidRDefault="00576328" w:rsidP="009634B2">
      <w:pPr>
        <w:pStyle w:val="ListParagraph"/>
        <w:numPr>
          <w:ilvl w:val="0"/>
          <w:numId w:val="7"/>
        </w:numPr>
        <w:spacing w:after="0" w:line="240" w:lineRule="auto"/>
        <w:ind w:left="540" w:hanging="540"/>
        <w:rPr>
          <w:rFonts w:ascii="Times New Roman" w:hAnsi="Times New Roman" w:cs="Times New Roman"/>
          <w:sz w:val="24"/>
          <w:szCs w:val="24"/>
        </w:rPr>
      </w:pPr>
      <w:r w:rsidRPr="00AC22AB">
        <w:rPr>
          <w:rFonts w:ascii="Times New Roman" w:hAnsi="Times New Roman" w:cs="Times New Roman"/>
          <w:sz w:val="24"/>
          <w:szCs w:val="24"/>
        </w:rPr>
        <w:t xml:space="preserve">The authorized agent is authorized to be the primary point of contact for this application. This is who State Charter School Board staff will contact regarding the application. </w:t>
      </w:r>
    </w:p>
    <w:p w14:paraId="37C73E1F" w14:textId="77777777" w:rsidR="00576328" w:rsidRPr="00AC22AB" w:rsidRDefault="003A2EA5" w:rsidP="003A2EA5">
      <w:pPr>
        <w:rPr>
          <w:rFonts w:ascii="Times New Roman" w:hAnsi="Times New Roman" w:cs="Times New Roman"/>
          <w:sz w:val="24"/>
          <w:szCs w:val="24"/>
          <w:lang w:bidi="en-US"/>
        </w:rPr>
      </w:pPr>
      <w:r>
        <w:rPr>
          <w:rFonts w:ascii="Times New Roman" w:hAnsi="Times New Roman" w:cs="Times New Roman"/>
          <w:sz w:val="24"/>
          <w:szCs w:val="24"/>
        </w:rPr>
        <w:t xml:space="preserve">4-6.   </w:t>
      </w:r>
      <w:r w:rsidR="00576328" w:rsidRPr="00AC22AB">
        <w:rPr>
          <w:rFonts w:ascii="Times New Roman" w:hAnsi="Times New Roman" w:cs="Times New Roman"/>
          <w:sz w:val="24"/>
          <w:szCs w:val="24"/>
        </w:rPr>
        <w:t xml:space="preserve">This should be the best contact information for the authorized agent. </w:t>
      </w:r>
      <w:r w:rsidR="00E715E5" w:rsidRPr="00E715E5">
        <w:rPr>
          <w:rFonts w:ascii="Times New Roman" w:hAnsi="Times New Roman" w:cs="Times New Roman"/>
          <w:sz w:val="24"/>
          <w:szCs w:val="24"/>
          <w:lang w:bidi="en-US"/>
        </w:rPr>
        <w:t xml:space="preserve">Provide a </w:t>
      </w:r>
      <w:r w:rsidR="00E715E5" w:rsidRPr="00E715E5">
        <w:rPr>
          <w:rFonts w:ascii="Times New Roman" w:hAnsi="Times New Roman" w:cs="Times New Roman"/>
          <w:bCs/>
          <w:sz w:val="24"/>
          <w:szCs w:val="24"/>
          <w:lang w:bidi="en-US"/>
        </w:rPr>
        <w:t>complete</w:t>
      </w:r>
      <w:r w:rsidR="00E715E5" w:rsidRPr="00E715E5">
        <w:rPr>
          <w:rFonts w:ascii="Times New Roman" w:hAnsi="Times New Roman" w:cs="Times New Roman"/>
          <w:sz w:val="24"/>
          <w:szCs w:val="24"/>
          <w:lang w:bidi="en-US"/>
        </w:rPr>
        <w:t xml:space="preserve"> mailing address for the authorized agent, not just the street address.</w:t>
      </w:r>
    </w:p>
    <w:p w14:paraId="71A6E9F9" w14:textId="77777777" w:rsidR="003A2EA5" w:rsidRDefault="003A2EA5" w:rsidP="00E715E5">
      <w:pPr>
        <w:rPr>
          <w:rFonts w:ascii="Times New Roman" w:hAnsi="Times New Roman" w:cs="Times New Roman"/>
          <w:sz w:val="24"/>
          <w:szCs w:val="24"/>
        </w:rPr>
      </w:pPr>
      <w:r>
        <w:rPr>
          <w:rFonts w:ascii="Times New Roman" w:hAnsi="Times New Roman" w:cs="Times New Roman"/>
          <w:sz w:val="24"/>
          <w:szCs w:val="24"/>
        </w:rPr>
        <w:t>7-8.   This is the city and district in which the school intends to locate.</w:t>
      </w:r>
    </w:p>
    <w:p w14:paraId="2B6AF6EF" w14:textId="77777777" w:rsidR="00576328" w:rsidRPr="00AC22AB" w:rsidRDefault="003A2EA5" w:rsidP="00E715E5">
      <w:pPr>
        <w:rPr>
          <w:rFonts w:ascii="Times New Roman" w:hAnsi="Times New Roman" w:cs="Times New Roman"/>
          <w:sz w:val="24"/>
          <w:szCs w:val="24"/>
        </w:rPr>
      </w:pPr>
      <w:r>
        <w:rPr>
          <w:rFonts w:ascii="Times New Roman" w:hAnsi="Times New Roman" w:cs="Times New Roman"/>
          <w:sz w:val="24"/>
          <w:szCs w:val="24"/>
        </w:rPr>
        <w:t xml:space="preserve">Governance Structure. </w:t>
      </w:r>
      <w:r w:rsidR="00576328" w:rsidRPr="00AC22AB">
        <w:rPr>
          <w:rFonts w:ascii="Times New Roman" w:hAnsi="Times New Roman" w:cs="Times New Roman"/>
          <w:sz w:val="24"/>
          <w:szCs w:val="24"/>
        </w:rPr>
        <w:t xml:space="preserve">The board members </w:t>
      </w:r>
      <w:r>
        <w:rPr>
          <w:rFonts w:ascii="Times New Roman" w:hAnsi="Times New Roman" w:cs="Times New Roman"/>
          <w:sz w:val="24"/>
          <w:szCs w:val="24"/>
        </w:rPr>
        <w:t xml:space="preserve">listed </w:t>
      </w:r>
      <w:r w:rsidR="00576328" w:rsidRPr="00AC22AB">
        <w:rPr>
          <w:rFonts w:ascii="Times New Roman" w:hAnsi="Times New Roman" w:cs="Times New Roman"/>
          <w:sz w:val="24"/>
          <w:szCs w:val="24"/>
        </w:rPr>
        <w:t>here should each have a Background Information Sheet in Appendix A.</w:t>
      </w:r>
      <w:r w:rsidR="00E715E5" w:rsidRPr="00E715E5">
        <w:rPr>
          <w:rFonts w:ascii="Times New Roman" w:hAnsi="Times New Roman" w:cs="Times New Roman"/>
          <w:sz w:val="24"/>
          <w:szCs w:val="24"/>
          <w:lang w:bidi="en-US"/>
        </w:rPr>
        <w:t xml:space="preserve"> Signatures of the charter school application contacts must be included. </w:t>
      </w:r>
    </w:p>
    <w:p w14:paraId="419003DE" w14:textId="77777777" w:rsidR="00576328" w:rsidRP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576328" w:rsidRPr="003A2EA5">
        <w:rPr>
          <w:rFonts w:ascii="Times New Roman" w:hAnsi="Times New Roman" w:cs="Times New Roman"/>
          <w:sz w:val="24"/>
          <w:szCs w:val="24"/>
        </w:rPr>
        <w:t>The year is th</w:t>
      </w:r>
      <w:r w:rsidR="0001483D" w:rsidRPr="003A2EA5">
        <w:rPr>
          <w:rFonts w:ascii="Times New Roman" w:hAnsi="Times New Roman" w:cs="Times New Roman"/>
          <w:sz w:val="24"/>
          <w:szCs w:val="24"/>
        </w:rPr>
        <w:t>e school year. For example, 2019-20</w:t>
      </w:r>
      <w:r w:rsidR="00576328" w:rsidRPr="003A2EA5">
        <w:rPr>
          <w:rFonts w:ascii="Times New Roman" w:hAnsi="Times New Roman" w:cs="Times New Roman"/>
          <w:sz w:val="24"/>
          <w:szCs w:val="24"/>
        </w:rPr>
        <w:t xml:space="preserve">. </w:t>
      </w:r>
    </w:p>
    <w:p w14:paraId="4CF13BB5" w14:textId="77777777" w:rsid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576328" w:rsidRPr="003A2EA5">
        <w:rPr>
          <w:rFonts w:ascii="Times New Roman" w:hAnsi="Times New Roman" w:cs="Times New Roman"/>
          <w:sz w:val="24"/>
          <w:szCs w:val="24"/>
        </w:rPr>
        <w:t xml:space="preserve">Enter grades served and check with the resident district of typical grade configurations and mark </w:t>
      </w:r>
    </w:p>
    <w:p w14:paraId="5D8C6359" w14:textId="77777777" w:rsidR="00576328" w:rsidRPr="003A2EA5" w:rsidRDefault="00576328" w:rsidP="003A2EA5">
      <w:pPr>
        <w:spacing w:after="0" w:line="240" w:lineRule="auto"/>
        <w:ind w:firstLine="540"/>
        <w:rPr>
          <w:rFonts w:ascii="Times New Roman" w:hAnsi="Times New Roman" w:cs="Times New Roman"/>
          <w:sz w:val="24"/>
          <w:szCs w:val="24"/>
        </w:rPr>
      </w:pPr>
      <w:r w:rsidRPr="003A2EA5">
        <w:rPr>
          <w:rFonts w:ascii="Times New Roman" w:hAnsi="Times New Roman" w:cs="Times New Roman"/>
          <w:sz w:val="24"/>
          <w:szCs w:val="24"/>
        </w:rPr>
        <w:t>if your requested grade range matches.</w:t>
      </w:r>
    </w:p>
    <w:p w14:paraId="6DCC29F1" w14:textId="77777777" w:rsid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576328" w:rsidRPr="003A2EA5">
        <w:rPr>
          <w:rFonts w:ascii="Times New Roman" w:hAnsi="Times New Roman" w:cs="Times New Roman"/>
          <w:sz w:val="24"/>
          <w:szCs w:val="24"/>
        </w:rPr>
        <w:t xml:space="preserve">Request enrollment for only the first three years of operation. Additional enrollments may be </w:t>
      </w:r>
    </w:p>
    <w:p w14:paraId="4C71EFDF" w14:textId="77777777" w:rsid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6328" w:rsidRPr="003A2EA5">
        <w:rPr>
          <w:rFonts w:ascii="Times New Roman" w:hAnsi="Times New Roman" w:cs="Times New Roman"/>
          <w:sz w:val="24"/>
          <w:szCs w:val="24"/>
        </w:rPr>
        <w:t xml:space="preserve">requested for beyond year three via amendment to the charter agreement after demonstrating </w:t>
      </w:r>
    </w:p>
    <w:p w14:paraId="4A0C1873" w14:textId="77777777" w:rsidR="00576328" w:rsidRP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6328" w:rsidRPr="003A2EA5">
        <w:rPr>
          <w:rFonts w:ascii="Times New Roman" w:hAnsi="Times New Roman" w:cs="Times New Roman"/>
          <w:sz w:val="24"/>
          <w:szCs w:val="24"/>
        </w:rPr>
        <w:t>success and meeting performance standards.</w:t>
      </w:r>
    </w:p>
    <w:p w14:paraId="4D12D6D5" w14:textId="77777777" w:rsid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576328" w:rsidRPr="003A2EA5">
        <w:rPr>
          <w:rFonts w:ascii="Times New Roman" w:hAnsi="Times New Roman" w:cs="Times New Roman"/>
          <w:sz w:val="24"/>
          <w:szCs w:val="24"/>
        </w:rPr>
        <w:t xml:space="preserve">If you are seeking special treatment under </w:t>
      </w:r>
      <w:r>
        <w:rPr>
          <w:rFonts w:ascii="Times New Roman" w:hAnsi="Times New Roman" w:cs="Times New Roman"/>
          <w:sz w:val="24"/>
          <w:szCs w:val="24"/>
        </w:rPr>
        <w:t>53G-5-301</w:t>
      </w:r>
      <w:r w:rsidR="00576328" w:rsidRPr="003A2EA5">
        <w:rPr>
          <w:rFonts w:ascii="Times New Roman" w:hAnsi="Times New Roman" w:cs="Times New Roman"/>
          <w:sz w:val="24"/>
          <w:szCs w:val="24"/>
        </w:rPr>
        <w:t xml:space="preserve"> you must demonstrate that you meet the </w:t>
      </w:r>
    </w:p>
    <w:p w14:paraId="66C88829" w14:textId="77777777" w:rsidR="00576328" w:rsidRP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6328" w:rsidRPr="003A2EA5">
        <w:rPr>
          <w:rFonts w:ascii="Times New Roman" w:hAnsi="Times New Roman" w:cs="Times New Roman"/>
          <w:sz w:val="24"/>
          <w:szCs w:val="24"/>
        </w:rPr>
        <w:t>criteria listed in that statute in the Executive Summary in the Application.</w:t>
      </w:r>
    </w:p>
    <w:p w14:paraId="361C847B" w14:textId="77777777" w:rsid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576328" w:rsidRPr="003A2EA5">
        <w:rPr>
          <w:rFonts w:ascii="Times New Roman" w:hAnsi="Times New Roman" w:cs="Times New Roman"/>
          <w:sz w:val="24"/>
          <w:szCs w:val="24"/>
        </w:rPr>
        <w:t xml:space="preserve">If you are seeking special treatment under </w:t>
      </w:r>
      <w:r>
        <w:rPr>
          <w:rFonts w:ascii="Times New Roman" w:hAnsi="Times New Roman" w:cs="Times New Roman"/>
          <w:sz w:val="24"/>
          <w:szCs w:val="24"/>
        </w:rPr>
        <w:t>53G-6-504</w:t>
      </w:r>
      <w:r w:rsidR="00576328" w:rsidRPr="003A2EA5">
        <w:rPr>
          <w:rFonts w:ascii="Times New Roman" w:hAnsi="Times New Roman" w:cs="Times New Roman"/>
          <w:sz w:val="24"/>
          <w:szCs w:val="24"/>
        </w:rPr>
        <w:t xml:space="preserve"> you must demonstrate that you meet the </w:t>
      </w:r>
    </w:p>
    <w:p w14:paraId="7F13389F" w14:textId="77777777" w:rsidR="00576328" w:rsidRPr="003A2EA5" w:rsidRDefault="00576328" w:rsidP="003A2EA5">
      <w:pPr>
        <w:spacing w:after="0" w:line="240" w:lineRule="auto"/>
        <w:ind w:firstLine="540"/>
        <w:rPr>
          <w:rFonts w:ascii="Times New Roman" w:hAnsi="Times New Roman" w:cs="Times New Roman"/>
          <w:sz w:val="24"/>
          <w:szCs w:val="24"/>
        </w:rPr>
      </w:pPr>
      <w:r w:rsidRPr="003A2EA5">
        <w:rPr>
          <w:rFonts w:ascii="Times New Roman" w:hAnsi="Times New Roman" w:cs="Times New Roman"/>
          <w:sz w:val="24"/>
          <w:szCs w:val="24"/>
        </w:rPr>
        <w:t>criteria listed in that statute in the Executive Summary in the Application.</w:t>
      </w:r>
    </w:p>
    <w:p w14:paraId="1F703914" w14:textId="77777777" w:rsid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576328" w:rsidRPr="003A2EA5">
        <w:rPr>
          <w:rFonts w:ascii="Times New Roman" w:hAnsi="Times New Roman" w:cs="Times New Roman"/>
          <w:sz w:val="24"/>
          <w:szCs w:val="24"/>
        </w:rPr>
        <w:t xml:space="preserve">Board Rules may be found at </w:t>
      </w:r>
      <w:hyperlink r:id="rId19" w:history="1">
        <w:r w:rsidRPr="0062615B">
          <w:rPr>
            <w:rStyle w:val="Hyperlink"/>
            <w:rFonts w:ascii="Times New Roman" w:hAnsi="Times New Roman" w:cs="Times New Roman"/>
            <w:sz w:val="24"/>
            <w:szCs w:val="24"/>
          </w:rPr>
          <w:t>https://schools.utah.gov/policy/administrativerules/overview</w:t>
        </w:r>
      </w:hyperlink>
    </w:p>
    <w:p w14:paraId="2F4A7DEC" w14:textId="77777777" w:rsidR="00576328" w:rsidRPr="003A2EA5" w:rsidRDefault="003A2EA5" w:rsidP="003A2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6328" w:rsidRPr="003A2EA5">
        <w:rPr>
          <w:rFonts w:ascii="Times New Roman" w:hAnsi="Times New Roman" w:cs="Times New Roman"/>
          <w:sz w:val="24"/>
          <w:szCs w:val="24"/>
        </w:rPr>
        <w:t>Typically, schools are not granted waivers without strong reason.</w:t>
      </w:r>
    </w:p>
    <w:p w14:paraId="57CD8F6A" w14:textId="77777777" w:rsidR="00576328" w:rsidRPr="00AC22AB" w:rsidRDefault="00576328" w:rsidP="00576328">
      <w:pPr>
        <w:pStyle w:val="BodyTextIndent2"/>
        <w:suppressAutoHyphens/>
        <w:ind w:left="0"/>
        <w:rPr>
          <w:color w:val="000000"/>
        </w:rPr>
      </w:pPr>
    </w:p>
    <w:p w14:paraId="0403B6B2" w14:textId="77777777" w:rsidR="00576328" w:rsidRPr="00AC22AB" w:rsidRDefault="00576328" w:rsidP="00576328">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1D846E55" w14:textId="77777777" w:rsidR="00576328" w:rsidRPr="00AC22AB" w:rsidRDefault="00576328" w:rsidP="00576328">
      <w:pPr>
        <w:pStyle w:val="BodyTextIndent2"/>
        <w:suppressAutoHyphens/>
        <w:ind w:left="720"/>
        <w:rPr>
          <w:color w:val="000000"/>
        </w:rPr>
      </w:pPr>
    </w:p>
    <w:p w14:paraId="7C897809" w14:textId="77777777" w:rsidR="00576328" w:rsidRPr="00AC22AB" w:rsidRDefault="00576328" w:rsidP="00576328">
      <w:pPr>
        <w:spacing w:after="0" w:line="240" w:lineRule="auto"/>
        <w:rPr>
          <w:rFonts w:ascii="Times New Roman" w:hAnsi="Times New Roman" w:cs="Times New Roman"/>
          <w:sz w:val="24"/>
          <w:szCs w:val="24"/>
        </w:rPr>
      </w:pPr>
      <w:r w:rsidRPr="00AC22AB">
        <w:rPr>
          <w:rFonts w:ascii="Times New Roman" w:hAnsi="Times New Roman" w:cs="Times New Roman"/>
          <w:sz w:val="24"/>
          <w:szCs w:val="24"/>
        </w:rPr>
        <w:t>All fields must be complete and match the rest of the application.</w:t>
      </w:r>
    </w:p>
    <w:p w14:paraId="40CEE436" w14:textId="77777777" w:rsidR="00576328" w:rsidRPr="00AC22AB" w:rsidRDefault="00576328" w:rsidP="00576328">
      <w:pPr>
        <w:rPr>
          <w:rFonts w:ascii="Times New Roman" w:hAnsi="Times New Roman" w:cs="Times New Roman"/>
          <w:sz w:val="24"/>
          <w:szCs w:val="24"/>
        </w:rPr>
      </w:pPr>
    </w:p>
    <w:p w14:paraId="5C15B7AB" w14:textId="77777777" w:rsidR="00576328" w:rsidRPr="00AC22AB" w:rsidRDefault="00576328" w:rsidP="00576328">
      <w:pPr>
        <w:rPr>
          <w:rFonts w:ascii="Times New Roman" w:hAnsi="Times New Roman" w:cs="Times New Roman"/>
          <w:sz w:val="24"/>
          <w:szCs w:val="24"/>
        </w:rPr>
      </w:pPr>
    </w:p>
    <w:p w14:paraId="483402F9" w14:textId="77777777" w:rsidR="00576328" w:rsidRPr="00AC22AB" w:rsidRDefault="00576328" w:rsidP="00576328">
      <w:pPr>
        <w:rPr>
          <w:rFonts w:ascii="Times New Roman" w:hAnsi="Times New Roman" w:cs="Times New Roman"/>
          <w:sz w:val="24"/>
          <w:szCs w:val="24"/>
        </w:rPr>
      </w:pPr>
    </w:p>
    <w:p w14:paraId="0E62DADC" w14:textId="77777777" w:rsidR="00576328" w:rsidRPr="00AC22AB" w:rsidRDefault="00576328" w:rsidP="00037F00">
      <w:pPr>
        <w:tabs>
          <w:tab w:val="left" w:pos="1323"/>
        </w:tabs>
        <w:rPr>
          <w:rFonts w:ascii="Times New Roman" w:hAnsi="Times New Roman" w:cs="Times New Roman"/>
          <w:sz w:val="24"/>
          <w:szCs w:val="24"/>
        </w:rPr>
      </w:pPr>
    </w:p>
    <w:p w14:paraId="0172D995" w14:textId="77777777" w:rsidR="00197D54" w:rsidRPr="00AC22AB" w:rsidRDefault="00576328" w:rsidP="00576328">
      <w:pPr>
        <w:pStyle w:val="Heading2"/>
        <w:rPr>
          <w:rFonts w:ascii="Times New Roman" w:hAnsi="Times New Roman" w:cs="Times New Roman"/>
          <w:sz w:val="24"/>
          <w:szCs w:val="24"/>
        </w:rPr>
      </w:pPr>
      <w:r w:rsidRPr="00AC22AB">
        <w:rPr>
          <w:rFonts w:ascii="Times New Roman" w:hAnsi="Times New Roman" w:cs="Times New Roman"/>
          <w:sz w:val="24"/>
          <w:szCs w:val="24"/>
        </w:rPr>
        <w:lastRenderedPageBreak/>
        <w:t xml:space="preserve">Charter </w:t>
      </w:r>
      <w:r w:rsidR="00C04A33" w:rsidRPr="00AC22AB">
        <w:rPr>
          <w:rFonts w:ascii="Times New Roman" w:hAnsi="Times New Roman" w:cs="Times New Roman"/>
          <w:sz w:val="24"/>
          <w:szCs w:val="24"/>
        </w:rPr>
        <w:t>S</w:t>
      </w:r>
      <w:r w:rsidR="000D7296" w:rsidRPr="00AC22AB">
        <w:rPr>
          <w:rFonts w:ascii="Times New Roman" w:hAnsi="Times New Roman" w:cs="Times New Roman"/>
          <w:sz w:val="24"/>
          <w:szCs w:val="24"/>
        </w:rPr>
        <w:t>chool</w:t>
      </w:r>
      <w:r w:rsidR="001F2936" w:rsidRPr="00AC22AB">
        <w:rPr>
          <w:rFonts w:ascii="Times New Roman" w:hAnsi="Times New Roman" w:cs="Times New Roman"/>
          <w:sz w:val="24"/>
          <w:szCs w:val="24"/>
        </w:rPr>
        <w:t xml:space="preserve"> Information</w:t>
      </w:r>
    </w:p>
    <w:p w14:paraId="2E11CA53" w14:textId="77777777" w:rsidR="00CF63B9" w:rsidRPr="003A2EA5" w:rsidRDefault="00CF63B9" w:rsidP="003A2EA5">
      <w:pPr>
        <w:pStyle w:val="ListParagraph"/>
        <w:numPr>
          <w:ilvl w:val="0"/>
          <w:numId w:val="30"/>
        </w:numPr>
        <w:rPr>
          <w:rFonts w:ascii="Times New Roman" w:hAnsi="Times New Roman" w:cs="Times New Roman"/>
          <w:sz w:val="24"/>
          <w:szCs w:val="24"/>
        </w:rPr>
      </w:pPr>
      <w:r w:rsidRPr="003A2EA5">
        <w:rPr>
          <w:rFonts w:ascii="Times New Roman" w:hAnsi="Times New Roman" w:cs="Times New Roman"/>
          <w:sz w:val="24"/>
          <w:szCs w:val="24"/>
        </w:rPr>
        <w:t xml:space="preserve">Name of </w:t>
      </w:r>
      <w:r w:rsidR="00576328" w:rsidRPr="003A2EA5">
        <w:rPr>
          <w:rFonts w:ascii="Times New Roman" w:hAnsi="Times New Roman" w:cs="Times New Roman"/>
          <w:sz w:val="24"/>
          <w:szCs w:val="24"/>
        </w:rPr>
        <w:t xml:space="preserve">Proposed Charter </w:t>
      </w:r>
      <w:r w:rsidR="00C04A33" w:rsidRPr="003A2EA5">
        <w:rPr>
          <w:rFonts w:ascii="Times New Roman" w:hAnsi="Times New Roman" w:cs="Times New Roman"/>
          <w:sz w:val="24"/>
          <w:szCs w:val="24"/>
        </w:rPr>
        <w:t>S</w:t>
      </w:r>
      <w:r w:rsidR="00576328" w:rsidRPr="003A2EA5">
        <w:rPr>
          <w:rFonts w:ascii="Times New Roman" w:hAnsi="Times New Roman" w:cs="Times New Roman"/>
          <w:sz w:val="24"/>
          <w:szCs w:val="24"/>
        </w:rPr>
        <w:t>chool</w:t>
      </w:r>
      <w:r w:rsidRPr="003A2EA5">
        <w:rPr>
          <w:rFonts w:ascii="Times New Roman" w:hAnsi="Times New Roman" w:cs="Times New Roman"/>
          <w:sz w:val="24"/>
          <w:szCs w:val="24"/>
        </w:rPr>
        <w:t xml:space="preserve">: </w:t>
      </w:r>
      <w:sdt>
        <w:sdtPr>
          <w:rPr>
            <w:b/>
          </w:rPr>
          <w:id w:val="-1558543041"/>
          <w:showingPlcHdr/>
          <w:text/>
        </w:sdtPr>
        <w:sdtEndPr/>
        <w:sdtContent>
          <w:r w:rsidRPr="003A2EA5">
            <w:rPr>
              <w:rStyle w:val="PlaceholderText"/>
              <w:rFonts w:ascii="Times New Roman" w:hAnsi="Times New Roman" w:cs="Times New Roman"/>
              <w:sz w:val="24"/>
              <w:szCs w:val="24"/>
            </w:rPr>
            <w:t>Click here to enter text.</w:t>
          </w:r>
        </w:sdtContent>
      </w:sdt>
    </w:p>
    <w:p w14:paraId="7B8B9789" w14:textId="77777777" w:rsidR="00EB08E7" w:rsidRPr="003A2EA5" w:rsidRDefault="00CF63B9" w:rsidP="003A2EA5">
      <w:pPr>
        <w:pStyle w:val="ListParagraph"/>
        <w:numPr>
          <w:ilvl w:val="0"/>
          <w:numId w:val="30"/>
        </w:numPr>
        <w:rPr>
          <w:rFonts w:ascii="Times New Roman" w:hAnsi="Times New Roman" w:cs="Times New Roman"/>
          <w:sz w:val="24"/>
          <w:szCs w:val="24"/>
        </w:rPr>
      </w:pPr>
      <w:r w:rsidRPr="003A2EA5">
        <w:rPr>
          <w:rFonts w:ascii="Times New Roman" w:hAnsi="Times New Roman" w:cs="Times New Roman"/>
          <w:sz w:val="24"/>
          <w:szCs w:val="24"/>
        </w:rPr>
        <w:t xml:space="preserve">Name of </w:t>
      </w:r>
      <w:r w:rsidR="00576328" w:rsidRPr="003A2EA5">
        <w:rPr>
          <w:rFonts w:ascii="Times New Roman" w:hAnsi="Times New Roman" w:cs="Times New Roman"/>
          <w:sz w:val="24"/>
          <w:szCs w:val="24"/>
        </w:rPr>
        <w:t>Applicant</w:t>
      </w:r>
      <w:r w:rsidRPr="003A2EA5">
        <w:rPr>
          <w:rFonts w:ascii="Times New Roman" w:hAnsi="Times New Roman" w:cs="Times New Roman"/>
          <w:sz w:val="24"/>
          <w:szCs w:val="24"/>
        </w:rPr>
        <w:t xml:space="preserve">: </w:t>
      </w:r>
      <w:sdt>
        <w:sdtPr>
          <w:id w:val="262579442"/>
          <w:showingPlcHdr/>
          <w:text/>
        </w:sdtPr>
        <w:sdtEndPr/>
        <w:sdtContent>
          <w:r w:rsidRPr="003A2EA5">
            <w:rPr>
              <w:rStyle w:val="PlaceholderText"/>
              <w:rFonts w:ascii="Times New Roman" w:hAnsi="Times New Roman" w:cs="Times New Roman"/>
              <w:sz w:val="24"/>
              <w:szCs w:val="24"/>
            </w:rPr>
            <w:t>Click here to enter text.</w:t>
          </w:r>
        </w:sdtContent>
      </w:sdt>
    </w:p>
    <w:p w14:paraId="35414FC1" w14:textId="77777777" w:rsidR="00EB08E7" w:rsidRPr="003A2EA5" w:rsidRDefault="00576328" w:rsidP="003A2EA5">
      <w:pPr>
        <w:pStyle w:val="ListParagraph"/>
        <w:numPr>
          <w:ilvl w:val="0"/>
          <w:numId w:val="30"/>
        </w:numPr>
        <w:rPr>
          <w:rFonts w:ascii="Times New Roman" w:hAnsi="Times New Roman" w:cs="Times New Roman"/>
          <w:sz w:val="24"/>
          <w:szCs w:val="24"/>
        </w:rPr>
      </w:pPr>
      <w:r w:rsidRPr="003A2EA5">
        <w:rPr>
          <w:rFonts w:ascii="Times New Roman" w:hAnsi="Times New Roman" w:cs="Times New Roman"/>
          <w:sz w:val="24"/>
          <w:szCs w:val="24"/>
        </w:rPr>
        <w:t>Authorized Agent</w:t>
      </w:r>
      <w:r w:rsidR="00EB08E7" w:rsidRPr="003A2EA5">
        <w:rPr>
          <w:rFonts w:ascii="Times New Roman" w:hAnsi="Times New Roman" w:cs="Times New Roman"/>
          <w:sz w:val="24"/>
          <w:szCs w:val="24"/>
        </w:rPr>
        <w:t xml:space="preserve">: </w:t>
      </w:r>
      <w:sdt>
        <w:sdtPr>
          <w:id w:val="1329410513"/>
          <w:showingPlcHdr/>
          <w:text/>
        </w:sdtPr>
        <w:sdtEndPr/>
        <w:sdtContent>
          <w:r w:rsidR="00EB08E7" w:rsidRPr="003A2EA5">
            <w:rPr>
              <w:rStyle w:val="PlaceholderText"/>
              <w:rFonts w:ascii="Times New Roman" w:hAnsi="Times New Roman" w:cs="Times New Roman"/>
              <w:sz w:val="24"/>
              <w:szCs w:val="24"/>
            </w:rPr>
            <w:t>Click here to enter text.</w:t>
          </w:r>
        </w:sdtContent>
      </w:sdt>
    </w:p>
    <w:p w14:paraId="259D6D6A" w14:textId="77777777" w:rsidR="00B274B8" w:rsidRPr="003A2EA5" w:rsidRDefault="00576328" w:rsidP="003A2EA5">
      <w:pPr>
        <w:pStyle w:val="ListParagraph"/>
        <w:numPr>
          <w:ilvl w:val="0"/>
          <w:numId w:val="30"/>
        </w:numPr>
        <w:rPr>
          <w:rFonts w:ascii="Times New Roman" w:hAnsi="Times New Roman" w:cs="Times New Roman"/>
          <w:sz w:val="24"/>
          <w:szCs w:val="24"/>
        </w:rPr>
      </w:pPr>
      <w:r w:rsidRPr="003A2EA5">
        <w:rPr>
          <w:rFonts w:ascii="Times New Roman" w:hAnsi="Times New Roman" w:cs="Times New Roman"/>
          <w:sz w:val="24"/>
          <w:szCs w:val="24"/>
        </w:rPr>
        <w:t xml:space="preserve">Mailing Address: </w:t>
      </w:r>
      <w:r w:rsidR="007D7C94" w:rsidRPr="003A2EA5">
        <w:rPr>
          <w:rFonts w:ascii="Times New Roman" w:hAnsi="Times New Roman" w:cs="Times New Roman"/>
          <w:sz w:val="24"/>
          <w:szCs w:val="24"/>
        </w:rPr>
        <w:t xml:space="preserve"> </w:t>
      </w:r>
      <w:sdt>
        <w:sdtPr>
          <w:id w:val="-1595006306"/>
          <w:showingPlcHdr/>
          <w:text/>
        </w:sdtPr>
        <w:sdtEndPr/>
        <w:sdtContent>
          <w:r w:rsidR="007D7C94" w:rsidRPr="003A2EA5">
            <w:rPr>
              <w:rStyle w:val="PlaceholderText"/>
              <w:rFonts w:ascii="Times New Roman" w:hAnsi="Times New Roman" w:cs="Times New Roman"/>
              <w:sz w:val="24"/>
              <w:szCs w:val="24"/>
            </w:rPr>
            <w:t>Click here to enter text.</w:t>
          </w:r>
        </w:sdtContent>
      </w:sdt>
    </w:p>
    <w:p w14:paraId="237B4E3B" w14:textId="77777777" w:rsidR="007D7C94" w:rsidRPr="003A2EA5" w:rsidRDefault="00576328" w:rsidP="003A2EA5">
      <w:pPr>
        <w:pStyle w:val="ListParagraph"/>
        <w:numPr>
          <w:ilvl w:val="0"/>
          <w:numId w:val="30"/>
        </w:numPr>
        <w:rPr>
          <w:rFonts w:ascii="Times New Roman" w:hAnsi="Times New Roman" w:cs="Times New Roman"/>
          <w:sz w:val="24"/>
          <w:szCs w:val="24"/>
        </w:rPr>
      </w:pPr>
      <w:r w:rsidRPr="003A2EA5">
        <w:rPr>
          <w:rFonts w:ascii="Times New Roman" w:hAnsi="Times New Roman" w:cs="Times New Roman"/>
          <w:sz w:val="24"/>
          <w:szCs w:val="24"/>
        </w:rPr>
        <w:t>Phone Number</w:t>
      </w:r>
      <w:r w:rsidR="007D7C94" w:rsidRPr="003A2EA5">
        <w:rPr>
          <w:rFonts w:ascii="Times New Roman" w:hAnsi="Times New Roman" w:cs="Times New Roman"/>
          <w:sz w:val="24"/>
          <w:szCs w:val="24"/>
        </w:rPr>
        <w:t xml:space="preserve">: </w:t>
      </w:r>
      <w:sdt>
        <w:sdtPr>
          <w:id w:val="1281843528"/>
          <w:showingPlcHdr/>
          <w:text/>
        </w:sdtPr>
        <w:sdtEndPr/>
        <w:sdtContent>
          <w:r w:rsidR="007D7C94" w:rsidRPr="003A2EA5">
            <w:rPr>
              <w:rStyle w:val="PlaceholderText"/>
              <w:rFonts w:ascii="Times New Roman" w:hAnsi="Times New Roman" w:cs="Times New Roman"/>
              <w:sz w:val="24"/>
              <w:szCs w:val="24"/>
            </w:rPr>
            <w:t>Click here to enter text.</w:t>
          </w:r>
        </w:sdtContent>
      </w:sdt>
    </w:p>
    <w:p w14:paraId="4C74F54A" w14:textId="77777777" w:rsidR="007D7C94" w:rsidRPr="003A2EA5" w:rsidRDefault="00576328" w:rsidP="003A2EA5">
      <w:pPr>
        <w:pStyle w:val="ListParagraph"/>
        <w:numPr>
          <w:ilvl w:val="0"/>
          <w:numId w:val="30"/>
        </w:numPr>
        <w:rPr>
          <w:rFonts w:ascii="Times New Roman" w:hAnsi="Times New Roman" w:cs="Times New Roman"/>
          <w:sz w:val="24"/>
          <w:szCs w:val="24"/>
        </w:rPr>
      </w:pPr>
      <w:r w:rsidRPr="003A2EA5">
        <w:rPr>
          <w:rFonts w:ascii="Times New Roman" w:hAnsi="Times New Roman" w:cs="Times New Roman"/>
          <w:sz w:val="24"/>
          <w:szCs w:val="24"/>
        </w:rPr>
        <w:t>Email Address</w:t>
      </w:r>
      <w:r w:rsidR="007D7C94" w:rsidRPr="003A2EA5">
        <w:rPr>
          <w:rFonts w:ascii="Times New Roman" w:hAnsi="Times New Roman" w:cs="Times New Roman"/>
          <w:sz w:val="24"/>
          <w:szCs w:val="24"/>
        </w:rPr>
        <w:t xml:space="preserve">: </w:t>
      </w:r>
      <w:sdt>
        <w:sdtPr>
          <w:id w:val="1590580176"/>
          <w:showingPlcHdr/>
          <w:text/>
        </w:sdtPr>
        <w:sdtEndPr/>
        <w:sdtContent>
          <w:r w:rsidR="007D7C94" w:rsidRPr="003A2EA5">
            <w:rPr>
              <w:rStyle w:val="PlaceholderText"/>
              <w:rFonts w:ascii="Times New Roman" w:hAnsi="Times New Roman" w:cs="Times New Roman"/>
              <w:sz w:val="24"/>
              <w:szCs w:val="24"/>
            </w:rPr>
            <w:t>Click here to enter text.</w:t>
          </w:r>
        </w:sdtContent>
      </w:sdt>
    </w:p>
    <w:p w14:paraId="3DF2F924" w14:textId="77777777" w:rsidR="00986BB0" w:rsidRPr="003A2EA5" w:rsidRDefault="00A31587" w:rsidP="003A2EA5">
      <w:pPr>
        <w:pStyle w:val="ListParagraph"/>
        <w:numPr>
          <w:ilvl w:val="0"/>
          <w:numId w:val="30"/>
        </w:numPr>
        <w:rPr>
          <w:rFonts w:ascii="Times New Roman" w:hAnsi="Times New Roman" w:cs="Times New Roman"/>
          <w:sz w:val="24"/>
          <w:szCs w:val="24"/>
        </w:rPr>
      </w:pPr>
      <w:bookmarkStart w:id="1" w:name="_Hlk534291154"/>
      <w:r w:rsidRPr="003A2EA5">
        <w:rPr>
          <w:rFonts w:ascii="Times New Roman" w:eastAsia="Times New Roman" w:hAnsi="Times New Roman" w:cs="Times New Roman"/>
          <w:sz w:val="24"/>
          <w:szCs w:val="24"/>
        </w:rPr>
        <w:t xml:space="preserve">New School Location and </w:t>
      </w:r>
      <w:r w:rsidR="007D7C94" w:rsidRPr="003A2EA5">
        <w:rPr>
          <w:rFonts w:ascii="Times New Roman" w:hAnsi="Times New Roman" w:cs="Times New Roman"/>
          <w:sz w:val="24"/>
          <w:szCs w:val="24"/>
        </w:rPr>
        <w:t>Location</w:t>
      </w:r>
      <w:r w:rsidR="00576328" w:rsidRPr="003A2EA5">
        <w:rPr>
          <w:rFonts w:ascii="Times New Roman" w:hAnsi="Times New Roman" w:cs="Times New Roman"/>
          <w:sz w:val="24"/>
          <w:szCs w:val="24"/>
        </w:rPr>
        <w:t>’s</w:t>
      </w:r>
      <w:r w:rsidR="007D7C94" w:rsidRPr="003A2EA5">
        <w:rPr>
          <w:rFonts w:ascii="Times New Roman" w:hAnsi="Times New Roman" w:cs="Times New Roman"/>
          <w:sz w:val="24"/>
          <w:szCs w:val="24"/>
        </w:rPr>
        <w:t xml:space="preserve"> School District</w:t>
      </w:r>
      <w:r w:rsidR="00576328" w:rsidRPr="003A2EA5">
        <w:rPr>
          <w:rFonts w:ascii="Times New Roman" w:hAnsi="Times New Roman" w:cs="Times New Roman"/>
          <w:sz w:val="24"/>
          <w:szCs w:val="24"/>
        </w:rPr>
        <w:t>(s)</w:t>
      </w:r>
      <w:r w:rsidR="007D7C94" w:rsidRPr="003A2EA5">
        <w:rPr>
          <w:rFonts w:ascii="Times New Roman" w:hAnsi="Times New Roman" w:cs="Times New Roman"/>
          <w:sz w:val="24"/>
          <w:szCs w:val="24"/>
        </w:rPr>
        <w:t>:</w:t>
      </w:r>
      <w:r w:rsidR="003A2EA5" w:rsidRPr="003A2EA5">
        <w:rPr>
          <w:rFonts w:ascii="Times New Roman" w:hAnsi="Times New Roman" w:cs="Times New Roman"/>
          <w:sz w:val="24"/>
          <w:szCs w:val="24"/>
        </w:rPr>
        <w:t xml:space="preserve"> </w:t>
      </w:r>
      <w:sdt>
        <w:sdtPr>
          <w:id w:val="633983501"/>
          <w:placeholder>
            <w:docPart w:val="DefaultPlaceholder_-1854013440"/>
          </w:placeholder>
          <w:showingPlcHdr/>
          <w:text/>
        </w:sdtPr>
        <w:sdtEndPr/>
        <w:sdtContent>
          <w:r w:rsidR="003A2EA5" w:rsidRPr="003A2EA5">
            <w:rPr>
              <w:rFonts w:ascii="Times New Roman" w:hAnsi="Times New Roman" w:cs="Times New Roman"/>
              <w:color w:val="808080" w:themeColor="background1" w:themeShade="80"/>
              <w:sz w:val="24"/>
            </w:rPr>
            <w:t>Click or tap here to enter text.</w:t>
          </w:r>
        </w:sdtContent>
      </w:sdt>
    </w:p>
    <w:p w14:paraId="2D4CAB14" w14:textId="77777777" w:rsidR="007D7C94" w:rsidRPr="003A2EA5" w:rsidRDefault="00986BB0" w:rsidP="003A2EA5">
      <w:pPr>
        <w:pStyle w:val="ListParagraph"/>
        <w:numPr>
          <w:ilvl w:val="0"/>
          <w:numId w:val="30"/>
        </w:numPr>
        <w:rPr>
          <w:rFonts w:ascii="Times New Roman" w:hAnsi="Times New Roman" w:cs="Times New Roman"/>
          <w:sz w:val="24"/>
          <w:szCs w:val="24"/>
        </w:rPr>
      </w:pPr>
      <w:r w:rsidRPr="003A2EA5">
        <w:rPr>
          <w:rFonts w:ascii="Times New Roman" w:hAnsi="Times New Roman" w:cs="Times New Roman"/>
          <w:sz w:val="24"/>
          <w:szCs w:val="24"/>
        </w:rPr>
        <w:t xml:space="preserve">Date </w:t>
      </w:r>
      <w:r w:rsidR="006F1628" w:rsidRPr="003A2EA5">
        <w:rPr>
          <w:rFonts w:ascii="Times New Roman" w:hAnsi="Times New Roman" w:cs="Times New Roman"/>
          <w:sz w:val="24"/>
          <w:szCs w:val="24"/>
        </w:rPr>
        <w:t xml:space="preserve">&amp; To Whom </w:t>
      </w:r>
      <w:r w:rsidRPr="003A2EA5">
        <w:rPr>
          <w:rFonts w:ascii="Times New Roman" w:hAnsi="Times New Roman" w:cs="Times New Roman"/>
          <w:sz w:val="24"/>
          <w:szCs w:val="24"/>
        </w:rPr>
        <w:t>Submitted</w:t>
      </w:r>
      <w:r w:rsidR="003A2EA5">
        <w:rPr>
          <w:rFonts w:ascii="Times New Roman" w:hAnsi="Times New Roman" w:cs="Times New Roman"/>
          <w:sz w:val="24"/>
          <w:szCs w:val="24"/>
        </w:rPr>
        <w:t xml:space="preserve"> at</w:t>
      </w:r>
      <w:r w:rsidRPr="003A2EA5">
        <w:rPr>
          <w:rFonts w:ascii="Times New Roman" w:hAnsi="Times New Roman" w:cs="Times New Roman"/>
          <w:sz w:val="24"/>
          <w:szCs w:val="24"/>
        </w:rPr>
        <w:t xml:space="preserve"> the District Office: </w:t>
      </w:r>
      <w:r w:rsidR="007D7C94" w:rsidRPr="003A2EA5">
        <w:rPr>
          <w:rFonts w:ascii="Times New Roman" w:hAnsi="Times New Roman" w:cs="Times New Roman"/>
          <w:sz w:val="24"/>
          <w:szCs w:val="24"/>
        </w:rPr>
        <w:t xml:space="preserve"> </w:t>
      </w:r>
      <w:sdt>
        <w:sdtPr>
          <w:id w:val="-1674649082"/>
          <w:showingPlcHdr/>
          <w:text/>
        </w:sdtPr>
        <w:sdtEndPr/>
        <w:sdtContent>
          <w:r w:rsidR="007D7C94" w:rsidRPr="003A2EA5">
            <w:rPr>
              <w:rStyle w:val="PlaceholderText"/>
              <w:rFonts w:ascii="Times New Roman" w:hAnsi="Times New Roman" w:cs="Times New Roman"/>
              <w:sz w:val="24"/>
              <w:szCs w:val="24"/>
            </w:rPr>
            <w:t>Click here to enter text.</w:t>
          </w:r>
        </w:sdtContent>
      </w:sdt>
    </w:p>
    <w:bookmarkEnd w:id="1"/>
    <w:p w14:paraId="714BDF4D" w14:textId="77777777" w:rsidR="00CF63B9" w:rsidRPr="00AC22AB" w:rsidRDefault="00C04A33" w:rsidP="00576328">
      <w:pPr>
        <w:pStyle w:val="Heading2"/>
        <w:rPr>
          <w:rFonts w:ascii="Times New Roman" w:hAnsi="Times New Roman" w:cs="Times New Roman"/>
          <w:sz w:val="24"/>
          <w:szCs w:val="24"/>
        </w:rPr>
      </w:pPr>
      <w:r w:rsidRPr="00AC22AB">
        <w:rPr>
          <w:rFonts w:ascii="Times New Roman" w:hAnsi="Times New Roman" w:cs="Times New Roman"/>
          <w:sz w:val="24"/>
          <w:szCs w:val="24"/>
        </w:rPr>
        <w:t>Governance Structure</w:t>
      </w:r>
    </w:p>
    <w:p w14:paraId="06C2804B" w14:textId="77777777" w:rsidR="00184FF7" w:rsidRPr="00AC22AB" w:rsidRDefault="00737CB2" w:rsidP="00576328">
      <w:pPr>
        <w:tabs>
          <w:tab w:val="left" w:pos="180"/>
          <w:tab w:val="left" w:pos="2880"/>
          <w:tab w:val="left" w:pos="3240"/>
          <w:tab w:val="left" w:pos="6120"/>
          <w:tab w:val="left" w:pos="6480"/>
          <w:tab w:val="left" w:pos="9180"/>
        </w:tabs>
        <w:spacing w:line="240" w:lineRule="exact"/>
        <w:rPr>
          <w:rFonts w:ascii="Times New Roman" w:hAnsi="Times New Roman" w:cs="Times New Roman"/>
          <w:i/>
          <w:sz w:val="24"/>
          <w:szCs w:val="24"/>
        </w:rPr>
      </w:pPr>
      <w:r w:rsidRPr="00AC22AB">
        <w:rPr>
          <w:rFonts w:ascii="Times New Roman" w:hAnsi="Times New Roman" w:cs="Times New Roman"/>
          <w:i/>
          <w:sz w:val="24"/>
          <w:szCs w:val="24"/>
        </w:rPr>
        <w:t>In this section you will be pr</w:t>
      </w:r>
      <w:r w:rsidR="00F64F10" w:rsidRPr="00AC22AB">
        <w:rPr>
          <w:rFonts w:ascii="Times New Roman" w:hAnsi="Times New Roman" w:cs="Times New Roman"/>
          <w:i/>
          <w:sz w:val="24"/>
          <w:szCs w:val="24"/>
        </w:rPr>
        <w:t>ovid</w:t>
      </w:r>
      <w:r w:rsidRPr="00AC22AB">
        <w:rPr>
          <w:rFonts w:ascii="Times New Roman" w:hAnsi="Times New Roman" w:cs="Times New Roman"/>
          <w:i/>
          <w:sz w:val="24"/>
          <w:szCs w:val="24"/>
        </w:rPr>
        <w:t>ing</w:t>
      </w:r>
      <w:r w:rsidR="00F64F10" w:rsidRPr="00AC22AB">
        <w:rPr>
          <w:rFonts w:ascii="Times New Roman" w:hAnsi="Times New Roman" w:cs="Times New Roman"/>
          <w:i/>
          <w:sz w:val="24"/>
          <w:szCs w:val="24"/>
        </w:rPr>
        <w:t xml:space="preserve"> information re</w:t>
      </w:r>
      <w:r w:rsidR="00C04A33" w:rsidRPr="00AC22AB">
        <w:rPr>
          <w:rFonts w:ascii="Times New Roman" w:hAnsi="Times New Roman" w:cs="Times New Roman"/>
          <w:i/>
          <w:sz w:val="24"/>
          <w:szCs w:val="24"/>
        </w:rPr>
        <w:t>garding the governanc</w:t>
      </w:r>
      <w:r w:rsidR="00F64F10" w:rsidRPr="00AC22AB">
        <w:rPr>
          <w:rFonts w:ascii="Times New Roman" w:hAnsi="Times New Roman" w:cs="Times New Roman"/>
          <w:i/>
          <w:sz w:val="24"/>
          <w:szCs w:val="24"/>
        </w:rPr>
        <w:t>e structure.</w:t>
      </w:r>
      <w:r w:rsidR="00576328" w:rsidRPr="00AC22AB">
        <w:rPr>
          <w:rFonts w:ascii="Times New Roman" w:eastAsia="Times New Roman" w:hAnsi="Times New Roman" w:cs="Times New Roman"/>
          <w:sz w:val="24"/>
          <w:szCs w:val="24"/>
          <w:lang w:bidi="en-US"/>
        </w:rPr>
        <w:t xml:space="preserve"> </w:t>
      </w:r>
      <w:r w:rsidR="00576328" w:rsidRPr="00AC22AB">
        <w:rPr>
          <w:rFonts w:ascii="Times New Roman" w:hAnsi="Times New Roman" w:cs="Times New Roman"/>
          <w:i/>
          <w:sz w:val="24"/>
          <w:szCs w:val="24"/>
          <w:lang w:bidi="en-US"/>
        </w:rPr>
        <w:t>The governing body of a charter school is responsible for the policy decisions of the school</w:t>
      </w:r>
      <w:r w:rsidR="00184FF7" w:rsidRPr="00AC22AB">
        <w:rPr>
          <w:rFonts w:ascii="Times New Roman" w:hAnsi="Times New Roman" w:cs="Times New Roman"/>
          <w:i/>
          <w:sz w:val="24"/>
          <w:szCs w:val="24"/>
        </w:rPr>
        <w:t xml:space="preserve"> </w:t>
      </w:r>
    </w:p>
    <w:p w14:paraId="6EC05F56" w14:textId="77777777" w:rsidR="00184FF7" w:rsidRPr="00AC22AB" w:rsidRDefault="00184FF7" w:rsidP="00184FF7">
      <w:pPr>
        <w:spacing w:line="240" w:lineRule="auto"/>
        <w:rPr>
          <w:rFonts w:ascii="Times New Roman" w:hAnsi="Times New Roman" w:cs="Times New Roman"/>
          <w:i/>
          <w:sz w:val="24"/>
          <w:szCs w:val="24"/>
        </w:rPr>
      </w:pPr>
      <w:r w:rsidRPr="00AC22AB">
        <w:rPr>
          <w:rFonts w:ascii="Times New Roman" w:hAnsi="Times New Roman" w:cs="Times New Roman"/>
          <w:i/>
          <w:sz w:val="24"/>
          <w:szCs w:val="24"/>
        </w:rPr>
        <w:t>Below, list the names and positions of all Board Members</w:t>
      </w:r>
      <w:r w:rsidR="00EF366A">
        <w:rPr>
          <w:rFonts w:ascii="Times New Roman" w:hAnsi="Times New Roman" w:cs="Times New Roman"/>
          <w:i/>
          <w:sz w:val="24"/>
          <w:szCs w:val="24"/>
        </w:rPr>
        <w:t xml:space="preserve"> (officers, members, directors</w:t>
      </w:r>
      <w:r w:rsidRPr="00AC22AB">
        <w:rPr>
          <w:rFonts w:ascii="Times New Roman" w:hAnsi="Times New Roman" w:cs="Times New Roman"/>
          <w:i/>
          <w:sz w:val="24"/>
          <w:szCs w:val="24"/>
        </w:rPr>
        <w:t xml:space="preserve">) of the school, and their positions. Also list any other charters in which they </w:t>
      </w:r>
      <w:r w:rsidR="00EF366A">
        <w:rPr>
          <w:rFonts w:ascii="Times New Roman" w:hAnsi="Times New Roman" w:cs="Times New Roman"/>
          <w:i/>
          <w:sz w:val="24"/>
          <w:szCs w:val="24"/>
        </w:rPr>
        <w:t>have been involved</w:t>
      </w:r>
      <w:r w:rsidRPr="00AC22AB">
        <w:rPr>
          <w:rFonts w:ascii="Times New Roman" w:hAnsi="Times New Roman" w:cs="Times New Roman"/>
          <w:i/>
          <w:sz w:val="24"/>
          <w:szCs w:val="24"/>
        </w:rPr>
        <w:t>.  Add rows as necessary.</w:t>
      </w:r>
    </w:p>
    <w:p w14:paraId="651658E1" w14:textId="77777777" w:rsidR="007D7C94" w:rsidRPr="00AC22AB" w:rsidRDefault="007D7C94" w:rsidP="00576328">
      <w:pPr>
        <w:spacing w:after="0" w:line="240" w:lineRule="auto"/>
        <w:rPr>
          <w:rFonts w:ascii="Times New Roman" w:hAnsi="Times New Roman" w:cs="Times New Roman"/>
          <w:sz w:val="24"/>
          <w:szCs w:val="24"/>
        </w:rPr>
      </w:pPr>
    </w:p>
    <w:tbl>
      <w:tblPr>
        <w:tblStyle w:val="TableGrid"/>
        <w:tblpPr w:leftFromText="180" w:rightFromText="180" w:vertAnchor="text" w:horzAnchor="margin" w:tblpY="94"/>
        <w:tblW w:w="0" w:type="auto"/>
        <w:tblLook w:val="04A0" w:firstRow="1" w:lastRow="0" w:firstColumn="1" w:lastColumn="0" w:noHBand="0" w:noVBand="1"/>
      </w:tblPr>
      <w:tblGrid>
        <w:gridCol w:w="2172"/>
        <w:gridCol w:w="2372"/>
        <w:gridCol w:w="2459"/>
        <w:gridCol w:w="2880"/>
      </w:tblGrid>
      <w:tr w:rsidR="00EF366A" w:rsidRPr="00AC22AB" w14:paraId="56C7C516" w14:textId="77777777" w:rsidTr="00EF366A">
        <w:trPr>
          <w:trHeight w:val="296"/>
        </w:trPr>
        <w:tc>
          <w:tcPr>
            <w:tcW w:w="2172" w:type="dxa"/>
            <w:shd w:val="clear" w:color="auto" w:fill="D9D9D9" w:themeFill="background1" w:themeFillShade="D9"/>
            <w:vAlign w:val="center"/>
          </w:tcPr>
          <w:p w14:paraId="255CACA5" w14:textId="77777777" w:rsidR="00EF366A" w:rsidRPr="00AC22AB" w:rsidRDefault="00EF366A" w:rsidP="00184FF7">
            <w:pPr>
              <w:spacing w:after="0"/>
              <w:jc w:val="center"/>
              <w:rPr>
                <w:rFonts w:ascii="Times New Roman" w:hAnsi="Times New Roman" w:cs="Times New Roman"/>
                <w:b/>
                <w:sz w:val="24"/>
                <w:szCs w:val="24"/>
              </w:rPr>
            </w:pPr>
            <w:r w:rsidRPr="00AC22AB">
              <w:rPr>
                <w:rFonts w:ascii="Times New Roman" w:hAnsi="Times New Roman" w:cs="Times New Roman"/>
                <w:b/>
                <w:sz w:val="24"/>
                <w:szCs w:val="24"/>
              </w:rPr>
              <w:t>Name</w:t>
            </w:r>
          </w:p>
        </w:tc>
        <w:tc>
          <w:tcPr>
            <w:tcW w:w="2372" w:type="dxa"/>
            <w:shd w:val="clear" w:color="auto" w:fill="D9D9D9" w:themeFill="background1" w:themeFillShade="D9"/>
            <w:vAlign w:val="center"/>
          </w:tcPr>
          <w:p w14:paraId="6F5807E9" w14:textId="77777777" w:rsidR="00EF366A" w:rsidRPr="00AC22AB" w:rsidRDefault="00EF366A" w:rsidP="00184FF7">
            <w:pPr>
              <w:spacing w:after="0"/>
              <w:jc w:val="center"/>
              <w:rPr>
                <w:rFonts w:ascii="Times New Roman" w:hAnsi="Times New Roman" w:cs="Times New Roman"/>
                <w:b/>
                <w:sz w:val="24"/>
                <w:szCs w:val="24"/>
              </w:rPr>
            </w:pPr>
            <w:r w:rsidRPr="00AC22AB">
              <w:rPr>
                <w:rFonts w:ascii="Times New Roman" w:hAnsi="Times New Roman" w:cs="Times New Roman"/>
                <w:b/>
                <w:sz w:val="24"/>
                <w:szCs w:val="24"/>
              </w:rPr>
              <w:t>Position</w:t>
            </w:r>
          </w:p>
        </w:tc>
        <w:tc>
          <w:tcPr>
            <w:tcW w:w="2459" w:type="dxa"/>
            <w:shd w:val="clear" w:color="auto" w:fill="D9D9D9" w:themeFill="background1" w:themeFillShade="D9"/>
            <w:vAlign w:val="center"/>
          </w:tcPr>
          <w:p w14:paraId="1F346AE9" w14:textId="77777777" w:rsidR="00EF366A" w:rsidRDefault="00EF366A" w:rsidP="00EF366A">
            <w:pPr>
              <w:spacing w:after="0"/>
              <w:jc w:val="center"/>
              <w:rPr>
                <w:rFonts w:ascii="Times New Roman" w:hAnsi="Times New Roman" w:cs="Times New Roman"/>
                <w:b/>
                <w:sz w:val="24"/>
                <w:szCs w:val="24"/>
              </w:rPr>
            </w:pPr>
            <w:r>
              <w:rPr>
                <w:rFonts w:ascii="Times New Roman" w:hAnsi="Times New Roman" w:cs="Times New Roman"/>
                <w:b/>
                <w:sz w:val="24"/>
                <w:szCs w:val="24"/>
              </w:rPr>
              <w:t>Area of Expertise</w:t>
            </w:r>
          </w:p>
        </w:tc>
        <w:tc>
          <w:tcPr>
            <w:tcW w:w="2880" w:type="dxa"/>
            <w:shd w:val="clear" w:color="auto" w:fill="D9D9D9" w:themeFill="background1" w:themeFillShade="D9"/>
            <w:vAlign w:val="center"/>
          </w:tcPr>
          <w:p w14:paraId="38F62A76" w14:textId="77777777" w:rsidR="00EF366A" w:rsidRPr="00AC22AB" w:rsidRDefault="00EF366A" w:rsidP="00184FF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Any and All </w:t>
            </w:r>
            <w:r w:rsidRPr="00AC22AB">
              <w:rPr>
                <w:rFonts w:ascii="Times New Roman" w:hAnsi="Times New Roman" w:cs="Times New Roman"/>
                <w:b/>
                <w:sz w:val="24"/>
                <w:szCs w:val="24"/>
              </w:rPr>
              <w:t>Charter Affiliations</w:t>
            </w:r>
          </w:p>
        </w:tc>
      </w:tr>
      <w:tr w:rsidR="00EF366A" w:rsidRPr="00AC22AB" w14:paraId="7342D075" w14:textId="77777777" w:rsidTr="00EF366A">
        <w:trPr>
          <w:trHeight w:val="576"/>
        </w:trPr>
        <w:sdt>
          <w:sdtPr>
            <w:rPr>
              <w:rFonts w:ascii="Times New Roman" w:hAnsi="Times New Roman" w:cs="Times New Roman"/>
              <w:sz w:val="24"/>
              <w:szCs w:val="24"/>
            </w:rPr>
            <w:id w:val="-2025396067"/>
            <w:placeholder>
              <w:docPart w:val="0D6AB56FEF684BA5B5358A160D1C134A"/>
            </w:placeholder>
            <w:showingPlcHdr/>
            <w:text/>
          </w:sdtPr>
          <w:sdtEndPr/>
          <w:sdtContent>
            <w:tc>
              <w:tcPr>
                <w:tcW w:w="2172" w:type="dxa"/>
                <w:vAlign w:val="center"/>
              </w:tcPr>
              <w:p w14:paraId="48E0BD20"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086912165"/>
            <w:placeholder>
              <w:docPart w:val="0D6AB56FEF684BA5B5358A160D1C134A"/>
            </w:placeholder>
            <w:showingPlcHdr/>
            <w:text/>
          </w:sdtPr>
          <w:sdtEndPr/>
          <w:sdtContent>
            <w:tc>
              <w:tcPr>
                <w:tcW w:w="2372" w:type="dxa"/>
                <w:vAlign w:val="center"/>
              </w:tcPr>
              <w:p w14:paraId="70C4502F"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586359283"/>
            <w:placeholder>
              <w:docPart w:val="9E2C7F02AE60471E867F062A0BD48530"/>
            </w:placeholder>
            <w:showingPlcHdr/>
            <w:text/>
          </w:sdtPr>
          <w:sdtEndPr/>
          <w:sdtContent>
            <w:tc>
              <w:tcPr>
                <w:tcW w:w="2459" w:type="dxa"/>
              </w:tcPr>
              <w:p w14:paraId="364519EE"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600759229"/>
            <w:placeholder>
              <w:docPart w:val="0D6AB56FEF684BA5B5358A160D1C134A"/>
            </w:placeholder>
            <w:showingPlcHdr/>
            <w:text/>
          </w:sdtPr>
          <w:sdtEndPr/>
          <w:sdtContent>
            <w:tc>
              <w:tcPr>
                <w:tcW w:w="2880" w:type="dxa"/>
                <w:vAlign w:val="center"/>
              </w:tcPr>
              <w:p w14:paraId="140086DF"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tr>
      <w:tr w:rsidR="00E715E5" w:rsidRPr="00AC22AB" w14:paraId="7D16504C" w14:textId="77777777" w:rsidTr="00E715E5">
        <w:trPr>
          <w:trHeight w:val="365"/>
        </w:trPr>
        <w:tc>
          <w:tcPr>
            <w:tcW w:w="9883" w:type="dxa"/>
            <w:gridSpan w:val="4"/>
            <w:vAlign w:val="center"/>
          </w:tcPr>
          <w:p w14:paraId="6544023A" w14:textId="77777777" w:rsidR="00E715E5" w:rsidRDefault="00E715E5" w:rsidP="00184FF7">
            <w:pPr>
              <w:spacing w:after="0"/>
              <w:rPr>
                <w:rFonts w:ascii="Times New Roman" w:hAnsi="Times New Roman" w:cs="Times New Roman"/>
                <w:sz w:val="24"/>
                <w:szCs w:val="24"/>
              </w:rPr>
            </w:pPr>
            <w:r>
              <w:rPr>
                <w:rFonts w:ascii="Times New Roman" w:hAnsi="Times New Roman" w:cs="Times New Roman"/>
                <w:sz w:val="24"/>
                <w:szCs w:val="24"/>
              </w:rPr>
              <w:t xml:space="preserve">Signature: </w:t>
            </w:r>
          </w:p>
        </w:tc>
      </w:tr>
      <w:tr w:rsidR="00EF366A" w:rsidRPr="00AC22AB" w14:paraId="0848F6A4" w14:textId="77777777" w:rsidTr="00EF366A">
        <w:trPr>
          <w:trHeight w:val="576"/>
        </w:trPr>
        <w:sdt>
          <w:sdtPr>
            <w:rPr>
              <w:rFonts w:ascii="Times New Roman" w:hAnsi="Times New Roman" w:cs="Times New Roman"/>
              <w:sz w:val="24"/>
              <w:szCs w:val="24"/>
            </w:rPr>
            <w:id w:val="1493680974"/>
            <w:placeholder>
              <w:docPart w:val="0D6AB56FEF684BA5B5358A160D1C134A"/>
            </w:placeholder>
            <w:showingPlcHdr/>
            <w:text/>
          </w:sdtPr>
          <w:sdtEndPr/>
          <w:sdtContent>
            <w:tc>
              <w:tcPr>
                <w:tcW w:w="2172" w:type="dxa"/>
                <w:vAlign w:val="center"/>
              </w:tcPr>
              <w:p w14:paraId="5C135CA8"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420648171"/>
            <w:placeholder>
              <w:docPart w:val="0D6AB56FEF684BA5B5358A160D1C134A"/>
            </w:placeholder>
            <w:showingPlcHdr/>
            <w:text/>
          </w:sdtPr>
          <w:sdtEndPr/>
          <w:sdtContent>
            <w:tc>
              <w:tcPr>
                <w:tcW w:w="2372" w:type="dxa"/>
                <w:vAlign w:val="center"/>
              </w:tcPr>
              <w:p w14:paraId="6DD68C58"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089354323"/>
            <w:placeholder>
              <w:docPart w:val="666C6684847C4D849414E130198A241B"/>
            </w:placeholder>
            <w:showingPlcHdr/>
            <w:text/>
          </w:sdtPr>
          <w:sdtEndPr/>
          <w:sdtContent>
            <w:tc>
              <w:tcPr>
                <w:tcW w:w="2459" w:type="dxa"/>
              </w:tcPr>
              <w:p w14:paraId="5AD2FAB6"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699731352"/>
            <w:placeholder>
              <w:docPart w:val="0D6AB56FEF684BA5B5358A160D1C134A"/>
            </w:placeholder>
            <w:showingPlcHdr/>
            <w:text/>
          </w:sdtPr>
          <w:sdtEndPr/>
          <w:sdtContent>
            <w:tc>
              <w:tcPr>
                <w:tcW w:w="2880" w:type="dxa"/>
                <w:vAlign w:val="center"/>
              </w:tcPr>
              <w:p w14:paraId="6AE903F0"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tr>
      <w:tr w:rsidR="00E715E5" w:rsidRPr="00AC22AB" w14:paraId="6A414DCA" w14:textId="77777777" w:rsidTr="00E715E5">
        <w:trPr>
          <w:trHeight w:val="392"/>
        </w:trPr>
        <w:tc>
          <w:tcPr>
            <w:tcW w:w="9883" w:type="dxa"/>
            <w:gridSpan w:val="4"/>
            <w:vAlign w:val="center"/>
          </w:tcPr>
          <w:p w14:paraId="722AAD25" w14:textId="77777777" w:rsidR="00E715E5" w:rsidRDefault="00E715E5" w:rsidP="00184FF7">
            <w:pPr>
              <w:spacing w:after="0"/>
              <w:rPr>
                <w:rFonts w:ascii="Times New Roman" w:hAnsi="Times New Roman" w:cs="Times New Roman"/>
                <w:sz w:val="24"/>
                <w:szCs w:val="24"/>
              </w:rPr>
            </w:pPr>
            <w:r>
              <w:rPr>
                <w:rFonts w:ascii="Times New Roman" w:hAnsi="Times New Roman" w:cs="Times New Roman"/>
                <w:sz w:val="24"/>
                <w:szCs w:val="24"/>
              </w:rPr>
              <w:t xml:space="preserve">Signature: </w:t>
            </w:r>
          </w:p>
        </w:tc>
      </w:tr>
      <w:tr w:rsidR="00EF366A" w:rsidRPr="00AC22AB" w14:paraId="5A6425E7" w14:textId="77777777" w:rsidTr="00EF366A">
        <w:trPr>
          <w:trHeight w:val="576"/>
        </w:trPr>
        <w:sdt>
          <w:sdtPr>
            <w:rPr>
              <w:rFonts w:ascii="Times New Roman" w:hAnsi="Times New Roman" w:cs="Times New Roman"/>
              <w:sz w:val="24"/>
              <w:szCs w:val="24"/>
            </w:rPr>
            <w:id w:val="1190731748"/>
            <w:placeholder>
              <w:docPart w:val="0D6AB56FEF684BA5B5358A160D1C134A"/>
            </w:placeholder>
            <w:showingPlcHdr/>
            <w:text/>
          </w:sdtPr>
          <w:sdtEndPr/>
          <w:sdtContent>
            <w:tc>
              <w:tcPr>
                <w:tcW w:w="2172" w:type="dxa"/>
                <w:vAlign w:val="center"/>
              </w:tcPr>
              <w:p w14:paraId="66522735"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084760767"/>
            <w:placeholder>
              <w:docPart w:val="0D6AB56FEF684BA5B5358A160D1C134A"/>
            </w:placeholder>
            <w:showingPlcHdr/>
            <w:text/>
          </w:sdtPr>
          <w:sdtEndPr/>
          <w:sdtContent>
            <w:tc>
              <w:tcPr>
                <w:tcW w:w="2372" w:type="dxa"/>
                <w:vAlign w:val="center"/>
              </w:tcPr>
              <w:p w14:paraId="78B6FA83"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2060360772"/>
            <w:placeholder>
              <w:docPart w:val="01E262152C1F4E6F9F17A850C4B438A5"/>
            </w:placeholder>
            <w:showingPlcHdr/>
            <w:text/>
          </w:sdtPr>
          <w:sdtEndPr/>
          <w:sdtContent>
            <w:tc>
              <w:tcPr>
                <w:tcW w:w="2459" w:type="dxa"/>
              </w:tcPr>
              <w:p w14:paraId="1EB560C3"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2004851290"/>
            <w:placeholder>
              <w:docPart w:val="0D6AB56FEF684BA5B5358A160D1C134A"/>
            </w:placeholder>
            <w:showingPlcHdr/>
            <w:text/>
          </w:sdtPr>
          <w:sdtEndPr/>
          <w:sdtContent>
            <w:tc>
              <w:tcPr>
                <w:tcW w:w="2880" w:type="dxa"/>
                <w:vAlign w:val="center"/>
              </w:tcPr>
              <w:p w14:paraId="2F4DE558"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tr>
      <w:tr w:rsidR="00E715E5" w:rsidRPr="00AC22AB" w14:paraId="0AA524E9" w14:textId="77777777" w:rsidTr="00E715E5">
        <w:trPr>
          <w:trHeight w:val="410"/>
        </w:trPr>
        <w:tc>
          <w:tcPr>
            <w:tcW w:w="9883" w:type="dxa"/>
            <w:gridSpan w:val="4"/>
            <w:vAlign w:val="center"/>
          </w:tcPr>
          <w:p w14:paraId="4F0EECF4" w14:textId="77777777" w:rsidR="00E715E5" w:rsidRDefault="00E715E5" w:rsidP="00184FF7">
            <w:pPr>
              <w:spacing w:after="0"/>
              <w:rPr>
                <w:rFonts w:ascii="Times New Roman" w:hAnsi="Times New Roman" w:cs="Times New Roman"/>
                <w:sz w:val="24"/>
                <w:szCs w:val="24"/>
              </w:rPr>
            </w:pPr>
            <w:r>
              <w:rPr>
                <w:rFonts w:ascii="Times New Roman" w:hAnsi="Times New Roman" w:cs="Times New Roman"/>
                <w:sz w:val="24"/>
                <w:szCs w:val="24"/>
              </w:rPr>
              <w:t xml:space="preserve">Signature: </w:t>
            </w:r>
          </w:p>
        </w:tc>
      </w:tr>
      <w:tr w:rsidR="00EF366A" w:rsidRPr="00AC22AB" w14:paraId="72B96BD6" w14:textId="77777777" w:rsidTr="00EF366A">
        <w:trPr>
          <w:trHeight w:val="576"/>
        </w:trPr>
        <w:sdt>
          <w:sdtPr>
            <w:rPr>
              <w:rFonts w:ascii="Times New Roman" w:hAnsi="Times New Roman" w:cs="Times New Roman"/>
              <w:sz w:val="24"/>
              <w:szCs w:val="24"/>
            </w:rPr>
            <w:id w:val="653570161"/>
            <w:placeholder>
              <w:docPart w:val="0D6AB56FEF684BA5B5358A160D1C134A"/>
            </w:placeholder>
            <w:showingPlcHdr/>
            <w:text/>
          </w:sdtPr>
          <w:sdtEndPr/>
          <w:sdtContent>
            <w:tc>
              <w:tcPr>
                <w:tcW w:w="2172" w:type="dxa"/>
                <w:vAlign w:val="center"/>
              </w:tcPr>
              <w:p w14:paraId="7C85B111"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141998341"/>
            <w:placeholder>
              <w:docPart w:val="0D6AB56FEF684BA5B5358A160D1C134A"/>
            </w:placeholder>
            <w:showingPlcHdr/>
            <w:text/>
          </w:sdtPr>
          <w:sdtEndPr/>
          <w:sdtContent>
            <w:tc>
              <w:tcPr>
                <w:tcW w:w="2372" w:type="dxa"/>
                <w:vAlign w:val="center"/>
              </w:tcPr>
              <w:p w14:paraId="2FE6E2BF"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825783943"/>
            <w:placeholder>
              <w:docPart w:val="CAA32FE740C2408D9A6DED9F50D5524D"/>
            </w:placeholder>
            <w:showingPlcHdr/>
            <w:text/>
          </w:sdtPr>
          <w:sdtEndPr/>
          <w:sdtContent>
            <w:tc>
              <w:tcPr>
                <w:tcW w:w="2459" w:type="dxa"/>
              </w:tcPr>
              <w:p w14:paraId="47957FBF"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320263875"/>
            <w:placeholder>
              <w:docPart w:val="0D6AB56FEF684BA5B5358A160D1C134A"/>
            </w:placeholder>
            <w:showingPlcHdr/>
            <w:text/>
          </w:sdtPr>
          <w:sdtEndPr/>
          <w:sdtContent>
            <w:tc>
              <w:tcPr>
                <w:tcW w:w="2880" w:type="dxa"/>
                <w:vAlign w:val="center"/>
              </w:tcPr>
              <w:p w14:paraId="4D528B5E"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tr>
      <w:tr w:rsidR="00E715E5" w:rsidRPr="00AC22AB" w14:paraId="78931B1B" w14:textId="77777777" w:rsidTr="00E715E5">
        <w:trPr>
          <w:trHeight w:val="383"/>
        </w:trPr>
        <w:tc>
          <w:tcPr>
            <w:tcW w:w="9883" w:type="dxa"/>
            <w:gridSpan w:val="4"/>
            <w:vAlign w:val="center"/>
          </w:tcPr>
          <w:p w14:paraId="4E6AF703" w14:textId="77777777" w:rsidR="00E715E5" w:rsidRDefault="00E715E5" w:rsidP="00184FF7">
            <w:pPr>
              <w:spacing w:after="0"/>
              <w:rPr>
                <w:rFonts w:ascii="Times New Roman" w:hAnsi="Times New Roman" w:cs="Times New Roman"/>
                <w:sz w:val="24"/>
                <w:szCs w:val="24"/>
              </w:rPr>
            </w:pPr>
            <w:r>
              <w:rPr>
                <w:rFonts w:ascii="Times New Roman" w:hAnsi="Times New Roman" w:cs="Times New Roman"/>
                <w:sz w:val="24"/>
                <w:szCs w:val="24"/>
              </w:rPr>
              <w:t xml:space="preserve">Signature: </w:t>
            </w:r>
          </w:p>
        </w:tc>
      </w:tr>
      <w:tr w:rsidR="00EF366A" w:rsidRPr="00AC22AB" w14:paraId="35EC9CCC" w14:textId="77777777" w:rsidTr="00EF366A">
        <w:trPr>
          <w:trHeight w:val="576"/>
        </w:trPr>
        <w:sdt>
          <w:sdtPr>
            <w:rPr>
              <w:rFonts w:ascii="Times New Roman" w:hAnsi="Times New Roman" w:cs="Times New Roman"/>
              <w:sz w:val="24"/>
              <w:szCs w:val="24"/>
            </w:rPr>
            <w:id w:val="-191145220"/>
            <w:placeholder>
              <w:docPart w:val="0D6AB56FEF684BA5B5358A160D1C134A"/>
            </w:placeholder>
            <w:showingPlcHdr/>
            <w:text/>
          </w:sdtPr>
          <w:sdtEndPr/>
          <w:sdtContent>
            <w:tc>
              <w:tcPr>
                <w:tcW w:w="2172" w:type="dxa"/>
                <w:vAlign w:val="center"/>
              </w:tcPr>
              <w:p w14:paraId="3E83E607"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770080782"/>
            <w:placeholder>
              <w:docPart w:val="0D6AB56FEF684BA5B5358A160D1C134A"/>
            </w:placeholder>
            <w:showingPlcHdr/>
            <w:text/>
          </w:sdtPr>
          <w:sdtEndPr/>
          <w:sdtContent>
            <w:tc>
              <w:tcPr>
                <w:tcW w:w="2372" w:type="dxa"/>
                <w:vAlign w:val="center"/>
              </w:tcPr>
              <w:p w14:paraId="651C60E6"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1976674038"/>
            <w:placeholder>
              <w:docPart w:val="3785AC9B201C4765A08C1E3C5D741ED5"/>
            </w:placeholder>
            <w:showingPlcHdr/>
            <w:text/>
          </w:sdtPr>
          <w:sdtEndPr/>
          <w:sdtContent>
            <w:tc>
              <w:tcPr>
                <w:tcW w:w="2459" w:type="dxa"/>
              </w:tcPr>
              <w:p w14:paraId="0CBE46E7"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sdt>
          <w:sdtPr>
            <w:rPr>
              <w:rFonts w:ascii="Times New Roman" w:hAnsi="Times New Roman" w:cs="Times New Roman"/>
              <w:sz w:val="24"/>
              <w:szCs w:val="24"/>
            </w:rPr>
            <w:id w:val="-798232325"/>
            <w:placeholder>
              <w:docPart w:val="0D6AB56FEF684BA5B5358A160D1C134A"/>
            </w:placeholder>
            <w:showingPlcHdr/>
            <w:text/>
          </w:sdtPr>
          <w:sdtEndPr/>
          <w:sdtContent>
            <w:tc>
              <w:tcPr>
                <w:tcW w:w="2880" w:type="dxa"/>
                <w:vAlign w:val="center"/>
              </w:tcPr>
              <w:p w14:paraId="7AB2BC3E" w14:textId="77777777" w:rsidR="00EF366A" w:rsidRPr="00AC22AB" w:rsidRDefault="00EF366A" w:rsidP="00184FF7">
                <w:pPr>
                  <w:spacing w:after="0"/>
                  <w:rPr>
                    <w:rFonts w:ascii="Times New Roman" w:hAnsi="Times New Roman" w:cs="Times New Roman"/>
                    <w:sz w:val="24"/>
                    <w:szCs w:val="24"/>
                  </w:rPr>
                </w:pPr>
                <w:r w:rsidRPr="00AC22AB">
                  <w:rPr>
                    <w:rStyle w:val="PlaceholderText"/>
                    <w:rFonts w:ascii="Times New Roman" w:hAnsi="Times New Roman" w:cs="Times New Roman"/>
                    <w:sz w:val="24"/>
                    <w:szCs w:val="24"/>
                  </w:rPr>
                  <w:t>Click or tap here to enter text.</w:t>
                </w:r>
              </w:p>
            </w:tc>
          </w:sdtContent>
        </w:sdt>
      </w:tr>
      <w:tr w:rsidR="00E715E5" w:rsidRPr="00AC22AB" w14:paraId="52EBB80E" w14:textId="77777777" w:rsidTr="00E715E5">
        <w:trPr>
          <w:trHeight w:val="482"/>
        </w:trPr>
        <w:tc>
          <w:tcPr>
            <w:tcW w:w="9883" w:type="dxa"/>
            <w:gridSpan w:val="4"/>
            <w:vAlign w:val="center"/>
          </w:tcPr>
          <w:p w14:paraId="514804C4" w14:textId="77777777" w:rsidR="00E715E5" w:rsidRDefault="00E715E5" w:rsidP="00184FF7">
            <w:pPr>
              <w:spacing w:after="0"/>
              <w:rPr>
                <w:rFonts w:ascii="Times New Roman" w:hAnsi="Times New Roman" w:cs="Times New Roman"/>
                <w:sz w:val="24"/>
                <w:szCs w:val="24"/>
              </w:rPr>
            </w:pPr>
            <w:r>
              <w:rPr>
                <w:rFonts w:ascii="Times New Roman" w:hAnsi="Times New Roman" w:cs="Times New Roman"/>
                <w:sz w:val="24"/>
                <w:szCs w:val="24"/>
              </w:rPr>
              <w:t xml:space="preserve">Signature: </w:t>
            </w:r>
          </w:p>
        </w:tc>
      </w:tr>
    </w:tbl>
    <w:p w14:paraId="3800DDA8" w14:textId="77777777" w:rsidR="00E92620" w:rsidRPr="00AC22AB" w:rsidRDefault="00E92620" w:rsidP="00E92620">
      <w:pPr>
        <w:pStyle w:val="Heading2"/>
        <w:rPr>
          <w:rFonts w:ascii="Times New Roman" w:hAnsi="Times New Roman" w:cs="Times New Roman"/>
          <w:sz w:val="24"/>
          <w:szCs w:val="24"/>
        </w:rPr>
      </w:pPr>
      <w:r w:rsidRPr="00AC22AB">
        <w:rPr>
          <w:rFonts w:ascii="Times New Roman" w:hAnsi="Times New Roman" w:cs="Times New Roman"/>
          <w:sz w:val="24"/>
          <w:szCs w:val="24"/>
        </w:rPr>
        <w:t xml:space="preserve">Enrollment </w:t>
      </w:r>
    </w:p>
    <w:p w14:paraId="14445771" w14:textId="77777777" w:rsidR="00576328" w:rsidRPr="003A2EA5" w:rsidRDefault="00EF366A" w:rsidP="003A2EA5">
      <w:pPr>
        <w:pStyle w:val="ListParagraph"/>
        <w:numPr>
          <w:ilvl w:val="0"/>
          <w:numId w:val="30"/>
        </w:numPr>
        <w:rPr>
          <w:rFonts w:ascii="Times New Roman" w:hAnsi="Times New Roman" w:cs="Times New Roman"/>
          <w:sz w:val="24"/>
          <w:szCs w:val="24"/>
        </w:rPr>
      </w:pPr>
      <w:r w:rsidRPr="003A2EA5">
        <w:rPr>
          <w:rFonts w:ascii="Times New Roman" w:hAnsi="Times New Roman" w:cs="Times New Roman"/>
          <w:sz w:val="24"/>
          <w:szCs w:val="24"/>
        </w:rPr>
        <w:t>Year School will s</w:t>
      </w:r>
      <w:r w:rsidR="00576328" w:rsidRPr="003A2EA5">
        <w:rPr>
          <w:rFonts w:ascii="Times New Roman" w:hAnsi="Times New Roman" w:cs="Times New Roman"/>
          <w:sz w:val="24"/>
          <w:szCs w:val="24"/>
        </w:rPr>
        <w:t xml:space="preserve">tart: </w:t>
      </w:r>
      <w:sdt>
        <w:sdtPr>
          <w:rPr>
            <w:rFonts w:ascii="Times New Roman" w:hAnsi="Times New Roman" w:cs="Times New Roman"/>
            <w:sz w:val="24"/>
            <w:szCs w:val="24"/>
          </w:rPr>
          <w:id w:val="1518581355"/>
          <w:placeholder>
            <w:docPart w:val="DefaultPlaceholder_-1854013440"/>
          </w:placeholder>
          <w:showingPlcHdr/>
          <w:text/>
        </w:sdtPr>
        <w:sdtEndPr/>
        <w:sdtContent>
          <w:r w:rsidR="003A2EA5" w:rsidRPr="003A2EA5">
            <w:rPr>
              <w:rStyle w:val="PlaceholderText"/>
              <w:rFonts w:ascii="Times New Roman" w:hAnsi="Times New Roman" w:cs="Times New Roman"/>
            </w:rPr>
            <w:t>Click or tap here to enter text.</w:t>
          </w:r>
        </w:sdtContent>
      </w:sdt>
    </w:p>
    <w:p w14:paraId="1CDB42A0" w14:textId="77777777" w:rsidR="00576328" w:rsidRPr="003A2EA5" w:rsidRDefault="00576328" w:rsidP="003A2EA5">
      <w:pPr>
        <w:pStyle w:val="ListParagraph"/>
        <w:numPr>
          <w:ilvl w:val="0"/>
          <w:numId w:val="30"/>
        </w:numPr>
        <w:spacing w:before="120" w:after="0" w:line="240" w:lineRule="auto"/>
        <w:rPr>
          <w:rFonts w:ascii="Times New Roman" w:hAnsi="Times New Roman" w:cs="Times New Roman"/>
          <w:sz w:val="24"/>
          <w:szCs w:val="24"/>
        </w:rPr>
      </w:pPr>
      <w:r w:rsidRPr="003A2EA5">
        <w:rPr>
          <w:rFonts w:ascii="Times New Roman" w:hAnsi="Times New Roman" w:cs="Times New Roman"/>
          <w:sz w:val="24"/>
          <w:szCs w:val="24"/>
        </w:rPr>
        <w:t xml:space="preserve">Grades </w:t>
      </w:r>
      <w:r w:rsidR="00E92620" w:rsidRPr="003A2EA5">
        <w:rPr>
          <w:rFonts w:ascii="Times New Roman" w:hAnsi="Times New Roman" w:cs="Times New Roman"/>
          <w:sz w:val="24"/>
          <w:szCs w:val="24"/>
        </w:rPr>
        <w:t>Served</w:t>
      </w:r>
      <w:r w:rsidRPr="003A2EA5">
        <w:rPr>
          <w:rFonts w:ascii="Times New Roman" w:hAnsi="Times New Roman" w:cs="Times New Roman"/>
          <w:sz w:val="24"/>
          <w:szCs w:val="24"/>
        </w:rPr>
        <w:t xml:space="preserve">: </w:t>
      </w:r>
      <w:sdt>
        <w:sdtPr>
          <w:id w:val="-913006397"/>
          <w:showingPlcHdr/>
          <w:text/>
        </w:sdtPr>
        <w:sdtEndPr/>
        <w:sdtContent>
          <w:r w:rsidRPr="003A2EA5">
            <w:rPr>
              <w:rStyle w:val="PlaceholderText"/>
              <w:rFonts w:ascii="Times New Roman" w:hAnsi="Times New Roman" w:cs="Times New Roman"/>
              <w:sz w:val="24"/>
              <w:szCs w:val="24"/>
            </w:rPr>
            <w:t>Click here to enter text.</w:t>
          </w:r>
        </w:sdtContent>
      </w:sdt>
    </w:p>
    <w:p w14:paraId="2297ACEC" w14:textId="77777777" w:rsidR="00576328" w:rsidRPr="003A2EA5" w:rsidRDefault="00E92620" w:rsidP="003A2EA5">
      <w:pPr>
        <w:pStyle w:val="ListParagraph"/>
        <w:numPr>
          <w:ilvl w:val="0"/>
          <w:numId w:val="30"/>
        </w:numPr>
        <w:spacing w:before="120" w:after="0" w:line="240" w:lineRule="auto"/>
        <w:rPr>
          <w:rFonts w:ascii="Times New Roman" w:hAnsi="Times New Roman" w:cs="Times New Roman"/>
          <w:sz w:val="24"/>
          <w:szCs w:val="24"/>
        </w:rPr>
      </w:pPr>
      <w:r w:rsidRPr="003A2EA5">
        <w:rPr>
          <w:rFonts w:ascii="Times New Roman" w:hAnsi="Times New Roman" w:cs="Times New Roman"/>
          <w:sz w:val="24"/>
          <w:szCs w:val="24"/>
        </w:rPr>
        <w:t>Does the proposed grade configuration match the resident district grade configuration?</w:t>
      </w:r>
      <w:r w:rsidR="00576328" w:rsidRPr="003A2EA5">
        <w:rPr>
          <w:rFonts w:ascii="Times New Roman" w:hAnsi="Times New Roman" w:cs="Times New Roman"/>
          <w:sz w:val="24"/>
          <w:szCs w:val="24"/>
        </w:rPr>
        <w:t xml:space="preserve"> </w:t>
      </w:r>
      <w:sdt>
        <w:sdtPr>
          <w:id w:val="-1440374854"/>
          <w:showingPlcHdr/>
          <w:text/>
        </w:sdtPr>
        <w:sdtEndPr/>
        <w:sdtContent>
          <w:r w:rsidRPr="003A2EA5">
            <w:rPr>
              <w:rFonts w:ascii="Times New Roman" w:hAnsi="Times New Roman" w:cs="Times New Roman"/>
              <w:sz w:val="24"/>
              <w:szCs w:val="24"/>
            </w:rPr>
            <w:t xml:space="preserve">     </w:t>
          </w:r>
        </w:sdtContent>
      </w:sdt>
    </w:p>
    <w:p w14:paraId="2FD1A770" w14:textId="77777777" w:rsidR="00E92620" w:rsidRPr="00AC22AB" w:rsidRDefault="005A6E08" w:rsidP="003A2EA5">
      <w:pPr>
        <w:spacing w:before="120" w:line="240" w:lineRule="auto"/>
        <w:ind w:left="360"/>
        <w:rPr>
          <w:rFonts w:ascii="Times New Roman" w:hAnsi="Times New Roman" w:cs="Times New Roman"/>
          <w:sz w:val="24"/>
          <w:szCs w:val="24"/>
        </w:rPr>
      </w:pPr>
      <w:sdt>
        <w:sdtPr>
          <w:rPr>
            <w:rFonts w:ascii="Times New Roman" w:eastAsia="MS Gothic" w:hAnsi="Times New Roman" w:cs="Times New Roman"/>
            <w:sz w:val="24"/>
            <w:szCs w:val="24"/>
          </w:rPr>
          <w:id w:val="-1765524391"/>
          <w14:checkbox>
            <w14:checked w14:val="0"/>
            <w14:checkedState w14:val="2612" w14:font="MS Gothic"/>
            <w14:uncheckedState w14:val="2610" w14:font="MS Gothic"/>
          </w14:checkbox>
        </w:sdtPr>
        <w:sdtEndPr/>
        <w:sdtContent>
          <w:r w:rsidR="003A2EA5">
            <w:rPr>
              <w:rFonts w:ascii="MS Gothic" w:eastAsia="MS Gothic" w:hAnsi="MS Gothic" w:cs="Times New Roman" w:hint="eastAsia"/>
              <w:sz w:val="24"/>
              <w:szCs w:val="24"/>
            </w:rPr>
            <w:t>☐</w:t>
          </w:r>
        </w:sdtContent>
      </w:sdt>
      <w:r w:rsidR="00E92620" w:rsidRPr="00AC22AB">
        <w:rPr>
          <w:rFonts w:ascii="Times New Roman" w:hAnsi="Times New Roman" w:cs="Times New Roman"/>
          <w:sz w:val="24"/>
          <w:szCs w:val="24"/>
        </w:rPr>
        <w:t xml:space="preserve"> Yes </w:t>
      </w:r>
      <w:sdt>
        <w:sdtPr>
          <w:rPr>
            <w:rFonts w:ascii="Times New Roman" w:eastAsia="MS Mincho" w:hAnsi="Times New Roman" w:cs="Times New Roman"/>
            <w:sz w:val="24"/>
            <w:szCs w:val="24"/>
          </w:rPr>
          <w:id w:val="1717540433"/>
          <w14:checkbox>
            <w14:checked w14:val="0"/>
            <w14:checkedState w14:val="2612" w14:font="MS Gothic"/>
            <w14:uncheckedState w14:val="2610" w14:font="MS Gothic"/>
          </w14:checkbox>
        </w:sdtPr>
        <w:sdtEndPr/>
        <w:sdtContent>
          <w:r w:rsidR="003A2EA5" w:rsidRPr="00AC22AB">
            <w:rPr>
              <w:rFonts w:ascii="Segoe UI Symbol" w:eastAsia="MS Gothic" w:hAnsi="Segoe UI Symbol" w:cs="Segoe UI Symbol"/>
              <w:sz w:val="24"/>
              <w:szCs w:val="24"/>
            </w:rPr>
            <w:t>☐</w:t>
          </w:r>
        </w:sdtContent>
      </w:sdt>
      <w:r w:rsidR="003A2EA5" w:rsidRPr="00AC22AB">
        <w:rPr>
          <w:rFonts w:ascii="Times New Roman" w:hAnsi="Times New Roman" w:cs="Times New Roman"/>
          <w:sz w:val="24"/>
          <w:szCs w:val="24"/>
        </w:rPr>
        <w:t xml:space="preserve"> No</w:t>
      </w:r>
    </w:p>
    <w:tbl>
      <w:tblPr>
        <w:tblStyle w:val="TableGrid"/>
        <w:tblW w:w="0" w:type="auto"/>
        <w:jc w:val="center"/>
        <w:tblLook w:val="04A0" w:firstRow="1" w:lastRow="0" w:firstColumn="1" w:lastColumn="0" w:noHBand="0" w:noVBand="1"/>
      </w:tblPr>
      <w:tblGrid>
        <w:gridCol w:w="1119"/>
        <w:gridCol w:w="567"/>
        <w:gridCol w:w="567"/>
        <w:gridCol w:w="566"/>
        <w:gridCol w:w="567"/>
        <w:gridCol w:w="567"/>
        <w:gridCol w:w="566"/>
        <w:gridCol w:w="567"/>
        <w:gridCol w:w="566"/>
        <w:gridCol w:w="567"/>
        <w:gridCol w:w="567"/>
        <w:gridCol w:w="570"/>
        <w:gridCol w:w="571"/>
        <w:gridCol w:w="571"/>
        <w:gridCol w:w="1390"/>
      </w:tblGrid>
      <w:tr w:rsidR="00E92620" w:rsidRPr="00AC22AB" w14:paraId="5BDFC4EE" w14:textId="77777777" w:rsidTr="00826669">
        <w:trPr>
          <w:jc w:val="center"/>
        </w:trPr>
        <w:tc>
          <w:tcPr>
            <w:tcW w:w="1134" w:type="dxa"/>
            <w:tcBorders>
              <w:top w:val="nil"/>
              <w:left w:val="nil"/>
            </w:tcBorders>
          </w:tcPr>
          <w:p w14:paraId="19113507" w14:textId="77777777" w:rsidR="00E92620" w:rsidRPr="00AC22AB" w:rsidRDefault="003A2EA5" w:rsidP="00826669">
            <w:pPr>
              <w:spacing w:before="120"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7470" w:type="dxa"/>
            <w:gridSpan w:val="13"/>
          </w:tcPr>
          <w:p w14:paraId="442C1001"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Grades and Specific Number of Students Served by Grade</w:t>
            </w:r>
          </w:p>
        </w:tc>
        <w:tc>
          <w:tcPr>
            <w:tcW w:w="1217" w:type="dxa"/>
          </w:tcPr>
          <w:p w14:paraId="696ED49F"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Max Enrollment</w:t>
            </w:r>
          </w:p>
        </w:tc>
      </w:tr>
      <w:tr w:rsidR="00E92620" w:rsidRPr="00AC22AB" w14:paraId="63C20393" w14:textId="77777777" w:rsidTr="00826669">
        <w:trPr>
          <w:trHeight w:val="197"/>
          <w:jc w:val="center"/>
        </w:trPr>
        <w:tc>
          <w:tcPr>
            <w:tcW w:w="1134" w:type="dxa"/>
            <w:shd w:val="clear" w:color="auto" w:fill="E7E6E6" w:themeFill="background2"/>
          </w:tcPr>
          <w:p w14:paraId="3292D141" w14:textId="77777777" w:rsidR="00E92620" w:rsidRPr="00AC22AB" w:rsidRDefault="00E92620" w:rsidP="00826669">
            <w:pPr>
              <w:spacing w:before="120" w:after="0"/>
              <w:jc w:val="right"/>
              <w:rPr>
                <w:rFonts w:ascii="Times New Roman" w:hAnsi="Times New Roman" w:cs="Times New Roman"/>
                <w:b/>
                <w:sz w:val="24"/>
                <w:szCs w:val="24"/>
              </w:rPr>
            </w:pPr>
            <w:r w:rsidRPr="00AC22AB">
              <w:rPr>
                <w:rFonts w:ascii="Times New Roman" w:hAnsi="Times New Roman" w:cs="Times New Roman"/>
                <w:b/>
                <w:sz w:val="24"/>
                <w:szCs w:val="24"/>
              </w:rPr>
              <w:t>Year 1</w:t>
            </w:r>
          </w:p>
        </w:tc>
        <w:tc>
          <w:tcPr>
            <w:tcW w:w="574" w:type="dxa"/>
            <w:shd w:val="clear" w:color="auto" w:fill="E7E6E6" w:themeFill="background2"/>
          </w:tcPr>
          <w:p w14:paraId="45726894"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K</w:t>
            </w:r>
          </w:p>
        </w:tc>
        <w:tc>
          <w:tcPr>
            <w:tcW w:w="575" w:type="dxa"/>
            <w:shd w:val="clear" w:color="auto" w:fill="E7E6E6" w:themeFill="background2"/>
          </w:tcPr>
          <w:p w14:paraId="5122D7EC"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w:t>
            </w:r>
          </w:p>
        </w:tc>
        <w:tc>
          <w:tcPr>
            <w:tcW w:w="574" w:type="dxa"/>
            <w:shd w:val="clear" w:color="auto" w:fill="E7E6E6" w:themeFill="background2"/>
          </w:tcPr>
          <w:p w14:paraId="40C250A0"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2</w:t>
            </w:r>
          </w:p>
        </w:tc>
        <w:tc>
          <w:tcPr>
            <w:tcW w:w="575" w:type="dxa"/>
            <w:shd w:val="clear" w:color="auto" w:fill="E7E6E6" w:themeFill="background2"/>
          </w:tcPr>
          <w:p w14:paraId="799BE66F"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3</w:t>
            </w:r>
          </w:p>
        </w:tc>
        <w:tc>
          <w:tcPr>
            <w:tcW w:w="575" w:type="dxa"/>
            <w:shd w:val="clear" w:color="auto" w:fill="E7E6E6" w:themeFill="background2"/>
          </w:tcPr>
          <w:p w14:paraId="6CE42822"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4</w:t>
            </w:r>
          </w:p>
        </w:tc>
        <w:tc>
          <w:tcPr>
            <w:tcW w:w="574" w:type="dxa"/>
            <w:shd w:val="clear" w:color="auto" w:fill="E7E6E6" w:themeFill="background2"/>
          </w:tcPr>
          <w:p w14:paraId="07E48B47"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5</w:t>
            </w:r>
          </w:p>
        </w:tc>
        <w:tc>
          <w:tcPr>
            <w:tcW w:w="575" w:type="dxa"/>
            <w:shd w:val="clear" w:color="auto" w:fill="E7E6E6" w:themeFill="background2"/>
          </w:tcPr>
          <w:p w14:paraId="65BFDE0F"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6</w:t>
            </w:r>
          </w:p>
        </w:tc>
        <w:tc>
          <w:tcPr>
            <w:tcW w:w="574" w:type="dxa"/>
            <w:shd w:val="clear" w:color="auto" w:fill="E7E6E6" w:themeFill="background2"/>
          </w:tcPr>
          <w:p w14:paraId="0CB6D94B"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7</w:t>
            </w:r>
          </w:p>
        </w:tc>
        <w:tc>
          <w:tcPr>
            <w:tcW w:w="575" w:type="dxa"/>
            <w:shd w:val="clear" w:color="auto" w:fill="E7E6E6" w:themeFill="background2"/>
          </w:tcPr>
          <w:p w14:paraId="5DBABEAD"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8</w:t>
            </w:r>
          </w:p>
        </w:tc>
        <w:tc>
          <w:tcPr>
            <w:tcW w:w="575" w:type="dxa"/>
            <w:shd w:val="clear" w:color="auto" w:fill="E7E6E6" w:themeFill="background2"/>
          </w:tcPr>
          <w:p w14:paraId="6031E809"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9</w:t>
            </w:r>
          </w:p>
        </w:tc>
        <w:tc>
          <w:tcPr>
            <w:tcW w:w="574" w:type="dxa"/>
            <w:shd w:val="clear" w:color="auto" w:fill="E7E6E6" w:themeFill="background2"/>
          </w:tcPr>
          <w:p w14:paraId="759F7E67"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10</w:t>
            </w:r>
          </w:p>
        </w:tc>
        <w:tc>
          <w:tcPr>
            <w:tcW w:w="575" w:type="dxa"/>
            <w:shd w:val="clear" w:color="auto" w:fill="E7E6E6" w:themeFill="background2"/>
          </w:tcPr>
          <w:p w14:paraId="02C12D28"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11</w:t>
            </w:r>
          </w:p>
        </w:tc>
        <w:tc>
          <w:tcPr>
            <w:tcW w:w="575" w:type="dxa"/>
            <w:shd w:val="clear" w:color="auto" w:fill="E7E6E6" w:themeFill="background2"/>
          </w:tcPr>
          <w:p w14:paraId="47EE1532"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12</w:t>
            </w:r>
          </w:p>
        </w:tc>
        <w:tc>
          <w:tcPr>
            <w:tcW w:w="1217" w:type="dxa"/>
            <w:shd w:val="clear" w:color="auto" w:fill="E7E6E6" w:themeFill="background2"/>
          </w:tcPr>
          <w:p w14:paraId="13B00BD1" w14:textId="77777777" w:rsidR="00E92620" w:rsidRPr="00AC22AB" w:rsidRDefault="00E92620" w:rsidP="00826669">
            <w:pPr>
              <w:spacing w:before="120" w:after="0"/>
              <w:jc w:val="center"/>
              <w:rPr>
                <w:rFonts w:ascii="Times New Roman" w:hAnsi="Times New Roman" w:cs="Times New Roman"/>
                <w:b/>
                <w:sz w:val="24"/>
                <w:szCs w:val="24"/>
              </w:rPr>
            </w:pPr>
          </w:p>
        </w:tc>
      </w:tr>
      <w:tr w:rsidR="00E92620" w:rsidRPr="00AC22AB" w14:paraId="164CDCC7" w14:textId="77777777" w:rsidTr="00826669">
        <w:trPr>
          <w:jc w:val="center"/>
        </w:trPr>
        <w:tc>
          <w:tcPr>
            <w:tcW w:w="1134" w:type="dxa"/>
          </w:tcPr>
          <w:p w14:paraId="25101684" w14:textId="77777777" w:rsidR="00E92620" w:rsidRPr="00AC22AB" w:rsidRDefault="00E92620" w:rsidP="007D7052">
            <w:pPr>
              <w:spacing w:before="120" w:after="0"/>
              <w:rPr>
                <w:rFonts w:ascii="Times New Roman" w:hAnsi="Times New Roman" w:cs="Times New Roman"/>
                <w:b/>
                <w:sz w:val="24"/>
                <w:szCs w:val="24"/>
              </w:rPr>
            </w:pPr>
            <w:r w:rsidRPr="00AC22AB">
              <w:rPr>
                <w:rFonts w:ascii="Times New Roman" w:hAnsi="Times New Roman" w:cs="Times New Roman"/>
                <w:b/>
                <w:sz w:val="24"/>
                <w:szCs w:val="24"/>
              </w:rPr>
              <w:t>SY</w:t>
            </w:r>
            <w:r w:rsidRPr="00AC22AB">
              <w:rPr>
                <w:rFonts w:ascii="Times New Roman" w:hAnsi="Times New Roman" w:cs="Times New Roman"/>
                <w:sz w:val="24"/>
                <w:szCs w:val="24"/>
              </w:rPr>
              <w:t xml:space="preserve"> </w:t>
            </w:r>
            <w:sdt>
              <w:sdtPr>
                <w:rPr>
                  <w:rFonts w:ascii="Times New Roman" w:hAnsi="Times New Roman" w:cs="Times New Roman"/>
                  <w:b/>
                  <w:sz w:val="24"/>
                  <w:szCs w:val="24"/>
                </w:rPr>
                <w:id w:val="-882405593"/>
                <w:text/>
              </w:sdtPr>
              <w:sdtEndPr/>
              <w:sdtContent>
                <w:r w:rsidR="007D7052" w:rsidRPr="007076D5">
                  <w:rPr>
                    <w:rFonts w:ascii="Times New Roman" w:hAnsi="Times New Roman" w:cs="Times New Roman"/>
                    <w:b/>
                    <w:sz w:val="24"/>
                    <w:szCs w:val="24"/>
                  </w:rPr>
                  <w:t>21</w:t>
                </w:r>
              </w:sdtContent>
            </w:sdt>
          </w:p>
        </w:tc>
        <w:tc>
          <w:tcPr>
            <w:tcW w:w="574" w:type="dxa"/>
            <w:vAlign w:val="center"/>
          </w:tcPr>
          <w:p w14:paraId="753C7FF2"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2D055762"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40F616CE"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3BD5AC43"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0F3E4E80"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645634E7"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5A3868CB"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41191CA5"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7B6CCB2B"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17BB19AC"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7FD4A86F"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1C4E9912"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0E530D00" w14:textId="77777777" w:rsidR="00E92620" w:rsidRPr="00AC22AB" w:rsidRDefault="00E92620" w:rsidP="00826669">
            <w:pPr>
              <w:spacing w:before="120" w:after="0"/>
              <w:rPr>
                <w:rFonts w:ascii="Times New Roman" w:hAnsi="Times New Roman" w:cs="Times New Roman"/>
                <w:sz w:val="24"/>
                <w:szCs w:val="24"/>
              </w:rPr>
            </w:pPr>
          </w:p>
        </w:tc>
        <w:tc>
          <w:tcPr>
            <w:tcW w:w="1217" w:type="dxa"/>
            <w:vAlign w:val="center"/>
          </w:tcPr>
          <w:p w14:paraId="23267B17" w14:textId="77777777" w:rsidR="00E92620" w:rsidRPr="00AC22AB" w:rsidRDefault="00E92620" w:rsidP="00826669">
            <w:pPr>
              <w:spacing w:before="120" w:after="0"/>
              <w:rPr>
                <w:rFonts w:ascii="Times New Roman" w:hAnsi="Times New Roman" w:cs="Times New Roman"/>
                <w:sz w:val="24"/>
                <w:szCs w:val="24"/>
              </w:rPr>
            </w:pPr>
          </w:p>
        </w:tc>
      </w:tr>
      <w:tr w:rsidR="00E92620" w:rsidRPr="00AC22AB" w14:paraId="546F9456" w14:textId="77777777" w:rsidTr="00826669">
        <w:trPr>
          <w:trHeight w:val="152"/>
          <w:jc w:val="center"/>
        </w:trPr>
        <w:tc>
          <w:tcPr>
            <w:tcW w:w="1134" w:type="dxa"/>
            <w:shd w:val="clear" w:color="auto" w:fill="E7E6E6" w:themeFill="background2"/>
          </w:tcPr>
          <w:p w14:paraId="1DBE7358" w14:textId="77777777" w:rsidR="00E92620" w:rsidRPr="00AC22AB" w:rsidRDefault="00E92620" w:rsidP="00826669">
            <w:pPr>
              <w:spacing w:before="120" w:after="0"/>
              <w:jc w:val="right"/>
              <w:rPr>
                <w:rFonts w:ascii="Times New Roman" w:hAnsi="Times New Roman" w:cs="Times New Roman"/>
                <w:b/>
                <w:sz w:val="24"/>
                <w:szCs w:val="24"/>
              </w:rPr>
            </w:pPr>
            <w:r w:rsidRPr="00AC22AB">
              <w:rPr>
                <w:rFonts w:ascii="Times New Roman" w:hAnsi="Times New Roman" w:cs="Times New Roman"/>
                <w:b/>
                <w:sz w:val="24"/>
                <w:szCs w:val="24"/>
              </w:rPr>
              <w:t>Year 2</w:t>
            </w:r>
          </w:p>
        </w:tc>
        <w:tc>
          <w:tcPr>
            <w:tcW w:w="574" w:type="dxa"/>
            <w:shd w:val="clear" w:color="auto" w:fill="E7E6E6" w:themeFill="background2"/>
            <w:vAlign w:val="center"/>
          </w:tcPr>
          <w:p w14:paraId="2E5BC186"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K</w:t>
            </w:r>
          </w:p>
        </w:tc>
        <w:tc>
          <w:tcPr>
            <w:tcW w:w="575" w:type="dxa"/>
            <w:shd w:val="clear" w:color="auto" w:fill="E7E6E6" w:themeFill="background2"/>
            <w:vAlign w:val="center"/>
          </w:tcPr>
          <w:p w14:paraId="111C0142"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w:t>
            </w:r>
          </w:p>
        </w:tc>
        <w:tc>
          <w:tcPr>
            <w:tcW w:w="574" w:type="dxa"/>
            <w:shd w:val="clear" w:color="auto" w:fill="E7E6E6" w:themeFill="background2"/>
            <w:vAlign w:val="center"/>
          </w:tcPr>
          <w:p w14:paraId="7A68F0B4"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2</w:t>
            </w:r>
          </w:p>
        </w:tc>
        <w:tc>
          <w:tcPr>
            <w:tcW w:w="575" w:type="dxa"/>
            <w:shd w:val="clear" w:color="auto" w:fill="E7E6E6" w:themeFill="background2"/>
            <w:vAlign w:val="center"/>
          </w:tcPr>
          <w:p w14:paraId="26E71E48"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3</w:t>
            </w:r>
          </w:p>
        </w:tc>
        <w:tc>
          <w:tcPr>
            <w:tcW w:w="575" w:type="dxa"/>
            <w:shd w:val="clear" w:color="auto" w:fill="E7E6E6" w:themeFill="background2"/>
            <w:vAlign w:val="center"/>
          </w:tcPr>
          <w:p w14:paraId="0B81716C"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4</w:t>
            </w:r>
          </w:p>
        </w:tc>
        <w:tc>
          <w:tcPr>
            <w:tcW w:w="574" w:type="dxa"/>
            <w:shd w:val="clear" w:color="auto" w:fill="E7E6E6" w:themeFill="background2"/>
            <w:vAlign w:val="center"/>
          </w:tcPr>
          <w:p w14:paraId="7FE8F7B9"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5</w:t>
            </w:r>
          </w:p>
        </w:tc>
        <w:tc>
          <w:tcPr>
            <w:tcW w:w="575" w:type="dxa"/>
            <w:shd w:val="clear" w:color="auto" w:fill="E7E6E6" w:themeFill="background2"/>
            <w:vAlign w:val="center"/>
          </w:tcPr>
          <w:p w14:paraId="27747CF4"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6</w:t>
            </w:r>
          </w:p>
        </w:tc>
        <w:tc>
          <w:tcPr>
            <w:tcW w:w="574" w:type="dxa"/>
            <w:shd w:val="clear" w:color="auto" w:fill="E7E6E6" w:themeFill="background2"/>
            <w:vAlign w:val="center"/>
          </w:tcPr>
          <w:p w14:paraId="3AEA6326"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7</w:t>
            </w:r>
          </w:p>
        </w:tc>
        <w:tc>
          <w:tcPr>
            <w:tcW w:w="575" w:type="dxa"/>
            <w:shd w:val="clear" w:color="auto" w:fill="E7E6E6" w:themeFill="background2"/>
            <w:vAlign w:val="center"/>
          </w:tcPr>
          <w:p w14:paraId="4CEA7FB9"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8</w:t>
            </w:r>
          </w:p>
        </w:tc>
        <w:tc>
          <w:tcPr>
            <w:tcW w:w="575" w:type="dxa"/>
            <w:shd w:val="clear" w:color="auto" w:fill="E7E6E6" w:themeFill="background2"/>
            <w:vAlign w:val="center"/>
          </w:tcPr>
          <w:p w14:paraId="5B32AAA8"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9</w:t>
            </w:r>
          </w:p>
        </w:tc>
        <w:tc>
          <w:tcPr>
            <w:tcW w:w="574" w:type="dxa"/>
            <w:shd w:val="clear" w:color="auto" w:fill="E7E6E6" w:themeFill="background2"/>
            <w:vAlign w:val="center"/>
          </w:tcPr>
          <w:p w14:paraId="41C9CFB0"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10</w:t>
            </w:r>
          </w:p>
        </w:tc>
        <w:tc>
          <w:tcPr>
            <w:tcW w:w="575" w:type="dxa"/>
            <w:shd w:val="clear" w:color="auto" w:fill="E7E6E6" w:themeFill="background2"/>
            <w:vAlign w:val="center"/>
          </w:tcPr>
          <w:p w14:paraId="763178E9"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11</w:t>
            </w:r>
          </w:p>
        </w:tc>
        <w:tc>
          <w:tcPr>
            <w:tcW w:w="575" w:type="dxa"/>
            <w:shd w:val="clear" w:color="auto" w:fill="E7E6E6" w:themeFill="background2"/>
            <w:vAlign w:val="center"/>
          </w:tcPr>
          <w:p w14:paraId="62F88B03"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12</w:t>
            </w:r>
          </w:p>
        </w:tc>
        <w:tc>
          <w:tcPr>
            <w:tcW w:w="1217" w:type="dxa"/>
            <w:shd w:val="clear" w:color="auto" w:fill="E7E6E6" w:themeFill="background2"/>
            <w:vAlign w:val="center"/>
          </w:tcPr>
          <w:p w14:paraId="73F9E268" w14:textId="77777777" w:rsidR="00E92620" w:rsidRPr="00AC22AB" w:rsidRDefault="00E92620" w:rsidP="00826669">
            <w:pPr>
              <w:spacing w:before="120" w:after="0"/>
              <w:rPr>
                <w:rFonts w:ascii="Times New Roman" w:hAnsi="Times New Roman" w:cs="Times New Roman"/>
                <w:sz w:val="24"/>
                <w:szCs w:val="24"/>
              </w:rPr>
            </w:pPr>
          </w:p>
        </w:tc>
      </w:tr>
      <w:tr w:rsidR="00E92620" w:rsidRPr="00AC22AB" w14:paraId="0247E2CD" w14:textId="77777777" w:rsidTr="00826669">
        <w:trPr>
          <w:jc w:val="center"/>
        </w:trPr>
        <w:tc>
          <w:tcPr>
            <w:tcW w:w="1134" w:type="dxa"/>
          </w:tcPr>
          <w:p w14:paraId="579A7817" w14:textId="77777777" w:rsidR="00E92620" w:rsidRPr="00AC22AB" w:rsidRDefault="00E92620" w:rsidP="007D7052">
            <w:pPr>
              <w:spacing w:before="120" w:after="0"/>
              <w:rPr>
                <w:rFonts w:ascii="Times New Roman" w:hAnsi="Times New Roman" w:cs="Times New Roman"/>
                <w:b/>
                <w:sz w:val="24"/>
                <w:szCs w:val="24"/>
              </w:rPr>
            </w:pPr>
            <w:r w:rsidRPr="00AC22AB">
              <w:rPr>
                <w:rFonts w:ascii="Times New Roman" w:hAnsi="Times New Roman" w:cs="Times New Roman"/>
                <w:b/>
                <w:sz w:val="24"/>
                <w:szCs w:val="24"/>
              </w:rPr>
              <w:t>SY</w:t>
            </w:r>
            <w:r w:rsidRPr="00AC22AB">
              <w:rPr>
                <w:rFonts w:ascii="Times New Roman" w:hAnsi="Times New Roman" w:cs="Times New Roman"/>
                <w:sz w:val="24"/>
                <w:szCs w:val="24"/>
              </w:rPr>
              <w:t xml:space="preserve"> </w:t>
            </w:r>
            <w:sdt>
              <w:sdtPr>
                <w:rPr>
                  <w:rFonts w:ascii="Times New Roman" w:hAnsi="Times New Roman" w:cs="Times New Roman"/>
                  <w:b/>
                  <w:sz w:val="24"/>
                  <w:szCs w:val="24"/>
                </w:rPr>
                <w:id w:val="-286746073"/>
                <w:text/>
              </w:sdtPr>
              <w:sdtEndPr/>
              <w:sdtContent>
                <w:r w:rsidR="007D7052" w:rsidRPr="007076D5">
                  <w:rPr>
                    <w:rFonts w:ascii="Times New Roman" w:hAnsi="Times New Roman" w:cs="Times New Roman"/>
                    <w:b/>
                    <w:sz w:val="24"/>
                    <w:szCs w:val="24"/>
                  </w:rPr>
                  <w:t>22</w:t>
                </w:r>
              </w:sdtContent>
            </w:sdt>
          </w:p>
        </w:tc>
        <w:tc>
          <w:tcPr>
            <w:tcW w:w="574" w:type="dxa"/>
            <w:vAlign w:val="center"/>
          </w:tcPr>
          <w:p w14:paraId="5BFDE3D2"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3619C47C"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159390AE"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59222F90"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0F8784AD"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5CF9A0C3"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6F99305A"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62E0F2E4"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6AD2FAF4"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3AF25296"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7D57065A"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0E9B9DF0"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0306C1C1" w14:textId="77777777" w:rsidR="00E92620" w:rsidRPr="00AC22AB" w:rsidRDefault="00E92620" w:rsidP="00826669">
            <w:pPr>
              <w:spacing w:before="120" w:after="0"/>
              <w:rPr>
                <w:rFonts w:ascii="Times New Roman" w:hAnsi="Times New Roman" w:cs="Times New Roman"/>
                <w:sz w:val="24"/>
                <w:szCs w:val="24"/>
              </w:rPr>
            </w:pPr>
          </w:p>
        </w:tc>
        <w:tc>
          <w:tcPr>
            <w:tcW w:w="1217" w:type="dxa"/>
            <w:vAlign w:val="center"/>
          </w:tcPr>
          <w:p w14:paraId="3543BA1E" w14:textId="77777777" w:rsidR="00E92620" w:rsidRPr="00AC22AB" w:rsidRDefault="00E92620" w:rsidP="00826669">
            <w:pPr>
              <w:spacing w:before="120" w:after="0"/>
              <w:rPr>
                <w:rFonts w:ascii="Times New Roman" w:hAnsi="Times New Roman" w:cs="Times New Roman"/>
                <w:sz w:val="24"/>
                <w:szCs w:val="24"/>
              </w:rPr>
            </w:pPr>
          </w:p>
        </w:tc>
      </w:tr>
      <w:tr w:rsidR="00E92620" w:rsidRPr="00AC22AB" w14:paraId="3451A805" w14:textId="77777777" w:rsidTr="00826669">
        <w:trPr>
          <w:trHeight w:val="152"/>
          <w:jc w:val="center"/>
        </w:trPr>
        <w:tc>
          <w:tcPr>
            <w:tcW w:w="1134" w:type="dxa"/>
            <w:shd w:val="clear" w:color="auto" w:fill="E7E6E6" w:themeFill="background2"/>
          </w:tcPr>
          <w:p w14:paraId="1AD48B0C" w14:textId="77777777" w:rsidR="00E92620" w:rsidRPr="00AC22AB" w:rsidRDefault="00E92620" w:rsidP="00826669">
            <w:pPr>
              <w:spacing w:before="120" w:after="0"/>
              <w:jc w:val="right"/>
              <w:rPr>
                <w:rFonts w:ascii="Times New Roman" w:hAnsi="Times New Roman" w:cs="Times New Roman"/>
                <w:b/>
                <w:sz w:val="24"/>
                <w:szCs w:val="24"/>
              </w:rPr>
            </w:pPr>
            <w:r w:rsidRPr="00AC22AB">
              <w:rPr>
                <w:rFonts w:ascii="Times New Roman" w:hAnsi="Times New Roman" w:cs="Times New Roman"/>
                <w:b/>
                <w:sz w:val="24"/>
                <w:szCs w:val="24"/>
              </w:rPr>
              <w:t>Year 3</w:t>
            </w:r>
          </w:p>
        </w:tc>
        <w:tc>
          <w:tcPr>
            <w:tcW w:w="574" w:type="dxa"/>
            <w:shd w:val="clear" w:color="auto" w:fill="E7E6E6" w:themeFill="background2"/>
            <w:vAlign w:val="center"/>
          </w:tcPr>
          <w:p w14:paraId="66E70428"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K</w:t>
            </w:r>
          </w:p>
        </w:tc>
        <w:tc>
          <w:tcPr>
            <w:tcW w:w="575" w:type="dxa"/>
            <w:shd w:val="clear" w:color="auto" w:fill="E7E6E6" w:themeFill="background2"/>
            <w:vAlign w:val="center"/>
          </w:tcPr>
          <w:p w14:paraId="4797573C"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w:t>
            </w:r>
          </w:p>
        </w:tc>
        <w:tc>
          <w:tcPr>
            <w:tcW w:w="574" w:type="dxa"/>
            <w:shd w:val="clear" w:color="auto" w:fill="E7E6E6" w:themeFill="background2"/>
            <w:vAlign w:val="center"/>
          </w:tcPr>
          <w:p w14:paraId="13FA776F"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2</w:t>
            </w:r>
          </w:p>
        </w:tc>
        <w:tc>
          <w:tcPr>
            <w:tcW w:w="575" w:type="dxa"/>
            <w:shd w:val="clear" w:color="auto" w:fill="E7E6E6" w:themeFill="background2"/>
            <w:vAlign w:val="center"/>
          </w:tcPr>
          <w:p w14:paraId="0AC4A09D"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3</w:t>
            </w:r>
          </w:p>
        </w:tc>
        <w:tc>
          <w:tcPr>
            <w:tcW w:w="575" w:type="dxa"/>
            <w:shd w:val="clear" w:color="auto" w:fill="E7E6E6" w:themeFill="background2"/>
            <w:vAlign w:val="center"/>
          </w:tcPr>
          <w:p w14:paraId="34525EDC"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4</w:t>
            </w:r>
          </w:p>
        </w:tc>
        <w:tc>
          <w:tcPr>
            <w:tcW w:w="574" w:type="dxa"/>
            <w:shd w:val="clear" w:color="auto" w:fill="E7E6E6" w:themeFill="background2"/>
            <w:vAlign w:val="center"/>
          </w:tcPr>
          <w:p w14:paraId="570DDDC2"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5</w:t>
            </w:r>
          </w:p>
        </w:tc>
        <w:tc>
          <w:tcPr>
            <w:tcW w:w="575" w:type="dxa"/>
            <w:shd w:val="clear" w:color="auto" w:fill="E7E6E6" w:themeFill="background2"/>
            <w:vAlign w:val="center"/>
          </w:tcPr>
          <w:p w14:paraId="4A015263"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6</w:t>
            </w:r>
          </w:p>
        </w:tc>
        <w:tc>
          <w:tcPr>
            <w:tcW w:w="574" w:type="dxa"/>
            <w:shd w:val="clear" w:color="auto" w:fill="E7E6E6" w:themeFill="background2"/>
            <w:vAlign w:val="center"/>
          </w:tcPr>
          <w:p w14:paraId="2FC283EC"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7</w:t>
            </w:r>
          </w:p>
        </w:tc>
        <w:tc>
          <w:tcPr>
            <w:tcW w:w="575" w:type="dxa"/>
            <w:shd w:val="clear" w:color="auto" w:fill="E7E6E6" w:themeFill="background2"/>
            <w:vAlign w:val="center"/>
          </w:tcPr>
          <w:p w14:paraId="544BB40C"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8</w:t>
            </w:r>
          </w:p>
        </w:tc>
        <w:tc>
          <w:tcPr>
            <w:tcW w:w="575" w:type="dxa"/>
            <w:shd w:val="clear" w:color="auto" w:fill="E7E6E6" w:themeFill="background2"/>
            <w:vAlign w:val="center"/>
          </w:tcPr>
          <w:p w14:paraId="77471CDA"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9</w:t>
            </w:r>
          </w:p>
        </w:tc>
        <w:tc>
          <w:tcPr>
            <w:tcW w:w="574" w:type="dxa"/>
            <w:shd w:val="clear" w:color="auto" w:fill="E7E6E6" w:themeFill="background2"/>
            <w:vAlign w:val="center"/>
          </w:tcPr>
          <w:p w14:paraId="7E2AD7FE"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10</w:t>
            </w:r>
          </w:p>
        </w:tc>
        <w:tc>
          <w:tcPr>
            <w:tcW w:w="575" w:type="dxa"/>
            <w:shd w:val="clear" w:color="auto" w:fill="E7E6E6" w:themeFill="background2"/>
            <w:vAlign w:val="center"/>
          </w:tcPr>
          <w:p w14:paraId="4CAD34C4"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11</w:t>
            </w:r>
          </w:p>
        </w:tc>
        <w:tc>
          <w:tcPr>
            <w:tcW w:w="575" w:type="dxa"/>
            <w:shd w:val="clear" w:color="auto" w:fill="E7E6E6" w:themeFill="background2"/>
            <w:vAlign w:val="center"/>
          </w:tcPr>
          <w:p w14:paraId="2BCE2908" w14:textId="77777777" w:rsidR="00E92620" w:rsidRPr="00AC22AB" w:rsidRDefault="00E92620" w:rsidP="00826669">
            <w:pPr>
              <w:spacing w:before="120" w:after="0"/>
              <w:jc w:val="center"/>
              <w:rPr>
                <w:rFonts w:ascii="Times New Roman" w:hAnsi="Times New Roman" w:cs="Times New Roman"/>
                <w:b/>
                <w:sz w:val="24"/>
                <w:szCs w:val="24"/>
              </w:rPr>
            </w:pPr>
            <w:r w:rsidRPr="00AC22AB">
              <w:rPr>
                <w:rFonts w:ascii="Times New Roman" w:hAnsi="Times New Roman" w:cs="Times New Roman"/>
                <w:b/>
                <w:sz w:val="24"/>
                <w:szCs w:val="24"/>
              </w:rPr>
              <w:t>12</w:t>
            </w:r>
          </w:p>
        </w:tc>
        <w:tc>
          <w:tcPr>
            <w:tcW w:w="1217" w:type="dxa"/>
            <w:shd w:val="clear" w:color="auto" w:fill="E7E6E6" w:themeFill="background2"/>
            <w:vAlign w:val="center"/>
          </w:tcPr>
          <w:p w14:paraId="1F08EBFA" w14:textId="77777777" w:rsidR="00E92620" w:rsidRPr="00AC22AB" w:rsidRDefault="00E92620" w:rsidP="00826669">
            <w:pPr>
              <w:spacing w:before="120" w:after="0"/>
              <w:rPr>
                <w:rFonts w:ascii="Times New Roman" w:hAnsi="Times New Roman" w:cs="Times New Roman"/>
                <w:sz w:val="24"/>
                <w:szCs w:val="24"/>
              </w:rPr>
            </w:pPr>
          </w:p>
        </w:tc>
      </w:tr>
      <w:tr w:rsidR="00E92620" w:rsidRPr="00AC22AB" w14:paraId="7578C6E5" w14:textId="77777777" w:rsidTr="00826669">
        <w:trPr>
          <w:jc w:val="center"/>
        </w:trPr>
        <w:tc>
          <w:tcPr>
            <w:tcW w:w="1134" w:type="dxa"/>
          </w:tcPr>
          <w:p w14:paraId="3BA78542" w14:textId="77777777" w:rsidR="00E92620" w:rsidRPr="00AC22AB" w:rsidRDefault="00E92620" w:rsidP="007D7052">
            <w:pPr>
              <w:spacing w:before="120" w:after="0"/>
              <w:rPr>
                <w:rFonts w:ascii="Times New Roman" w:hAnsi="Times New Roman" w:cs="Times New Roman"/>
                <w:b/>
                <w:sz w:val="24"/>
                <w:szCs w:val="24"/>
              </w:rPr>
            </w:pPr>
            <w:r w:rsidRPr="00AC22AB">
              <w:rPr>
                <w:rFonts w:ascii="Times New Roman" w:hAnsi="Times New Roman" w:cs="Times New Roman"/>
                <w:b/>
                <w:sz w:val="24"/>
                <w:szCs w:val="24"/>
              </w:rPr>
              <w:t>SY</w:t>
            </w:r>
            <w:r w:rsidRPr="00AC22AB">
              <w:rPr>
                <w:rFonts w:ascii="Times New Roman" w:hAnsi="Times New Roman" w:cs="Times New Roman"/>
                <w:sz w:val="24"/>
                <w:szCs w:val="24"/>
              </w:rPr>
              <w:t xml:space="preserve"> </w:t>
            </w:r>
            <w:sdt>
              <w:sdtPr>
                <w:rPr>
                  <w:rFonts w:ascii="Times New Roman" w:hAnsi="Times New Roman" w:cs="Times New Roman"/>
                  <w:b/>
                  <w:sz w:val="24"/>
                  <w:szCs w:val="24"/>
                </w:rPr>
                <w:id w:val="275149248"/>
                <w:text/>
              </w:sdtPr>
              <w:sdtEndPr/>
              <w:sdtContent>
                <w:r w:rsidR="007D7052" w:rsidRPr="007076D5">
                  <w:rPr>
                    <w:rFonts w:ascii="Times New Roman" w:hAnsi="Times New Roman" w:cs="Times New Roman"/>
                    <w:b/>
                    <w:sz w:val="24"/>
                    <w:szCs w:val="24"/>
                  </w:rPr>
                  <w:t>23</w:t>
                </w:r>
              </w:sdtContent>
            </w:sdt>
          </w:p>
        </w:tc>
        <w:tc>
          <w:tcPr>
            <w:tcW w:w="574" w:type="dxa"/>
            <w:vAlign w:val="center"/>
          </w:tcPr>
          <w:p w14:paraId="24B00CB8"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10E4BD39"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323BE709"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3F1B0801"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0B0EF000"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5719D71D"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155E4655"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5CBCF9B4"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58C44B86"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7D924B69" w14:textId="77777777" w:rsidR="00E92620" w:rsidRPr="00AC22AB" w:rsidRDefault="00E92620" w:rsidP="00826669">
            <w:pPr>
              <w:spacing w:before="120" w:after="0"/>
              <w:rPr>
                <w:rFonts w:ascii="Times New Roman" w:hAnsi="Times New Roman" w:cs="Times New Roman"/>
                <w:sz w:val="24"/>
                <w:szCs w:val="24"/>
              </w:rPr>
            </w:pPr>
          </w:p>
        </w:tc>
        <w:tc>
          <w:tcPr>
            <w:tcW w:w="574" w:type="dxa"/>
            <w:vAlign w:val="center"/>
          </w:tcPr>
          <w:p w14:paraId="70640562"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482F85C0" w14:textId="77777777" w:rsidR="00E92620" w:rsidRPr="00AC22AB" w:rsidRDefault="00E92620" w:rsidP="00826669">
            <w:pPr>
              <w:spacing w:before="120" w:after="0"/>
              <w:rPr>
                <w:rFonts w:ascii="Times New Roman" w:hAnsi="Times New Roman" w:cs="Times New Roman"/>
                <w:sz w:val="24"/>
                <w:szCs w:val="24"/>
              </w:rPr>
            </w:pPr>
          </w:p>
        </w:tc>
        <w:tc>
          <w:tcPr>
            <w:tcW w:w="575" w:type="dxa"/>
            <w:vAlign w:val="center"/>
          </w:tcPr>
          <w:p w14:paraId="622AE80C" w14:textId="77777777" w:rsidR="00E92620" w:rsidRPr="00AC22AB" w:rsidRDefault="00E92620" w:rsidP="00826669">
            <w:pPr>
              <w:spacing w:before="120" w:after="0"/>
              <w:rPr>
                <w:rFonts w:ascii="Times New Roman" w:hAnsi="Times New Roman" w:cs="Times New Roman"/>
                <w:sz w:val="24"/>
                <w:szCs w:val="24"/>
              </w:rPr>
            </w:pPr>
          </w:p>
        </w:tc>
        <w:tc>
          <w:tcPr>
            <w:tcW w:w="1217" w:type="dxa"/>
            <w:vAlign w:val="center"/>
          </w:tcPr>
          <w:p w14:paraId="2314F146" w14:textId="77777777" w:rsidR="00E92620" w:rsidRPr="00AC22AB" w:rsidRDefault="00E92620" w:rsidP="00826669">
            <w:pPr>
              <w:spacing w:before="120" w:after="0"/>
              <w:rPr>
                <w:rFonts w:ascii="Times New Roman" w:hAnsi="Times New Roman" w:cs="Times New Roman"/>
                <w:sz w:val="24"/>
                <w:szCs w:val="24"/>
              </w:rPr>
            </w:pPr>
          </w:p>
        </w:tc>
      </w:tr>
    </w:tbl>
    <w:p w14:paraId="35732F6F" w14:textId="77777777" w:rsidR="00E92620" w:rsidRPr="00AC22AB" w:rsidRDefault="00E92620" w:rsidP="00E92620">
      <w:pPr>
        <w:pStyle w:val="Heading2"/>
        <w:rPr>
          <w:rFonts w:ascii="Times New Roman" w:hAnsi="Times New Roman" w:cs="Times New Roman"/>
          <w:sz w:val="24"/>
          <w:szCs w:val="24"/>
        </w:rPr>
      </w:pPr>
      <w:r w:rsidRPr="00AC22AB">
        <w:rPr>
          <w:rFonts w:ascii="Times New Roman" w:hAnsi="Times New Roman" w:cs="Times New Roman"/>
          <w:sz w:val="24"/>
          <w:szCs w:val="24"/>
        </w:rPr>
        <w:t>Waivers</w:t>
      </w:r>
    </w:p>
    <w:p w14:paraId="1EEF9310" w14:textId="77777777" w:rsidR="00E92620" w:rsidRPr="00AC22AB" w:rsidRDefault="003A2EA5" w:rsidP="00E9262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E92620" w:rsidRPr="00AC22AB">
        <w:rPr>
          <w:rFonts w:ascii="Times New Roman" w:hAnsi="Times New Roman" w:cs="Times New Roman"/>
          <w:sz w:val="24"/>
          <w:szCs w:val="24"/>
        </w:rPr>
        <w:t>Is this proposal seeking special treatment under UCA §</w:t>
      </w:r>
      <w:r>
        <w:rPr>
          <w:rFonts w:ascii="Times New Roman" w:hAnsi="Times New Roman" w:cs="Times New Roman"/>
          <w:sz w:val="24"/>
          <w:szCs w:val="24"/>
        </w:rPr>
        <w:t>53G-5-301</w:t>
      </w:r>
      <w:r w:rsidR="00E92620" w:rsidRPr="00AC22AB">
        <w:rPr>
          <w:rFonts w:ascii="Times New Roman" w:hAnsi="Times New Roman" w:cs="Times New Roman"/>
          <w:sz w:val="24"/>
          <w:szCs w:val="24"/>
        </w:rPr>
        <w:t xml:space="preserve">? </w:t>
      </w:r>
      <w:sdt>
        <w:sdtPr>
          <w:rPr>
            <w:rFonts w:ascii="Times New Roman" w:hAnsi="Times New Roman" w:cs="Times New Roman"/>
            <w:sz w:val="24"/>
            <w:szCs w:val="24"/>
          </w:rPr>
          <w:id w:val="546651216"/>
          <w:showingPlcHdr/>
          <w:text/>
        </w:sdtPr>
        <w:sdtEndPr/>
        <w:sdtContent>
          <w:r w:rsidR="00E92620" w:rsidRPr="00AC22AB">
            <w:rPr>
              <w:rFonts w:ascii="Times New Roman" w:hAnsi="Times New Roman" w:cs="Times New Roman"/>
              <w:sz w:val="24"/>
              <w:szCs w:val="24"/>
            </w:rPr>
            <w:t xml:space="preserve">     </w:t>
          </w:r>
        </w:sdtContent>
      </w:sdt>
    </w:p>
    <w:p w14:paraId="67E98934" w14:textId="77777777" w:rsidR="003A2EA5" w:rsidRDefault="005A6E08" w:rsidP="003A2EA5">
      <w:pPr>
        <w:spacing w:before="120" w:line="240" w:lineRule="auto"/>
        <w:rPr>
          <w:rFonts w:ascii="Times New Roman" w:hAnsi="Times New Roman" w:cs="Times New Roman"/>
          <w:sz w:val="24"/>
          <w:szCs w:val="24"/>
        </w:rPr>
      </w:pPr>
      <w:sdt>
        <w:sdtPr>
          <w:rPr>
            <w:rFonts w:ascii="Times New Roman" w:eastAsia="MS Gothic" w:hAnsi="Times New Roman" w:cs="Times New Roman"/>
            <w:sz w:val="24"/>
            <w:szCs w:val="24"/>
          </w:rPr>
          <w:id w:val="742152390"/>
          <w14:checkbox>
            <w14:checked w14:val="0"/>
            <w14:checkedState w14:val="2612" w14:font="MS Gothic"/>
            <w14:uncheckedState w14:val="2610" w14:font="MS Gothic"/>
          </w14:checkbox>
        </w:sdtPr>
        <w:sdtEndPr/>
        <w:sdtContent>
          <w:r w:rsidR="00E92620" w:rsidRPr="00AC22AB">
            <w:rPr>
              <w:rFonts w:ascii="Segoe UI Symbol" w:eastAsia="MS Gothic" w:hAnsi="Segoe UI Symbol" w:cs="Segoe UI Symbol"/>
              <w:sz w:val="24"/>
              <w:szCs w:val="24"/>
            </w:rPr>
            <w:t>☐</w:t>
          </w:r>
        </w:sdtContent>
      </w:sdt>
      <w:r w:rsidR="003A2EA5">
        <w:rPr>
          <w:rFonts w:ascii="Times New Roman" w:hAnsi="Times New Roman" w:cs="Times New Roman"/>
          <w:sz w:val="24"/>
          <w:szCs w:val="24"/>
        </w:rPr>
        <w:t xml:space="preserve"> Yes </w:t>
      </w:r>
      <w:sdt>
        <w:sdtPr>
          <w:rPr>
            <w:rFonts w:ascii="Times New Roman" w:eastAsia="MS Mincho" w:hAnsi="Times New Roman" w:cs="Times New Roman"/>
            <w:sz w:val="24"/>
            <w:szCs w:val="24"/>
          </w:rPr>
          <w:id w:val="-249124485"/>
          <w14:checkbox>
            <w14:checked w14:val="0"/>
            <w14:checkedState w14:val="2612" w14:font="MS Gothic"/>
            <w14:uncheckedState w14:val="2610" w14:font="MS Gothic"/>
          </w14:checkbox>
        </w:sdtPr>
        <w:sdtEndPr/>
        <w:sdtContent>
          <w:r w:rsidR="003A2EA5">
            <w:rPr>
              <w:rFonts w:ascii="MS Gothic" w:eastAsia="MS Gothic" w:hAnsi="MS Gothic" w:cs="Times New Roman" w:hint="eastAsia"/>
              <w:sz w:val="24"/>
              <w:szCs w:val="24"/>
            </w:rPr>
            <w:t>☐</w:t>
          </w:r>
        </w:sdtContent>
      </w:sdt>
      <w:r w:rsidR="003A2EA5">
        <w:rPr>
          <w:rFonts w:ascii="Times New Roman" w:hAnsi="Times New Roman" w:cs="Times New Roman"/>
          <w:sz w:val="24"/>
          <w:szCs w:val="24"/>
        </w:rPr>
        <w:t xml:space="preserve"> No </w:t>
      </w:r>
    </w:p>
    <w:p w14:paraId="0541792B" w14:textId="77777777" w:rsidR="00E92620" w:rsidRPr="00AC22AB" w:rsidRDefault="003A2EA5" w:rsidP="003A2EA5">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E92620" w:rsidRPr="00AC22AB">
        <w:rPr>
          <w:rFonts w:ascii="Times New Roman" w:hAnsi="Times New Roman" w:cs="Times New Roman"/>
          <w:sz w:val="24"/>
          <w:szCs w:val="24"/>
        </w:rPr>
        <w:t>Is this proposal seeking prior</w:t>
      </w:r>
      <w:r>
        <w:rPr>
          <w:rFonts w:ascii="Times New Roman" w:hAnsi="Times New Roman" w:cs="Times New Roman"/>
          <w:sz w:val="24"/>
          <w:szCs w:val="24"/>
        </w:rPr>
        <w:t>ity consideration under UCA §53G-6-504</w:t>
      </w:r>
      <w:r w:rsidR="00E92620" w:rsidRPr="00AC22AB">
        <w:rPr>
          <w:rFonts w:ascii="Times New Roman" w:hAnsi="Times New Roman" w:cs="Times New Roman"/>
          <w:sz w:val="24"/>
          <w:szCs w:val="24"/>
        </w:rPr>
        <w:t xml:space="preserve">? </w:t>
      </w:r>
      <w:sdt>
        <w:sdtPr>
          <w:rPr>
            <w:rFonts w:ascii="Times New Roman" w:hAnsi="Times New Roman" w:cs="Times New Roman"/>
            <w:sz w:val="24"/>
            <w:szCs w:val="24"/>
          </w:rPr>
          <w:id w:val="595441616"/>
          <w:showingPlcHdr/>
          <w:text/>
        </w:sdtPr>
        <w:sdtEndPr/>
        <w:sdtContent>
          <w:r w:rsidR="00E92620" w:rsidRPr="00AC22AB">
            <w:rPr>
              <w:rFonts w:ascii="Times New Roman" w:hAnsi="Times New Roman" w:cs="Times New Roman"/>
              <w:sz w:val="24"/>
              <w:szCs w:val="24"/>
            </w:rPr>
            <w:t xml:space="preserve">     </w:t>
          </w:r>
        </w:sdtContent>
      </w:sdt>
    </w:p>
    <w:p w14:paraId="3BD221F7" w14:textId="77777777" w:rsidR="00E92620" w:rsidRPr="00AC22AB" w:rsidRDefault="005A6E08" w:rsidP="00E92620">
      <w:pPr>
        <w:spacing w:before="120" w:line="240" w:lineRule="auto"/>
        <w:rPr>
          <w:rFonts w:ascii="Times New Roman" w:hAnsi="Times New Roman" w:cs="Times New Roman"/>
          <w:sz w:val="24"/>
          <w:szCs w:val="24"/>
        </w:rPr>
      </w:pPr>
      <w:sdt>
        <w:sdtPr>
          <w:rPr>
            <w:rFonts w:ascii="Times New Roman" w:eastAsia="MS Gothic" w:hAnsi="Times New Roman" w:cs="Times New Roman"/>
            <w:sz w:val="24"/>
            <w:szCs w:val="24"/>
          </w:rPr>
          <w:id w:val="43106240"/>
          <w14:checkbox>
            <w14:checked w14:val="0"/>
            <w14:checkedState w14:val="2612" w14:font="MS Gothic"/>
            <w14:uncheckedState w14:val="2610" w14:font="MS Gothic"/>
          </w14:checkbox>
        </w:sdtPr>
        <w:sdtEndPr/>
        <w:sdtContent>
          <w:r w:rsidR="00E92620" w:rsidRPr="00AC22AB">
            <w:rPr>
              <w:rFonts w:ascii="Segoe UI Symbol" w:eastAsia="MS Gothic" w:hAnsi="Segoe UI Symbol" w:cs="Segoe UI Symbol"/>
              <w:sz w:val="24"/>
              <w:szCs w:val="24"/>
            </w:rPr>
            <w:t>☐</w:t>
          </w:r>
        </w:sdtContent>
      </w:sdt>
      <w:r w:rsidR="003A2EA5">
        <w:rPr>
          <w:rFonts w:ascii="Times New Roman" w:hAnsi="Times New Roman" w:cs="Times New Roman"/>
          <w:sz w:val="24"/>
          <w:szCs w:val="24"/>
        </w:rPr>
        <w:t xml:space="preserve"> Yes </w:t>
      </w:r>
      <w:sdt>
        <w:sdtPr>
          <w:rPr>
            <w:rFonts w:ascii="Times New Roman" w:eastAsia="MS Mincho" w:hAnsi="Times New Roman" w:cs="Times New Roman"/>
            <w:sz w:val="24"/>
            <w:szCs w:val="24"/>
          </w:rPr>
          <w:id w:val="-2092535893"/>
          <w14:checkbox>
            <w14:checked w14:val="0"/>
            <w14:checkedState w14:val="2612" w14:font="MS Gothic"/>
            <w14:uncheckedState w14:val="2610" w14:font="MS Gothic"/>
          </w14:checkbox>
        </w:sdtPr>
        <w:sdtEndPr/>
        <w:sdtContent>
          <w:r w:rsidR="003A2EA5">
            <w:rPr>
              <w:rFonts w:ascii="MS Gothic" w:eastAsia="MS Gothic" w:hAnsi="MS Gothic" w:cs="Times New Roman" w:hint="eastAsia"/>
              <w:sz w:val="24"/>
              <w:szCs w:val="24"/>
            </w:rPr>
            <w:t>☐</w:t>
          </w:r>
        </w:sdtContent>
      </w:sdt>
      <w:r w:rsidR="00E92620" w:rsidRPr="00AC22AB">
        <w:rPr>
          <w:rFonts w:ascii="Times New Roman" w:hAnsi="Times New Roman" w:cs="Times New Roman"/>
          <w:sz w:val="24"/>
          <w:szCs w:val="24"/>
        </w:rPr>
        <w:t xml:space="preserve"> No </w:t>
      </w:r>
    </w:p>
    <w:p w14:paraId="076DD52E" w14:textId="77777777" w:rsidR="00E92620" w:rsidRDefault="003A2EA5" w:rsidP="00184FF7">
      <w:pPr>
        <w:rPr>
          <w:rFonts w:ascii="Times New Roman" w:hAnsi="Times New Roman" w:cs="Times New Roman"/>
          <w:sz w:val="24"/>
          <w:szCs w:val="24"/>
        </w:rPr>
      </w:pPr>
      <w:r>
        <w:rPr>
          <w:rFonts w:ascii="Times New Roman" w:hAnsi="Times New Roman" w:cs="Times New Roman"/>
          <w:sz w:val="24"/>
          <w:szCs w:val="24"/>
        </w:rPr>
        <w:t xml:space="preserve">14. </w:t>
      </w:r>
      <w:r w:rsidR="00E92620" w:rsidRPr="00AC22AB">
        <w:rPr>
          <w:rFonts w:ascii="Times New Roman" w:hAnsi="Times New Roman" w:cs="Times New Roman"/>
          <w:sz w:val="24"/>
          <w:szCs w:val="24"/>
        </w:rPr>
        <w:t xml:space="preserve">List any waiver requests here (i.e., Rule numbers and titles). </w:t>
      </w:r>
      <w:sdt>
        <w:sdtPr>
          <w:rPr>
            <w:rFonts w:ascii="Times New Roman" w:hAnsi="Times New Roman" w:cs="Times New Roman"/>
            <w:sz w:val="24"/>
            <w:szCs w:val="24"/>
          </w:rPr>
          <w:id w:val="-1199006887"/>
          <w:showingPlcHdr/>
          <w:text/>
        </w:sdtPr>
        <w:sdtEndPr/>
        <w:sdtContent>
          <w:r w:rsidR="00E92620" w:rsidRPr="00AC22AB">
            <w:rPr>
              <w:rStyle w:val="PlaceholderText"/>
              <w:rFonts w:ascii="Times New Roman" w:hAnsi="Times New Roman" w:cs="Times New Roman"/>
              <w:sz w:val="24"/>
              <w:szCs w:val="24"/>
            </w:rPr>
            <w:t>Click here to enter text.</w:t>
          </w:r>
        </w:sdtContent>
      </w:sdt>
    </w:p>
    <w:p w14:paraId="1B97EE06" w14:textId="77777777" w:rsidR="003A2EA5" w:rsidRPr="003A2EA5" w:rsidRDefault="003A2EA5" w:rsidP="00184FF7">
      <w:pPr>
        <w:rPr>
          <w:rFonts w:ascii="Times New Roman" w:hAnsi="Times New Roman" w:cs="Times New Roman"/>
          <w:sz w:val="24"/>
          <w:szCs w:val="24"/>
        </w:rPr>
      </w:pPr>
      <w:r w:rsidRPr="00AC22AB">
        <w:rPr>
          <w:rFonts w:ascii="Times New Roman" w:hAnsi="Times New Roman" w:cs="Times New Roman"/>
          <w:i/>
          <w:sz w:val="24"/>
          <w:szCs w:val="24"/>
        </w:rPr>
        <w:t>A charter school may apply to the State Board of Education for a waiver of any rule that inhibits or hinders the school from accomplishing its mission or educational goals set out in its charter.</w:t>
      </w:r>
      <w:r>
        <w:rPr>
          <w:rFonts w:ascii="Times New Roman" w:hAnsi="Times New Roman" w:cs="Times New Roman"/>
          <w:sz w:val="24"/>
          <w:szCs w:val="24"/>
        </w:rPr>
        <w:t xml:space="preserve"> </w:t>
      </w:r>
      <w:r w:rsidRPr="003A2EA5">
        <w:rPr>
          <w:rFonts w:ascii="Times New Roman" w:hAnsi="Times New Roman" w:cs="Times New Roman"/>
          <w:i/>
          <w:sz w:val="24"/>
          <w:szCs w:val="24"/>
        </w:rPr>
        <w:t>Complete Appendix E</w:t>
      </w:r>
      <w:r>
        <w:rPr>
          <w:rFonts w:ascii="Times New Roman" w:hAnsi="Times New Roman" w:cs="Times New Roman"/>
          <w:i/>
          <w:sz w:val="24"/>
          <w:szCs w:val="24"/>
        </w:rPr>
        <w:t xml:space="preserve"> if requesting any waiver.</w:t>
      </w:r>
    </w:p>
    <w:p w14:paraId="2E932B61" w14:textId="77777777" w:rsidR="00E92620" w:rsidRPr="00AC22AB" w:rsidRDefault="00E92620" w:rsidP="00E92620">
      <w:pPr>
        <w:pStyle w:val="Heading2"/>
        <w:rPr>
          <w:rFonts w:ascii="Times New Roman" w:hAnsi="Times New Roman" w:cs="Times New Roman"/>
          <w:sz w:val="24"/>
          <w:szCs w:val="24"/>
        </w:rPr>
      </w:pPr>
      <w:r w:rsidRPr="00AC22AB">
        <w:rPr>
          <w:rFonts w:ascii="Times New Roman" w:hAnsi="Times New Roman" w:cs="Times New Roman"/>
          <w:sz w:val="24"/>
          <w:szCs w:val="24"/>
        </w:rPr>
        <w:t>Signatures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E92620" w:rsidRPr="00AC22AB" w14:paraId="6F27F561" w14:textId="77777777" w:rsidTr="006F1628">
        <w:tc>
          <w:tcPr>
            <w:tcW w:w="9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F401DA" w14:textId="77777777" w:rsidR="00E92620" w:rsidRPr="00AC22AB" w:rsidRDefault="00E92620" w:rsidP="00826669">
            <w:pPr>
              <w:pStyle w:val="NoSpacing"/>
              <w:rPr>
                <w:rFonts w:ascii="Times New Roman" w:hAnsi="Times New Roman"/>
                <w:sz w:val="24"/>
                <w:szCs w:val="24"/>
              </w:rPr>
            </w:pPr>
          </w:p>
          <w:p w14:paraId="51F7EB53" w14:textId="77777777" w:rsidR="00E92620" w:rsidRPr="00AC22AB" w:rsidRDefault="00E92620" w:rsidP="00826669">
            <w:pPr>
              <w:tabs>
                <w:tab w:val="left" w:pos="-1440"/>
                <w:tab w:val="left" w:pos="-720"/>
                <w:tab w:val="left" w:pos="0"/>
                <w:tab w:val="left" w:pos="540"/>
                <w:tab w:val="left" w:pos="720"/>
                <w:tab w:val="left" w:pos="2160"/>
                <w:tab w:val="left" w:pos="2880"/>
                <w:tab w:val="right" w:pos="6660"/>
                <w:tab w:val="right" w:pos="7920"/>
                <w:tab w:val="right" w:pos="9180"/>
                <w:tab w:val="left" w:pos="9630"/>
                <w:tab w:val="right" w:leader="dot" w:pos="10350"/>
                <w:tab w:val="left" w:pos="10800"/>
              </w:tabs>
              <w:suppressAutoHyphens/>
              <w:spacing w:after="0" w:line="240" w:lineRule="auto"/>
              <w:jc w:val="center"/>
              <w:rPr>
                <w:rFonts w:ascii="Times New Roman" w:hAnsi="Times New Roman" w:cs="Times New Roman"/>
                <w:b/>
                <w:sz w:val="24"/>
                <w:szCs w:val="24"/>
              </w:rPr>
            </w:pPr>
            <w:r w:rsidRPr="00AC22AB">
              <w:rPr>
                <w:rFonts w:ascii="Times New Roman" w:hAnsi="Times New Roman" w:cs="Times New Roman"/>
                <w:b/>
                <w:sz w:val="24"/>
                <w:szCs w:val="24"/>
              </w:rPr>
              <w:t>Signatures</w:t>
            </w:r>
          </w:p>
          <w:p w14:paraId="2F0BB4E8" w14:textId="77777777" w:rsidR="00E92620" w:rsidRPr="00AC22AB" w:rsidRDefault="00E92620" w:rsidP="00826669">
            <w:pPr>
              <w:pStyle w:val="NoSpacing"/>
              <w:rPr>
                <w:rFonts w:ascii="Times New Roman" w:hAnsi="Times New Roman"/>
                <w:sz w:val="24"/>
                <w:szCs w:val="24"/>
              </w:rPr>
            </w:pPr>
          </w:p>
        </w:tc>
      </w:tr>
      <w:tr w:rsidR="00E92620" w:rsidRPr="00AC22AB" w14:paraId="1B2DC8CE" w14:textId="77777777" w:rsidTr="00826669">
        <w:trPr>
          <w:trHeight w:val="504"/>
        </w:trPr>
        <w:tc>
          <w:tcPr>
            <w:tcW w:w="9630" w:type="dxa"/>
            <w:tcBorders>
              <w:top w:val="single" w:sz="4" w:space="0" w:color="auto"/>
              <w:left w:val="single" w:sz="4" w:space="0" w:color="auto"/>
              <w:bottom w:val="single" w:sz="4" w:space="0" w:color="auto"/>
              <w:right w:val="single" w:sz="4" w:space="0" w:color="auto"/>
            </w:tcBorders>
            <w:vAlign w:val="center"/>
          </w:tcPr>
          <w:p w14:paraId="6AFD86EB" w14:textId="77777777" w:rsidR="00E92620" w:rsidRPr="00AC22AB" w:rsidRDefault="003A2EA5" w:rsidP="003A2EA5">
            <w:pPr>
              <w:pStyle w:val="NoSpacing"/>
              <w:spacing w:before="120" w:after="120"/>
              <w:jc w:val="left"/>
              <w:rPr>
                <w:rFonts w:ascii="Times New Roman" w:hAnsi="Times New Roman"/>
                <w:sz w:val="24"/>
                <w:szCs w:val="24"/>
              </w:rPr>
            </w:pPr>
            <w:r>
              <w:rPr>
                <w:rFonts w:ascii="Times New Roman" w:hAnsi="Times New Roman"/>
                <w:sz w:val="24"/>
                <w:szCs w:val="24"/>
              </w:rPr>
              <w:t>I</w:t>
            </w:r>
            <w:r w:rsidR="00E92620" w:rsidRPr="00AC22AB">
              <w:rPr>
                <w:rFonts w:ascii="Times New Roman" w:hAnsi="Times New Roman"/>
                <w:sz w:val="24"/>
                <w:szCs w:val="24"/>
              </w:rPr>
              <w:t xml:space="preserve">, THE UNDERSIGNED, do hereby certify that, to the best of </w:t>
            </w:r>
            <w:r>
              <w:rPr>
                <w:rFonts w:ascii="Times New Roman" w:hAnsi="Times New Roman"/>
                <w:sz w:val="24"/>
                <w:szCs w:val="24"/>
              </w:rPr>
              <w:t>my</w:t>
            </w:r>
            <w:r w:rsidR="00E92620" w:rsidRPr="00AC22AB">
              <w:rPr>
                <w:rFonts w:ascii="Times New Roman" w:hAnsi="Times New Roman"/>
                <w:sz w:val="24"/>
                <w:szCs w:val="24"/>
              </w:rPr>
              <w:t xml:space="preserve"> knowledge and belief, the data in this proposal are true and correct. Therefore, this </w:t>
            </w:r>
            <w:r w:rsidR="007076D5">
              <w:rPr>
                <w:rFonts w:ascii="Times New Roman" w:hAnsi="Times New Roman"/>
                <w:sz w:val="24"/>
                <w:szCs w:val="24"/>
              </w:rPr>
              <w:t>application</w:t>
            </w:r>
            <w:r w:rsidR="00E92620" w:rsidRPr="00AC22AB">
              <w:rPr>
                <w:rFonts w:ascii="Times New Roman" w:hAnsi="Times New Roman"/>
                <w:sz w:val="24"/>
                <w:szCs w:val="24"/>
              </w:rPr>
              <w:t xml:space="preserve"> for charter school status and funding is hereby submitted with the full approval and support of the governing body of the proposed charter school.</w:t>
            </w:r>
          </w:p>
        </w:tc>
      </w:tr>
      <w:tr w:rsidR="00E92620" w:rsidRPr="00AC22AB" w14:paraId="4D6C5E26" w14:textId="77777777" w:rsidTr="00826669">
        <w:trPr>
          <w:trHeight w:val="504"/>
        </w:trPr>
        <w:tc>
          <w:tcPr>
            <w:tcW w:w="9630" w:type="dxa"/>
            <w:tcBorders>
              <w:top w:val="single" w:sz="4" w:space="0" w:color="auto"/>
              <w:left w:val="single" w:sz="4" w:space="0" w:color="auto"/>
              <w:bottom w:val="single" w:sz="4" w:space="0" w:color="auto"/>
              <w:right w:val="single" w:sz="4" w:space="0" w:color="auto"/>
            </w:tcBorders>
            <w:vAlign w:val="center"/>
          </w:tcPr>
          <w:p w14:paraId="467D3BCF" w14:textId="77777777" w:rsidR="00E92620" w:rsidRPr="00AC22AB" w:rsidRDefault="00E92620" w:rsidP="00826669">
            <w:pPr>
              <w:pStyle w:val="NoSpacing"/>
              <w:jc w:val="left"/>
              <w:rPr>
                <w:rFonts w:ascii="Times New Roman" w:hAnsi="Times New Roman"/>
                <w:sz w:val="24"/>
                <w:szCs w:val="24"/>
              </w:rPr>
            </w:pPr>
            <w:r w:rsidRPr="00AC22AB">
              <w:rPr>
                <w:rFonts w:ascii="Times New Roman" w:hAnsi="Times New Roman"/>
                <w:sz w:val="24"/>
                <w:szCs w:val="24"/>
              </w:rPr>
              <w:t>Name of Authorized Agent</w:t>
            </w:r>
            <w:r w:rsidR="00826669" w:rsidRPr="00AC22AB">
              <w:rPr>
                <w:rFonts w:ascii="Times New Roman" w:hAnsi="Times New Roman"/>
                <w:sz w:val="24"/>
                <w:szCs w:val="24"/>
              </w:rPr>
              <w:t xml:space="preserve"> </w:t>
            </w:r>
            <w:sdt>
              <w:sdtPr>
                <w:rPr>
                  <w:rFonts w:ascii="Times New Roman" w:hAnsi="Times New Roman"/>
                  <w:sz w:val="24"/>
                  <w:szCs w:val="24"/>
                </w:rPr>
                <w:id w:val="-1362128110"/>
                <w:showingPlcHdr/>
                <w:text/>
              </w:sdtPr>
              <w:sdtEndPr/>
              <w:sdtContent>
                <w:r w:rsidR="00826669" w:rsidRPr="00AC22AB">
                  <w:rPr>
                    <w:rStyle w:val="PlaceholderText"/>
                    <w:rFonts w:ascii="Times New Roman" w:hAnsi="Times New Roman"/>
                    <w:sz w:val="24"/>
                    <w:szCs w:val="24"/>
                  </w:rPr>
                  <w:t>Click here to enter text.</w:t>
                </w:r>
              </w:sdtContent>
            </w:sdt>
          </w:p>
        </w:tc>
      </w:tr>
      <w:tr w:rsidR="00E92620" w:rsidRPr="00AC22AB" w14:paraId="1E142338" w14:textId="77777777" w:rsidTr="00826669">
        <w:trPr>
          <w:trHeight w:val="504"/>
        </w:trPr>
        <w:tc>
          <w:tcPr>
            <w:tcW w:w="9630" w:type="dxa"/>
            <w:tcBorders>
              <w:top w:val="single" w:sz="4" w:space="0" w:color="auto"/>
              <w:left w:val="single" w:sz="4" w:space="0" w:color="auto"/>
              <w:bottom w:val="single" w:sz="4" w:space="0" w:color="auto"/>
              <w:right w:val="single" w:sz="4" w:space="0" w:color="auto"/>
            </w:tcBorders>
            <w:vAlign w:val="center"/>
          </w:tcPr>
          <w:p w14:paraId="5164AB80" w14:textId="77777777" w:rsidR="00E92620" w:rsidRPr="00AC22AB" w:rsidRDefault="00E92620" w:rsidP="00826669">
            <w:pPr>
              <w:pStyle w:val="NoSpacing"/>
              <w:jc w:val="left"/>
              <w:rPr>
                <w:rFonts w:ascii="Times New Roman" w:hAnsi="Times New Roman"/>
                <w:sz w:val="24"/>
                <w:szCs w:val="24"/>
              </w:rPr>
            </w:pPr>
            <w:r w:rsidRPr="00AC22AB">
              <w:rPr>
                <w:rFonts w:ascii="Times New Roman" w:hAnsi="Times New Roman"/>
                <w:sz w:val="24"/>
                <w:szCs w:val="24"/>
              </w:rPr>
              <w:t>Signature of Authorized Agent</w:t>
            </w:r>
          </w:p>
        </w:tc>
      </w:tr>
    </w:tbl>
    <w:p w14:paraId="0597ED65" w14:textId="77777777" w:rsidR="00E92620" w:rsidRDefault="00E92620" w:rsidP="00184FF7">
      <w:pPr>
        <w:rPr>
          <w:rFonts w:ascii="Times New Roman" w:hAnsi="Times New Roman" w:cs="Times New Roman"/>
          <w:sz w:val="24"/>
          <w:szCs w:val="24"/>
        </w:rPr>
      </w:pPr>
    </w:p>
    <w:p w14:paraId="307AEB32" w14:textId="77777777" w:rsidR="003A2EA5" w:rsidRDefault="003A2EA5" w:rsidP="00184FF7">
      <w:pPr>
        <w:rPr>
          <w:rFonts w:ascii="Times New Roman" w:hAnsi="Times New Roman" w:cs="Times New Roman"/>
          <w:sz w:val="24"/>
          <w:szCs w:val="24"/>
        </w:rPr>
      </w:pPr>
    </w:p>
    <w:p w14:paraId="769DBD25" w14:textId="77777777" w:rsidR="003A2EA5" w:rsidRPr="00AC22AB" w:rsidRDefault="003A2EA5" w:rsidP="00184FF7">
      <w:pPr>
        <w:rPr>
          <w:rFonts w:ascii="Times New Roman" w:hAnsi="Times New Roman" w:cs="Times New Roman"/>
          <w:sz w:val="24"/>
          <w:szCs w:val="24"/>
        </w:rPr>
      </w:pPr>
    </w:p>
    <w:p w14:paraId="1C6E286F" w14:textId="77777777" w:rsidR="00E92620" w:rsidRPr="00AC22AB" w:rsidRDefault="00724D8D" w:rsidP="00E92620">
      <w:pPr>
        <w:pStyle w:val="Heading1"/>
        <w:rPr>
          <w:rFonts w:ascii="Times New Roman" w:hAnsi="Times New Roman" w:cs="Times New Roman"/>
          <w:sz w:val="24"/>
          <w:szCs w:val="24"/>
        </w:rPr>
      </w:pPr>
      <w:r w:rsidRPr="00AC22AB">
        <w:rPr>
          <w:rFonts w:ascii="Times New Roman" w:hAnsi="Times New Roman" w:cs="Times New Roman"/>
          <w:sz w:val="24"/>
          <w:szCs w:val="24"/>
        </w:rPr>
        <w:lastRenderedPageBreak/>
        <w:t>1</w:t>
      </w:r>
      <w:r w:rsidR="00E92620" w:rsidRPr="00AC22AB">
        <w:rPr>
          <w:rFonts w:ascii="Times New Roman" w:hAnsi="Times New Roman" w:cs="Times New Roman"/>
          <w:sz w:val="24"/>
          <w:szCs w:val="24"/>
        </w:rPr>
        <w:t>. Executive Summary</w:t>
      </w:r>
    </w:p>
    <w:p w14:paraId="4911E4B1" w14:textId="77777777" w:rsidR="00E92620" w:rsidRPr="00AC22AB" w:rsidRDefault="00E92620" w:rsidP="00E92620">
      <w:pPr>
        <w:pStyle w:val="BodyTextIndent2"/>
        <w:suppressAutoHyphens/>
        <w:ind w:left="0"/>
        <w:rPr>
          <w:i/>
          <w:color w:val="000000"/>
        </w:rPr>
      </w:pPr>
      <w:r w:rsidRPr="00AC22AB">
        <w:rPr>
          <w:i/>
          <w:color w:val="000000"/>
        </w:rPr>
        <w:t>Typically, in business documents, executive summaries are written for executives who most likely do not have time to read the entire report. Its point is to summarize a longer report (or in this case, application) and should be able to stand on its own if someone does not read the entire application.</w:t>
      </w:r>
    </w:p>
    <w:p w14:paraId="4E7F473F" w14:textId="77777777" w:rsidR="00E92620" w:rsidRPr="00AC22AB" w:rsidRDefault="00E92620" w:rsidP="00E92620">
      <w:pPr>
        <w:pStyle w:val="BodyTextIndent2"/>
        <w:suppressAutoHyphens/>
        <w:ind w:left="540"/>
        <w:rPr>
          <w:color w:val="000000"/>
        </w:rPr>
      </w:pPr>
    </w:p>
    <w:p w14:paraId="03DD19C7" w14:textId="77777777" w:rsidR="00E92620" w:rsidRPr="00AC22AB" w:rsidRDefault="00E92620" w:rsidP="00E92620">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54328B42" w14:textId="77777777" w:rsidR="00E92620" w:rsidRPr="00AC22AB" w:rsidRDefault="00E92620" w:rsidP="00E92620">
      <w:pPr>
        <w:pStyle w:val="BodyTextIndent2"/>
        <w:suppressAutoHyphens/>
        <w:ind w:left="0"/>
        <w:rPr>
          <w:color w:val="000000"/>
        </w:rPr>
      </w:pPr>
    </w:p>
    <w:p w14:paraId="32154403" w14:textId="77777777" w:rsidR="006F1628" w:rsidRPr="00AC22AB" w:rsidRDefault="00E92620" w:rsidP="006F1628">
      <w:pPr>
        <w:pStyle w:val="BodyTextIndent2"/>
        <w:suppressAutoHyphens/>
        <w:ind w:left="0"/>
        <w:rPr>
          <w:color w:val="000000"/>
        </w:rPr>
      </w:pPr>
      <w:r w:rsidRPr="006F1628">
        <w:rPr>
          <w:color w:val="auto"/>
        </w:rPr>
        <w:t xml:space="preserve">Highlight key points of the application. </w:t>
      </w:r>
      <w:r w:rsidRPr="00AC22AB">
        <w:rPr>
          <w:color w:val="000000"/>
        </w:rPr>
        <w:t>State the school’s mission and briefly present your overall vision for how the school will operate. Describe the school’s overarching educational philosophy and the culture or ethos.</w:t>
      </w:r>
      <w:r w:rsidR="009C28EC" w:rsidRPr="00AC22AB">
        <w:rPr>
          <w:color w:val="000000"/>
        </w:rPr>
        <w:t xml:space="preserve"> </w:t>
      </w:r>
      <w:r w:rsidR="006F1628" w:rsidRPr="00AC22AB">
        <w:rPr>
          <w:color w:val="000000"/>
        </w:rPr>
        <w:t xml:space="preserve">Describe how this board originated and why it chose to propose </w:t>
      </w:r>
      <w:r w:rsidR="006F1628" w:rsidRPr="006F1628">
        <w:rPr>
          <w:i/>
          <w:color w:val="000000"/>
        </w:rPr>
        <w:t>this</w:t>
      </w:r>
      <w:r w:rsidR="006F1628" w:rsidRPr="00AC22AB">
        <w:rPr>
          <w:color w:val="000000"/>
        </w:rPr>
        <w:t xml:space="preserve"> school. </w:t>
      </w:r>
    </w:p>
    <w:p w14:paraId="74DEE32E" w14:textId="77777777" w:rsidR="00E92620" w:rsidRPr="00AC22AB" w:rsidRDefault="009C28EC" w:rsidP="00E92620">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Explain how this school will promote the State Charter School Board’s mission and vision.</w:t>
      </w:r>
      <w:r w:rsidR="00E92620" w:rsidRPr="00AC22AB">
        <w:rPr>
          <w:rFonts w:ascii="Times New Roman" w:hAnsi="Times New Roman" w:cs="Times New Roman"/>
          <w:color w:val="000000"/>
          <w:sz w:val="24"/>
          <w:szCs w:val="24"/>
        </w:rPr>
        <w:t xml:space="preserve"> This section should be a brief overview of what you propose for your school, but be inclusive enough to cover the main points of your application. Be concise and refrain from using jargon.</w:t>
      </w:r>
    </w:p>
    <w:p w14:paraId="25BE4F7A" w14:textId="77777777" w:rsidR="00E92620" w:rsidRPr="00AC22AB" w:rsidRDefault="00E92620" w:rsidP="00E92620">
      <w:pPr>
        <w:pStyle w:val="BodyTextIndent2"/>
        <w:suppressAutoHyphens/>
        <w:ind w:left="0"/>
        <w:rPr>
          <w:color w:val="000000"/>
        </w:rPr>
      </w:pPr>
    </w:p>
    <w:p w14:paraId="10FBC73A" w14:textId="77777777" w:rsidR="00E92620" w:rsidRPr="00AC22AB" w:rsidRDefault="00E92620" w:rsidP="00E92620">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2616AF9F" w14:textId="77777777" w:rsidR="00E92620" w:rsidRPr="00AC22AB" w:rsidRDefault="00E92620" w:rsidP="00E92620">
      <w:pPr>
        <w:pStyle w:val="BodyTextIndent2"/>
        <w:suppressAutoHyphens/>
        <w:ind w:left="720"/>
        <w:rPr>
          <w:color w:val="000000"/>
        </w:rPr>
      </w:pPr>
    </w:p>
    <w:p w14:paraId="4F5C3F67" w14:textId="77777777" w:rsidR="00E92620" w:rsidRPr="00AC22AB" w:rsidRDefault="00E92620" w:rsidP="00E92620">
      <w:pPr>
        <w:pStyle w:val="BodyTextIndent2"/>
        <w:suppressAutoHyphens/>
        <w:ind w:left="0"/>
        <w:rPr>
          <w:color w:val="000000"/>
        </w:rPr>
      </w:pPr>
      <w:r w:rsidRPr="00AC22AB">
        <w:rPr>
          <w:color w:val="000000"/>
        </w:rPr>
        <w:t>A response that meets standard will:</w:t>
      </w:r>
    </w:p>
    <w:p w14:paraId="20F927B0" w14:textId="77777777" w:rsidR="00E92620" w:rsidRPr="00AC22AB" w:rsidRDefault="00E92620" w:rsidP="009634B2">
      <w:pPr>
        <w:pStyle w:val="BodyTextIndent2"/>
        <w:numPr>
          <w:ilvl w:val="0"/>
          <w:numId w:val="9"/>
        </w:numPr>
        <w:suppressAutoHyphens/>
        <w:rPr>
          <w:color w:val="000000"/>
        </w:rPr>
      </w:pPr>
      <w:r w:rsidRPr="00AC22AB">
        <w:rPr>
          <w:color w:val="000000"/>
        </w:rPr>
        <w:t xml:space="preserve">Present a </w:t>
      </w:r>
      <w:r w:rsidRPr="005211D0">
        <w:rPr>
          <w:color w:val="000000"/>
          <w:u w:val="single"/>
        </w:rPr>
        <w:t>compelling</w:t>
      </w:r>
      <w:r w:rsidRPr="00AC22AB">
        <w:rPr>
          <w:color w:val="000000"/>
        </w:rPr>
        <w:t xml:space="preserve"> 1 – 2 sentence mission statement that defines the purpose(s) of the school.</w:t>
      </w:r>
      <w:r w:rsidR="005211D0">
        <w:rPr>
          <w:color w:val="000000"/>
        </w:rPr>
        <w:t xml:space="preserve"> The mission should be clear and focused.</w:t>
      </w:r>
    </w:p>
    <w:p w14:paraId="1174598A" w14:textId="77777777" w:rsidR="00E92620" w:rsidRPr="00AC22AB" w:rsidRDefault="00E92620" w:rsidP="009634B2">
      <w:pPr>
        <w:pStyle w:val="BodyTextIndent2"/>
        <w:numPr>
          <w:ilvl w:val="0"/>
          <w:numId w:val="9"/>
        </w:numPr>
        <w:suppressAutoHyphens/>
        <w:rPr>
          <w:color w:val="000000"/>
        </w:rPr>
      </w:pPr>
      <w:r w:rsidRPr="00AC22AB">
        <w:rPr>
          <w:color w:val="000000"/>
        </w:rPr>
        <w:t>Present a convincing and appropriate vision of what the school will look like if it is achieving its mission.</w:t>
      </w:r>
    </w:p>
    <w:p w14:paraId="379BCB5D" w14:textId="77777777" w:rsidR="00E92620" w:rsidRDefault="00E92620" w:rsidP="009634B2">
      <w:pPr>
        <w:pStyle w:val="BodyTextIndent2"/>
        <w:numPr>
          <w:ilvl w:val="0"/>
          <w:numId w:val="9"/>
        </w:numPr>
        <w:suppressAutoHyphens/>
        <w:rPr>
          <w:color w:val="000000"/>
        </w:rPr>
      </w:pPr>
      <w:r w:rsidRPr="00AC22AB">
        <w:rPr>
          <w:color w:val="000000"/>
        </w:rPr>
        <w:t>Briefly describe the main points about the school, including but not limited to the school’s location, anticipated population, and educational foundation.</w:t>
      </w:r>
    </w:p>
    <w:p w14:paraId="6ED58C85" w14:textId="77777777" w:rsidR="006F1628" w:rsidRPr="00AC22AB" w:rsidRDefault="006F1628" w:rsidP="006F1628">
      <w:pPr>
        <w:pStyle w:val="BodyTextIndent2"/>
        <w:numPr>
          <w:ilvl w:val="0"/>
          <w:numId w:val="9"/>
        </w:numPr>
        <w:suppressAutoHyphens/>
        <w:rPr>
          <w:color w:val="000000"/>
        </w:rPr>
      </w:pPr>
      <w:r w:rsidRPr="00AC22AB">
        <w:rPr>
          <w:color w:val="000000"/>
        </w:rPr>
        <w:t>Explain how this board originated.</w:t>
      </w:r>
    </w:p>
    <w:p w14:paraId="117CAD13" w14:textId="77777777" w:rsidR="006F1628" w:rsidRPr="006F1628" w:rsidRDefault="006F1628" w:rsidP="006F1628">
      <w:pPr>
        <w:pStyle w:val="BodyTextIndent2"/>
        <w:numPr>
          <w:ilvl w:val="0"/>
          <w:numId w:val="9"/>
        </w:numPr>
        <w:suppressAutoHyphens/>
        <w:rPr>
          <w:color w:val="000000"/>
        </w:rPr>
      </w:pPr>
      <w:r w:rsidRPr="00AC22AB">
        <w:rPr>
          <w:color w:val="000000"/>
        </w:rPr>
        <w:t xml:space="preserve">Provide a compelling rationale for why the board chose to propose this school. </w:t>
      </w:r>
    </w:p>
    <w:p w14:paraId="770874F6" w14:textId="77777777" w:rsidR="00E92620" w:rsidRPr="00AC22AB" w:rsidRDefault="00E92620" w:rsidP="009634B2">
      <w:pPr>
        <w:pStyle w:val="BodyTextIndent2"/>
        <w:numPr>
          <w:ilvl w:val="0"/>
          <w:numId w:val="9"/>
        </w:numPr>
        <w:suppressAutoHyphens/>
        <w:rPr>
          <w:color w:val="000000"/>
        </w:rPr>
      </w:pPr>
      <w:r w:rsidRPr="00AC22AB">
        <w:rPr>
          <w:color w:val="000000"/>
        </w:rPr>
        <w:t>Provide a compelling argument for why</w:t>
      </w:r>
      <w:r w:rsidR="00634D8B" w:rsidRPr="00AC22AB">
        <w:rPr>
          <w:color w:val="000000"/>
        </w:rPr>
        <w:t xml:space="preserve"> this school should be approved, including how this school will advance the State Charter School Board’s mission and vision. </w:t>
      </w:r>
    </w:p>
    <w:p w14:paraId="1A7BF103" w14:textId="77777777" w:rsidR="00E92620" w:rsidRPr="00AC22AB" w:rsidRDefault="00E92620" w:rsidP="00E92620">
      <w:pPr>
        <w:spacing w:after="0" w:line="240" w:lineRule="auto"/>
        <w:rPr>
          <w:rFonts w:ascii="Times New Roman" w:hAnsi="Times New Roman" w:cs="Times New Roman"/>
          <w:color w:val="000000"/>
          <w:sz w:val="24"/>
          <w:szCs w:val="24"/>
        </w:rPr>
      </w:pPr>
    </w:p>
    <w:p w14:paraId="1FD9CC72" w14:textId="77777777" w:rsidR="00E92620" w:rsidRPr="00AC22AB" w:rsidRDefault="00E92620" w:rsidP="00E92620">
      <w:pPr>
        <w:spacing w:after="0" w:line="240" w:lineRule="auto"/>
        <w:rPr>
          <w:rFonts w:ascii="Times New Roman" w:hAnsi="Times New Roman" w:cs="Times New Roman"/>
          <w:sz w:val="24"/>
          <w:szCs w:val="24"/>
        </w:rPr>
      </w:pPr>
      <w:r w:rsidRPr="00AC22AB">
        <w:rPr>
          <w:rFonts w:ascii="Times New Roman" w:hAnsi="Times New Roman" w:cs="Times New Roman"/>
          <w:color w:val="000000"/>
          <w:sz w:val="24"/>
          <w:szCs w:val="24"/>
        </w:rPr>
        <w:t xml:space="preserve">NOTE: </w:t>
      </w:r>
      <w:r w:rsidRPr="00AC22AB">
        <w:rPr>
          <w:rFonts w:ascii="Times New Roman" w:hAnsi="Times New Roman" w:cs="Times New Roman"/>
          <w:sz w:val="24"/>
          <w:szCs w:val="24"/>
        </w:rPr>
        <w:t xml:space="preserve">If applying for consideration under </w:t>
      </w:r>
      <w:hyperlink r:id="rId20" w:history="1">
        <w:r w:rsidR="003A2EA5">
          <w:rPr>
            <w:rStyle w:val="Hyperlink"/>
            <w:rFonts w:ascii="Times New Roman" w:hAnsi="Times New Roman" w:cs="Times New Roman"/>
            <w:sz w:val="24"/>
            <w:szCs w:val="24"/>
          </w:rPr>
          <w:t>53G-5-301</w:t>
        </w:r>
      </w:hyperlink>
      <w:r w:rsidRPr="00AC22AB">
        <w:rPr>
          <w:rFonts w:ascii="Times New Roman" w:hAnsi="Times New Roman" w:cs="Times New Roman"/>
          <w:sz w:val="24"/>
          <w:szCs w:val="24"/>
        </w:rPr>
        <w:t>, Applicant must also demonstrate how it meets and employs new and creative methods to meet the unique learning styles and needs of students.</w:t>
      </w:r>
    </w:p>
    <w:p w14:paraId="0184E86A" w14:textId="77777777" w:rsidR="00E92620" w:rsidRPr="00AC22AB" w:rsidRDefault="00E92620" w:rsidP="00E92620">
      <w:pPr>
        <w:spacing w:after="0" w:line="240" w:lineRule="auto"/>
        <w:rPr>
          <w:rFonts w:ascii="Times New Roman" w:hAnsi="Times New Roman" w:cs="Times New Roman"/>
          <w:sz w:val="24"/>
          <w:szCs w:val="24"/>
        </w:rPr>
      </w:pPr>
    </w:p>
    <w:p w14:paraId="62D4EA6B" w14:textId="77777777" w:rsidR="00826669" w:rsidRPr="00AC22AB" w:rsidRDefault="00826669" w:rsidP="00E92620">
      <w:pPr>
        <w:spacing w:after="0" w:line="240" w:lineRule="auto"/>
        <w:rPr>
          <w:rFonts w:ascii="Times New Roman" w:hAnsi="Times New Roman" w:cs="Times New Roman"/>
          <w:sz w:val="24"/>
          <w:szCs w:val="24"/>
        </w:rPr>
      </w:pPr>
    </w:p>
    <w:p w14:paraId="1D3208C1" w14:textId="77777777" w:rsidR="00826669" w:rsidRPr="00AC22AB" w:rsidRDefault="00826669" w:rsidP="00E92620">
      <w:pPr>
        <w:spacing w:after="0" w:line="240" w:lineRule="auto"/>
        <w:rPr>
          <w:rFonts w:ascii="Times New Roman" w:hAnsi="Times New Roman" w:cs="Times New Roman"/>
          <w:sz w:val="24"/>
          <w:szCs w:val="24"/>
        </w:rPr>
      </w:pPr>
    </w:p>
    <w:p w14:paraId="2386990D" w14:textId="77777777" w:rsidR="00E92620" w:rsidRPr="00AC22AB" w:rsidRDefault="00724D8D" w:rsidP="00826669">
      <w:pPr>
        <w:pStyle w:val="Heading1"/>
        <w:rPr>
          <w:rFonts w:ascii="Times New Roman" w:hAnsi="Times New Roman" w:cs="Times New Roman"/>
          <w:sz w:val="24"/>
          <w:szCs w:val="24"/>
        </w:rPr>
      </w:pPr>
      <w:r w:rsidRPr="00AC22AB">
        <w:rPr>
          <w:rFonts w:ascii="Times New Roman" w:hAnsi="Times New Roman" w:cs="Times New Roman"/>
          <w:sz w:val="24"/>
          <w:szCs w:val="24"/>
        </w:rPr>
        <w:t>2</w:t>
      </w:r>
      <w:r w:rsidR="00E92620" w:rsidRPr="00AC22AB">
        <w:rPr>
          <w:rFonts w:ascii="Times New Roman" w:hAnsi="Times New Roman" w:cs="Times New Roman"/>
          <w:sz w:val="24"/>
          <w:szCs w:val="24"/>
        </w:rPr>
        <w:t xml:space="preserve">. Charter Agreement: </w:t>
      </w:r>
      <w:r w:rsidR="00826669" w:rsidRPr="00AC22AB">
        <w:rPr>
          <w:rFonts w:ascii="Times New Roman" w:hAnsi="Times New Roman" w:cs="Times New Roman"/>
          <w:sz w:val="24"/>
          <w:szCs w:val="24"/>
        </w:rPr>
        <w:t>Exhibit</w:t>
      </w:r>
      <w:r w:rsidR="00E92620" w:rsidRPr="00AC22AB">
        <w:rPr>
          <w:rFonts w:ascii="Times New Roman" w:hAnsi="Times New Roman" w:cs="Times New Roman"/>
          <w:sz w:val="24"/>
          <w:szCs w:val="24"/>
        </w:rPr>
        <w:t xml:space="preserve"> A</w:t>
      </w:r>
    </w:p>
    <w:p w14:paraId="7DAA3F64" w14:textId="77777777" w:rsidR="00826669" w:rsidRPr="00AC22AB" w:rsidRDefault="00826669" w:rsidP="00E92620">
      <w:pPr>
        <w:spacing w:after="0" w:line="240" w:lineRule="auto"/>
        <w:rPr>
          <w:rFonts w:ascii="Times New Roman" w:hAnsi="Times New Roman" w:cs="Times New Roman"/>
          <w:sz w:val="24"/>
          <w:szCs w:val="24"/>
        </w:rPr>
      </w:pPr>
    </w:p>
    <w:p w14:paraId="074EDDF6" w14:textId="77777777" w:rsidR="00826669" w:rsidRPr="00AC22AB" w:rsidRDefault="00826669" w:rsidP="00826669">
      <w:pPr>
        <w:pStyle w:val="BodyTextIndent2"/>
        <w:suppressAutoHyphens/>
        <w:ind w:left="0"/>
        <w:rPr>
          <w:i/>
          <w:color w:val="000000"/>
        </w:rPr>
      </w:pPr>
      <w:r w:rsidRPr="00AC22AB">
        <w:rPr>
          <w:i/>
          <w:color w:val="000000"/>
        </w:rPr>
        <w:t xml:space="preserve">All approved charter schools will sign a charter agreement that is a contract between them and their authorizer. This agreement will not include every detail expressed in a charter application. It will instead, include the items listed in this Exhibit A, which is to be representative of what is expressed in the rest of the application. </w:t>
      </w:r>
    </w:p>
    <w:p w14:paraId="77A5D8F1" w14:textId="77777777" w:rsidR="00826669" w:rsidRPr="00AC22AB" w:rsidRDefault="00826669" w:rsidP="00826669">
      <w:pPr>
        <w:pStyle w:val="BodyTextIndent2"/>
        <w:suppressAutoHyphens/>
        <w:ind w:left="0"/>
        <w:rPr>
          <w:color w:val="000000"/>
        </w:rPr>
      </w:pPr>
    </w:p>
    <w:p w14:paraId="308086B2" w14:textId="77777777" w:rsidR="00826669" w:rsidRPr="00AC22AB" w:rsidRDefault="00826669" w:rsidP="00826669">
      <w:pPr>
        <w:pStyle w:val="BodyTextIndent2"/>
        <w:suppressAutoHyphens/>
        <w:ind w:left="0"/>
        <w:rPr>
          <w:color w:val="000000"/>
        </w:rPr>
      </w:pPr>
    </w:p>
    <w:p w14:paraId="4DBC18EE" w14:textId="77777777" w:rsidR="00826669" w:rsidRPr="00AC22AB" w:rsidRDefault="00826669" w:rsidP="00826669">
      <w:pPr>
        <w:pStyle w:val="BodyTextIndent2"/>
        <w:suppressAutoHyphens/>
        <w:ind w:left="0"/>
        <w:rPr>
          <w:color w:val="000000"/>
        </w:rPr>
      </w:pPr>
      <w:r w:rsidRPr="00AC22AB">
        <w:rPr>
          <w:color w:val="000000"/>
        </w:rPr>
        <w:t xml:space="preserve">The Utah Charter Schools Act, legislated in 1998, is part of the state’s strategic planning act for educational excellence. The purposes of Utah’s charter schools, as a whole, are to: </w:t>
      </w:r>
    </w:p>
    <w:p w14:paraId="44153A21" w14:textId="77777777" w:rsidR="00826669" w:rsidRPr="00AC22AB" w:rsidRDefault="00826669" w:rsidP="009634B2">
      <w:pPr>
        <w:pStyle w:val="BodyTextIndent2"/>
        <w:numPr>
          <w:ilvl w:val="0"/>
          <w:numId w:val="10"/>
        </w:numPr>
        <w:suppressAutoHyphens/>
        <w:rPr>
          <w:color w:val="000000"/>
        </w:rPr>
      </w:pPr>
      <w:r w:rsidRPr="00AC22AB">
        <w:rPr>
          <w:color w:val="000000"/>
        </w:rPr>
        <w:lastRenderedPageBreak/>
        <w:t>continue to improve student learning;</w:t>
      </w:r>
    </w:p>
    <w:p w14:paraId="7D63CB64" w14:textId="77777777" w:rsidR="00826669" w:rsidRPr="00AC22AB" w:rsidRDefault="00826669" w:rsidP="009634B2">
      <w:pPr>
        <w:pStyle w:val="BodyTextIndent2"/>
        <w:numPr>
          <w:ilvl w:val="0"/>
          <w:numId w:val="10"/>
        </w:numPr>
        <w:suppressAutoHyphens/>
        <w:rPr>
          <w:color w:val="000000"/>
        </w:rPr>
      </w:pPr>
      <w:r w:rsidRPr="00AC22AB">
        <w:rPr>
          <w:color w:val="000000"/>
        </w:rPr>
        <w:t>encourage the use of different and innovative teaching methods;</w:t>
      </w:r>
    </w:p>
    <w:p w14:paraId="787EBF80" w14:textId="77777777" w:rsidR="00826669" w:rsidRPr="00AC22AB" w:rsidRDefault="00826669" w:rsidP="009634B2">
      <w:pPr>
        <w:pStyle w:val="BodyTextIndent2"/>
        <w:numPr>
          <w:ilvl w:val="0"/>
          <w:numId w:val="10"/>
        </w:numPr>
        <w:suppressAutoHyphens/>
        <w:rPr>
          <w:color w:val="000000"/>
        </w:rPr>
      </w:pPr>
      <w:r w:rsidRPr="00AC22AB">
        <w:rPr>
          <w:color w:val="000000"/>
        </w:rPr>
        <w:t>create new professional opportunities for educators that will allow them to actively participate in designing and implementing the learning program at the school;</w:t>
      </w:r>
    </w:p>
    <w:p w14:paraId="31857B3A" w14:textId="77777777" w:rsidR="00826669" w:rsidRPr="00AC22AB" w:rsidRDefault="00826669" w:rsidP="009634B2">
      <w:pPr>
        <w:pStyle w:val="BodyTextIndent2"/>
        <w:numPr>
          <w:ilvl w:val="0"/>
          <w:numId w:val="10"/>
        </w:numPr>
        <w:suppressAutoHyphens/>
        <w:rPr>
          <w:color w:val="000000"/>
        </w:rPr>
      </w:pPr>
      <w:r w:rsidRPr="00AC22AB">
        <w:rPr>
          <w:color w:val="000000"/>
        </w:rPr>
        <w:t>increase choice of learning opportunities for students;</w:t>
      </w:r>
    </w:p>
    <w:p w14:paraId="68D51EEF" w14:textId="77777777" w:rsidR="00826669" w:rsidRPr="00AC22AB" w:rsidRDefault="00826669" w:rsidP="009634B2">
      <w:pPr>
        <w:pStyle w:val="BodyTextIndent2"/>
        <w:numPr>
          <w:ilvl w:val="0"/>
          <w:numId w:val="10"/>
        </w:numPr>
        <w:suppressAutoHyphens/>
        <w:rPr>
          <w:color w:val="000000"/>
        </w:rPr>
      </w:pPr>
      <w:r w:rsidRPr="00AC22AB">
        <w:rPr>
          <w:color w:val="000000"/>
        </w:rPr>
        <w:t>establish new models of public schools and a new form of accountability for schools that emphasizes the measurement of learning outcomes and the creation of innovative measurement tools;</w:t>
      </w:r>
    </w:p>
    <w:p w14:paraId="53109FDF" w14:textId="77777777" w:rsidR="00826669" w:rsidRPr="00AC22AB" w:rsidRDefault="00826669" w:rsidP="009634B2">
      <w:pPr>
        <w:pStyle w:val="BodyTextIndent2"/>
        <w:numPr>
          <w:ilvl w:val="0"/>
          <w:numId w:val="10"/>
        </w:numPr>
        <w:suppressAutoHyphens/>
        <w:rPr>
          <w:color w:val="000000"/>
        </w:rPr>
      </w:pPr>
      <w:r w:rsidRPr="00AC22AB">
        <w:rPr>
          <w:color w:val="000000"/>
        </w:rPr>
        <w:t>provide opportunities for parental involvement in management decisions at the school; and</w:t>
      </w:r>
    </w:p>
    <w:p w14:paraId="3FD2212D" w14:textId="77777777" w:rsidR="002A01C5" w:rsidRPr="00AC22AB" w:rsidRDefault="00826669" w:rsidP="002A01C5">
      <w:pPr>
        <w:pStyle w:val="BodyTextIndent2"/>
        <w:numPr>
          <w:ilvl w:val="0"/>
          <w:numId w:val="10"/>
        </w:numPr>
        <w:suppressAutoHyphens/>
        <w:rPr>
          <w:color w:val="000000"/>
        </w:rPr>
      </w:pPr>
      <w:r w:rsidRPr="00AC22AB">
        <w:rPr>
          <w:color w:val="000000"/>
        </w:rPr>
        <w:t>increase school choice in area where a high proportion of schools are identified as Title I priority or focus schools or have received a school grade of F.</w:t>
      </w:r>
    </w:p>
    <w:p w14:paraId="7B4F9C27" w14:textId="77777777" w:rsidR="00826669" w:rsidRPr="00AC22AB" w:rsidRDefault="00826669" w:rsidP="00826669">
      <w:pPr>
        <w:pStyle w:val="BodyTextIndent2"/>
        <w:suppressAutoHyphens/>
        <w:ind w:left="540"/>
        <w:rPr>
          <w:color w:val="000000"/>
        </w:rPr>
      </w:pPr>
    </w:p>
    <w:p w14:paraId="38267815" w14:textId="77777777" w:rsidR="00826669" w:rsidRPr="00AC22AB" w:rsidRDefault="00826669" w:rsidP="00826669">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36D99778" w14:textId="77777777" w:rsidR="00826669" w:rsidRPr="00AC22AB" w:rsidRDefault="00826669" w:rsidP="00826669">
      <w:pPr>
        <w:pStyle w:val="BodyTextIndent2"/>
        <w:suppressAutoHyphens/>
        <w:ind w:left="0"/>
        <w:rPr>
          <w:color w:val="000000"/>
        </w:rPr>
      </w:pPr>
    </w:p>
    <w:p w14:paraId="5494A844" w14:textId="77777777" w:rsidR="002A01C5" w:rsidRDefault="00826669" w:rsidP="00826669">
      <w:pPr>
        <w:pStyle w:val="BodyTextIndent2"/>
        <w:suppressAutoHyphens/>
        <w:ind w:left="0"/>
        <w:rPr>
          <w:color w:val="000000"/>
        </w:rPr>
      </w:pPr>
      <w:r w:rsidRPr="00AC22AB">
        <w:rPr>
          <w:color w:val="000000"/>
        </w:rPr>
        <w:t xml:space="preserve">Identify which purpose/purposes your school meets. </w:t>
      </w:r>
      <w:r w:rsidR="00F33222">
        <w:rPr>
          <w:color w:val="000000"/>
        </w:rPr>
        <w:t xml:space="preserve">Justify your selection(s). </w:t>
      </w:r>
    </w:p>
    <w:p w14:paraId="66081217" w14:textId="77777777" w:rsidR="006F1628" w:rsidRPr="00AC22AB" w:rsidRDefault="006F1628" w:rsidP="00826669">
      <w:pPr>
        <w:pStyle w:val="BodyTextIndent2"/>
        <w:suppressAutoHyphens/>
        <w:ind w:left="0"/>
        <w:rPr>
          <w:color w:val="000000"/>
        </w:rPr>
      </w:pPr>
    </w:p>
    <w:p w14:paraId="5EAAF0F1" w14:textId="77777777" w:rsidR="002A01C5" w:rsidRDefault="002A01C5" w:rsidP="002A01C5">
      <w:pPr>
        <w:spacing w:after="0" w:line="240" w:lineRule="auto"/>
        <w:rPr>
          <w:rFonts w:ascii="Times New Roman" w:hAnsi="Times New Roman" w:cs="Times New Roman"/>
          <w:sz w:val="24"/>
          <w:szCs w:val="24"/>
        </w:rPr>
      </w:pPr>
      <w:r w:rsidRPr="00AC22AB">
        <w:rPr>
          <w:rFonts w:ascii="Times New Roman" w:hAnsi="Times New Roman" w:cs="Times New Roman"/>
          <w:sz w:val="24"/>
          <w:szCs w:val="24"/>
        </w:rPr>
        <w:t>List the school’s key elements</w:t>
      </w:r>
      <w:r w:rsidR="00D009C6" w:rsidRPr="00AC22AB">
        <w:rPr>
          <w:rFonts w:ascii="Times New Roman" w:hAnsi="Times New Roman" w:cs="Times New Roman"/>
          <w:sz w:val="24"/>
          <w:szCs w:val="24"/>
        </w:rPr>
        <w:t>.</w:t>
      </w:r>
      <w:r w:rsidRPr="00AC22AB">
        <w:rPr>
          <w:rFonts w:ascii="Times New Roman" w:hAnsi="Times New Roman" w:cs="Times New Roman"/>
          <w:sz w:val="24"/>
          <w:szCs w:val="24"/>
        </w:rPr>
        <w:t xml:space="preserve"> The key elements of the Charter School, as set forth in the application, are programs and processes that make this school unique. They will be included in the State Charter School Board annual reviews as assurances </w:t>
      </w:r>
      <w:r w:rsidR="005211D0">
        <w:rPr>
          <w:rFonts w:ascii="Times New Roman" w:hAnsi="Times New Roman" w:cs="Times New Roman"/>
          <w:sz w:val="24"/>
          <w:szCs w:val="24"/>
        </w:rPr>
        <w:t>and shall</w:t>
      </w:r>
      <w:r w:rsidRPr="00AC22AB">
        <w:rPr>
          <w:rFonts w:ascii="Times New Roman" w:hAnsi="Times New Roman" w:cs="Times New Roman"/>
          <w:sz w:val="24"/>
          <w:szCs w:val="24"/>
        </w:rPr>
        <w:t xml:space="preserve"> be included in the School Accountability Measures.</w:t>
      </w:r>
    </w:p>
    <w:p w14:paraId="5EEA3FAA" w14:textId="77777777" w:rsidR="006F1628" w:rsidRDefault="006F1628" w:rsidP="002A01C5">
      <w:pPr>
        <w:spacing w:after="0" w:line="240" w:lineRule="auto"/>
        <w:rPr>
          <w:rFonts w:ascii="Times New Roman" w:hAnsi="Times New Roman" w:cs="Times New Roman"/>
          <w:sz w:val="24"/>
          <w:szCs w:val="24"/>
        </w:rPr>
      </w:pPr>
    </w:p>
    <w:p w14:paraId="5B994F19" w14:textId="77777777" w:rsidR="006F1628" w:rsidRPr="00AC22AB" w:rsidRDefault="006F1628" w:rsidP="002A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which enrollment preferences will be provided, as permitted by </w:t>
      </w:r>
      <w:hyperlink r:id="rId21" w:history="1">
        <w:r w:rsidR="005211D0" w:rsidRPr="005211D0">
          <w:rPr>
            <w:rStyle w:val="Hyperlink"/>
            <w:rFonts w:ascii="Times New Roman" w:hAnsi="Times New Roman" w:cs="Times New Roman"/>
            <w:sz w:val="24"/>
          </w:rPr>
          <w:t>53G-6-502.</w:t>
        </w:r>
      </w:hyperlink>
      <w:r w:rsidR="00C9143F">
        <w:rPr>
          <w:rFonts w:ascii="Times New Roman" w:hAnsi="Times New Roman" w:cs="Times New Roman"/>
          <w:sz w:val="24"/>
          <w:szCs w:val="24"/>
        </w:rPr>
        <w:t xml:space="preserve">  </w:t>
      </w:r>
    </w:p>
    <w:p w14:paraId="237C52F7" w14:textId="77777777" w:rsidR="00826669" w:rsidRDefault="00826669" w:rsidP="00826669">
      <w:pPr>
        <w:pStyle w:val="BodyTextIndent2"/>
        <w:suppressAutoHyphens/>
        <w:ind w:left="0"/>
        <w:rPr>
          <w:color w:val="000000"/>
        </w:rPr>
      </w:pPr>
    </w:p>
    <w:p w14:paraId="7387A23F" w14:textId="77777777" w:rsidR="00E561E8" w:rsidRDefault="00E561E8" w:rsidP="00826669">
      <w:pPr>
        <w:pStyle w:val="BodyTextIndent2"/>
        <w:suppressAutoHyphens/>
        <w:ind w:left="0"/>
        <w:rPr>
          <w:color w:val="000000"/>
        </w:rPr>
      </w:pPr>
      <w:r>
        <w:rPr>
          <w:color w:val="000000"/>
        </w:rPr>
        <w:t xml:space="preserve">Using the table below, set </w:t>
      </w:r>
      <w:r w:rsidR="00F33222">
        <w:rPr>
          <w:color w:val="000000"/>
        </w:rPr>
        <w:t>four contractual goals: t</w:t>
      </w:r>
      <w:r>
        <w:rPr>
          <w:color w:val="000000"/>
        </w:rPr>
        <w:t xml:space="preserve">wo mission specific goals, one relative academic performance goal, and one student </w:t>
      </w:r>
      <w:r w:rsidR="006F1628">
        <w:rPr>
          <w:color w:val="000000"/>
        </w:rPr>
        <w:t xml:space="preserve">academic </w:t>
      </w:r>
      <w:r>
        <w:rPr>
          <w:color w:val="000000"/>
        </w:rPr>
        <w:t xml:space="preserve">gain/value add goal. </w:t>
      </w:r>
      <w:r w:rsidR="006F1628">
        <w:rPr>
          <w:color w:val="000000"/>
        </w:rPr>
        <w:t xml:space="preserve">A relative academic goal </w:t>
      </w:r>
      <w:r w:rsidR="005211D0">
        <w:rPr>
          <w:color w:val="000000"/>
        </w:rPr>
        <w:t>is a comparative goal</w:t>
      </w:r>
      <w:r w:rsidR="006F1628">
        <w:rPr>
          <w:color w:val="000000"/>
        </w:rPr>
        <w:t>. For example: ACT composite score relative to the nat</w:t>
      </w:r>
      <w:r w:rsidR="00C9143F">
        <w:rPr>
          <w:color w:val="000000"/>
        </w:rPr>
        <w:t xml:space="preserve">ional average. </w:t>
      </w:r>
      <w:r w:rsidR="005211D0">
        <w:rPr>
          <w:color w:val="000000"/>
        </w:rPr>
        <w:t xml:space="preserve">The Academic </w:t>
      </w:r>
      <w:r w:rsidR="00C9143F">
        <w:rPr>
          <w:color w:val="000000"/>
        </w:rPr>
        <w:t>goal</w:t>
      </w:r>
      <w:r w:rsidR="006F1628">
        <w:rPr>
          <w:color w:val="000000"/>
        </w:rPr>
        <w:t xml:space="preserve"> should address how the students will make academic gains because they attend this school. </w:t>
      </w:r>
    </w:p>
    <w:p w14:paraId="356846E5" w14:textId="77777777" w:rsidR="00F33222" w:rsidRDefault="00F33222" w:rsidP="00826669">
      <w:pPr>
        <w:pStyle w:val="BodyTextIndent2"/>
        <w:suppressAutoHyphens/>
        <w:ind w:left="0"/>
        <w:rPr>
          <w:color w:val="000000"/>
        </w:rPr>
      </w:pPr>
    </w:p>
    <w:tbl>
      <w:tblPr>
        <w:tblStyle w:val="TableGrid"/>
        <w:tblW w:w="0" w:type="auto"/>
        <w:tblLook w:val="04A0" w:firstRow="1" w:lastRow="0" w:firstColumn="1" w:lastColumn="0" w:noHBand="0" w:noVBand="1"/>
      </w:tblPr>
      <w:tblGrid>
        <w:gridCol w:w="1427"/>
        <w:gridCol w:w="2575"/>
        <w:gridCol w:w="1162"/>
        <w:gridCol w:w="1070"/>
        <w:gridCol w:w="1589"/>
        <w:gridCol w:w="1587"/>
      </w:tblGrid>
      <w:tr w:rsidR="00F33222" w:rsidRPr="00143899" w14:paraId="5732D0C1" w14:textId="77777777" w:rsidTr="00AA1BB4">
        <w:trPr>
          <w:cantSplit/>
          <w:tblHeader/>
        </w:trPr>
        <w:tc>
          <w:tcPr>
            <w:tcW w:w="1427" w:type="dxa"/>
            <w:vMerge w:val="restart"/>
            <w:vAlign w:val="bottom"/>
          </w:tcPr>
          <w:p w14:paraId="7C748A57" w14:textId="77777777" w:rsidR="00F33222" w:rsidRPr="00143899" w:rsidRDefault="00F33222" w:rsidP="00AA1BB4">
            <w:pPr>
              <w:jc w:val="center"/>
              <w:rPr>
                <w:b/>
              </w:rPr>
            </w:pPr>
            <w:r w:rsidRPr="00143899">
              <w:rPr>
                <w:b/>
              </w:rPr>
              <w:t>Measure</w:t>
            </w:r>
          </w:p>
        </w:tc>
        <w:tc>
          <w:tcPr>
            <w:tcW w:w="2575" w:type="dxa"/>
            <w:vMerge w:val="restart"/>
            <w:vAlign w:val="bottom"/>
          </w:tcPr>
          <w:p w14:paraId="1DEC32EE" w14:textId="77777777" w:rsidR="00F33222" w:rsidRPr="00143899" w:rsidRDefault="00F33222" w:rsidP="00AA1BB4">
            <w:pPr>
              <w:jc w:val="center"/>
              <w:rPr>
                <w:b/>
              </w:rPr>
            </w:pPr>
            <w:r w:rsidRPr="00143899">
              <w:rPr>
                <w:b/>
              </w:rPr>
              <w:t>Metric</w:t>
            </w:r>
          </w:p>
        </w:tc>
        <w:tc>
          <w:tcPr>
            <w:tcW w:w="5408" w:type="dxa"/>
            <w:gridSpan w:val="4"/>
            <w:vAlign w:val="bottom"/>
          </w:tcPr>
          <w:p w14:paraId="096A89BD" w14:textId="77777777" w:rsidR="00F33222" w:rsidRPr="00143899" w:rsidRDefault="00F33222" w:rsidP="00AA1BB4">
            <w:pPr>
              <w:jc w:val="center"/>
              <w:rPr>
                <w:b/>
              </w:rPr>
            </w:pPr>
            <w:r w:rsidRPr="00143899">
              <w:rPr>
                <w:b/>
              </w:rPr>
              <w:t>Targets</w:t>
            </w:r>
          </w:p>
        </w:tc>
      </w:tr>
      <w:tr w:rsidR="00F33222" w:rsidRPr="00143899" w14:paraId="57E52D61" w14:textId="77777777" w:rsidTr="00AA1BB4">
        <w:trPr>
          <w:cantSplit/>
          <w:tblHeader/>
        </w:trPr>
        <w:tc>
          <w:tcPr>
            <w:tcW w:w="1427" w:type="dxa"/>
            <w:vMerge/>
            <w:vAlign w:val="center"/>
          </w:tcPr>
          <w:p w14:paraId="537F65B0" w14:textId="77777777" w:rsidR="00F33222" w:rsidRPr="00143899" w:rsidRDefault="00F33222" w:rsidP="00AA1BB4">
            <w:pPr>
              <w:rPr>
                <w:b/>
              </w:rPr>
            </w:pPr>
          </w:p>
        </w:tc>
        <w:tc>
          <w:tcPr>
            <w:tcW w:w="2575" w:type="dxa"/>
            <w:vMerge/>
            <w:vAlign w:val="center"/>
          </w:tcPr>
          <w:p w14:paraId="596CE827" w14:textId="77777777" w:rsidR="00F33222" w:rsidRPr="00143899" w:rsidRDefault="00F33222" w:rsidP="00AA1BB4">
            <w:pPr>
              <w:jc w:val="center"/>
              <w:rPr>
                <w:b/>
              </w:rPr>
            </w:pPr>
          </w:p>
        </w:tc>
        <w:tc>
          <w:tcPr>
            <w:tcW w:w="1162" w:type="dxa"/>
            <w:vAlign w:val="center"/>
          </w:tcPr>
          <w:p w14:paraId="42130A7E" w14:textId="77777777" w:rsidR="00F33222" w:rsidRPr="00143899" w:rsidRDefault="00F33222" w:rsidP="00AA1BB4">
            <w:pPr>
              <w:jc w:val="center"/>
              <w:rPr>
                <w:b/>
              </w:rPr>
            </w:pPr>
            <w:r w:rsidRPr="00143899">
              <w:rPr>
                <w:b/>
              </w:rPr>
              <w:t>Exceeds</w:t>
            </w:r>
          </w:p>
        </w:tc>
        <w:tc>
          <w:tcPr>
            <w:tcW w:w="1070" w:type="dxa"/>
            <w:vAlign w:val="center"/>
          </w:tcPr>
          <w:p w14:paraId="6F8653F2" w14:textId="77777777" w:rsidR="00F33222" w:rsidRPr="00143899" w:rsidRDefault="00F33222" w:rsidP="00AA1BB4">
            <w:pPr>
              <w:jc w:val="center"/>
              <w:rPr>
                <w:b/>
              </w:rPr>
            </w:pPr>
            <w:r w:rsidRPr="00143899">
              <w:rPr>
                <w:b/>
              </w:rPr>
              <w:t>Meets</w:t>
            </w:r>
          </w:p>
        </w:tc>
        <w:tc>
          <w:tcPr>
            <w:tcW w:w="1589" w:type="dxa"/>
            <w:vAlign w:val="center"/>
          </w:tcPr>
          <w:p w14:paraId="0F4F5265" w14:textId="77777777" w:rsidR="00F33222" w:rsidRPr="00143899" w:rsidRDefault="00F33222" w:rsidP="00AA1BB4">
            <w:pPr>
              <w:jc w:val="center"/>
              <w:rPr>
                <w:b/>
              </w:rPr>
            </w:pPr>
            <w:r w:rsidRPr="00143899">
              <w:rPr>
                <w:b/>
              </w:rPr>
              <w:t>Does Not Meet</w:t>
            </w:r>
          </w:p>
        </w:tc>
        <w:tc>
          <w:tcPr>
            <w:tcW w:w="1587" w:type="dxa"/>
            <w:vAlign w:val="center"/>
          </w:tcPr>
          <w:p w14:paraId="71189A52" w14:textId="77777777" w:rsidR="00F33222" w:rsidRPr="00143899" w:rsidRDefault="00F33222" w:rsidP="00AA1BB4">
            <w:pPr>
              <w:jc w:val="center"/>
              <w:rPr>
                <w:b/>
              </w:rPr>
            </w:pPr>
            <w:r w:rsidRPr="00143899">
              <w:rPr>
                <w:b/>
              </w:rPr>
              <w:t>Falls Far Below</w:t>
            </w:r>
          </w:p>
        </w:tc>
      </w:tr>
      <w:tr w:rsidR="00F33222" w14:paraId="4D50C33C" w14:textId="77777777" w:rsidTr="00AA1BB4">
        <w:trPr>
          <w:cantSplit/>
        </w:trPr>
        <w:tc>
          <w:tcPr>
            <w:tcW w:w="1427" w:type="dxa"/>
            <w:vAlign w:val="center"/>
          </w:tcPr>
          <w:p w14:paraId="0E0ACA2B" w14:textId="77777777" w:rsidR="00F33222" w:rsidRDefault="00E50DFD" w:rsidP="00AA1BB4">
            <w:r>
              <w:t>Mission Specific</w:t>
            </w:r>
          </w:p>
        </w:tc>
        <w:tc>
          <w:tcPr>
            <w:tcW w:w="2575" w:type="dxa"/>
            <w:vAlign w:val="center"/>
          </w:tcPr>
          <w:p w14:paraId="4EFA84A0" w14:textId="77777777" w:rsidR="00F33222" w:rsidRDefault="00F33222" w:rsidP="00AA1BB4">
            <w:pPr>
              <w:jc w:val="center"/>
            </w:pPr>
          </w:p>
        </w:tc>
        <w:tc>
          <w:tcPr>
            <w:tcW w:w="1162" w:type="dxa"/>
          </w:tcPr>
          <w:p w14:paraId="7BBEC005" w14:textId="77777777" w:rsidR="00F33222" w:rsidRDefault="00F33222" w:rsidP="00AA1BB4">
            <w:pPr>
              <w:pStyle w:val="Default"/>
              <w:rPr>
                <w:sz w:val="22"/>
                <w:szCs w:val="22"/>
              </w:rPr>
            </w:pPr>
          </w:p>
        </w:tc>
        <w:tc>
          <w:tcPr>
            <w:tcW w:w="1070" w:type="dxa"/>
          </w:tcPr>
          <w:p w14:paraId="5FD96E1C" w14:textId="77777777" w:rsidR="00F33222" w:rsidRDefault="00F33222" w:rsidP="00AA1BB4">
            <w:pPr>
              <w:pStyle w:val="Default"/>
              <w:rPr>
                <w:sz w:val="22"/>
                <w:szCs w:val="22"/>
              </w:rPr>
            </w:pPr>
          </w:p>
        </w:tc>
        <w:tc>
          <w:tcPr>
            <w:tcW w:w="1589" w:type="dxa"/>
          </w:tcPr>
          <w:p w14:paraId="33621066" w14:textId="77777777" w:rsidR="00F33222" w:rsidRDefault="00F33222" w:rsidP="00AA1BB4">
            <w:pPr>
              <w:pStyle w:val="Default"/>
              <w:rPr>
                <w:sz w:val="22"/>
                <w:szCs w:val="22"/>
              </w:rPr>
            </w:pPr>
          </w:p>
        </w:tc>
        <w:tc>
          <w:tcPr>
            <w:tcW w:w="1587" w:type="dxa"/>
          </w:tcPr>
          <w:p w14:paraId="541BE5EE" w14:textId="77777777" w:rsidR="00F33222" w:rsidRDefault="00F33222" w:rsidP="00AA1BB4">
            <w:pPr>
              <w:pStyle w:val="Default"/>
              <w:rPr>
                <w:sz w:val="22"/>
                <w:szCs w:val="22"/>
              </w:rPr>
            </w:pPr>
          </w:p>
        </w:tc>
      </w:tr>
      <w:tr w:rsidR="00F33222" w14:paraId="1E65736C" w14:textId="77777777" w:rsidTr="00AA1BB4">
        <w:trPr>
          <w:cantSplit/>
        </w:trPr>
        <w:tc>
          <w:tcPr>
            <w:tcW w:w="1427" w:type="dxa"/>
            <w:vAlign w:val="center"/>
          </w:tcPr>
          <w:p w14:paraId="2E5EC497" w14:textId="77777777" w:rsidR="00F33222" w:rsidRDefault="00E50DFD" w:rsidP="00AA1BB4">
            <w:r>
              <w:t>Mission Specific</w:t>
            </w:r>
          </w:p>
        </w:tc>
        <w:tc>
          <w:tcPr>
            <w:tcW w:w="2575" w:type="dxa"/>
          </w:tcPr>
          <w:p w14:paraId="04A8AF00" w14:textId="77777777" w:rsidR="00F33222" w:rsidRDefault="00F33222" w:rsidP="00AA1BB4">
            <w:pPr>
              <w:pStyle w:val="Default"/>
              <w:rPr>
                <w:sz w:val="22"/>
                <w:szCs w:val="22"/>
              </w:rPr>
            </w:pPr>
          </w:p>
        </w:tc>
        <w:tc>
          <w:tcPr>
            <w:tcW w:w="1162" w:type="dxa"/>
          </w:tcPr>
          <w:p w14:paraId="564E33D1" w14:textId="77777777" w:rsidR="00F33222" w:rsidRDefault="00F33222" w:rsidP="00AA1BB4">
            <w:pPr>
              <w:pStyle w:val="Default"/>
              <w:rPr>
                <w:sz w:val="22"/>
                <w:szCs w:val="22"/>
              </w:rPr>
            </w:pPr>
          </w:p>
        </w:tc>
        <w:tc>
          <w:tcPr>
            <w:tcW w:w="1070" w:type="dxa"/>
          </w:tcPr>
          <w:p w14:paraId="1126C833" w14:textId="77777777" w:rsidR="00F33222" w:rsidRDefault="00F33222" w:rsidP="00AA1BB4">
            <w:pPr>
              <w:pStyle w:val="Default"/>
              <w:rPr>
                <w:sz w:val="22"/>
                <w:szCs w:val="22"/>
              </w:rPr>
            </w:pPr>
          </w:p>
        </w:tc>
        <w:tc>
          <w:tcPr>
            <w:tcW w:w="1589" w:type="dxa"/>
          </w:tcPr>
          <w:p w14:paraId="17DAF5E4" w14:textId="77777777" w:rsidR="00F33222" w:rsidRDefault="00F33222" w:rsidP="00AA1BB4">
            <w:pPr>
              <w:pStyle w:val="Default"/>
              <w:rPr>
                <w:sz w:val="22"/>
                <w:szCs w:val="22"/>
              </w:rPr>
            </w:pPr>
          </w:p>
        </w:tc>
        <w:tc>
          <w:tcPr>
            <w:tcW w:w="1587" w:type="dxa"/>
          </w:tcPr>
          <w:p w14:paraId="4617E97E" w14:textId="77777777" w:rsidR="00F33222" w:rsidRDefault="00F33222" w:rsidP="00AA1BB4">
            <w:pPr>
              <w:pStyle w:val="Default"/>
              <w:rPr>
                <w:sz w:val="22"/>
                <w:szCs w:val="22"/>
              </w:rPr>
            </w:pPr>
          </w:p>
        </w:tc>
      </w:tr>
      <w:tr w:rsidR="00F33222" w14:paraId="2CF018FC" w14:textId="77777777" w:rsidTr="00AA1BB4">
        <w:trPr>
          <w:cantSplit/>
        </w:trPr>
        <w:tc>
          <w:tcPr>
            <w:tcW w:w="1427" w:type="dxa"/>
            <w:vAlign w:val="center"/>
          </w:tcPr>
          <w:p w14:paraId="3509B83F" w14:textId="77777777" w:rsidR="00F33222" w:rsidRDefault="00E50DFD" w:rsidP="00AA1BB4">
            <w:pPr>
              <w:pStyle w:val="Default"/>
              <w:rPr>
                <w:sz w:val="22"/>
                <w:szCs w:val="22"/>
              </w:rPr>
            </w:pPr>
            <w:r>
              <w:rPr>
                <w:sz w:val="22"/>
                <w:szCs w:val="22"/>
              </w:rPr>
              <w:t>Relative Academic Performance</w:t>
            </w:r>
          </w:p>
        </w:tc>
        <w:tc>
          <w:tcPr>
            <w:tcW w:w="2575" w:type="dxa"/>
            <w:vAlign w:val="center"/>
          </w:tcPr>
          <w:p w14:paraId="50EE23B3" w14:textId="77777777" w:rsidR="00F33222" w:rsidRDefault="00F33222" w:rsidP="00AA1BB4">
            <w:pPr>
              <w:pStyle w:val="Default"/>
              <w:jc w:val="center"/>
              <w:rPr>
                <w:sz w:val="22"/>
                <w:szCs w:val="22"/>
              </w:rPr>
            </w:pPr>
          </w:p>
        </w:tc>
        <w:tc>
          <w:tcPr>
            <w:tcW w:w="1162" w:type="dxa"/>
          </w:tcPr>
          <w:p w14:paraId="5ADC698F" w14:textId="77777777" w:rsidR="00F33222" w:rsidRDefault="00F33222" w:rsidP="00AA1BB4">
            <w:pPr>
              <w:pStyle w:val="Default"/>
              <w:rPr>
                <w:sz w:val="22"/>
                <w:szCs w:val="22"/>
              </w:rPr>
            </w:pPr>
          </w:p>
        </w:tc>
        <w:tc>
          <w:tcPr>
            <w:tcW w:w="1070" w:type="dxa"/>
          </w:tcPr>
          <w:p w14:paraId="54CA837E" w14:textId="77777777" w:rsidR="00F33222" w:rsidRDefault="00F33222" w:rsidP="00AA1BB4">
            <w:pPr>
              <w:pStyle w:val="Default"/>
              <w:rPr>
                <w:sz w:val="22"/>
                <w:szCs w:val="22"/>
              </w:rPr>
            </w:pPr>
          </w:p>
        </w:tc>
        <w:tc>
          <w:tcPr>
            <w:tcW w:w="1589" w:type="dxa"/>
          </w:tcPr>
          <w:p w14:paraId="78234BDE" w14:textId="77777777" w:rsidR="00F33222" w:rsidRDefault="00F33222" w:rsidP="00AA1BB4">
            <w:pPr>
              <w:pStyle w:val="Default"/>
              <w:rPr>
                <w:sz w:val="22"/>
                <w:szCs w:val="22"/>
              </w:rPr>
            </w:pPr>
          </w:p>
        </w:tc>
        <w:tc>
          <w:tcPr>
            <w:tcW w:w="1587" w:type="dxa"/>
          </w:tcPr>
          <w:p w14:paraId="7D226E58" w14:textId="77777777" w:rsidR="00F33222" w:rsidRDefault="00F33222" w:rsidP="00AA1BB4">
            <w:pPr>
              <w:pStyle w:val="Default"/>
              <w:rPr>
                <w:sz w:val="22"/>
                <w:szCs w:val="22"/>
              </w:rPr>
            </w:pPr>
          </w:p>
        </w:tc>
      </w:tr>
      <w:tr w:rsidR="00F33222" w14:paraId="2B0510E8" w14:textId="77777777" w:rsidTr="00AA1BB4">
        <w:trPr>
          <w:cantSplit/>
        </w:trPr>
        <w:tc>
          <w:tcPr>
            <w:tcW w:w="1427" w:type="dxa"/>
            <w:vAlign w:val="center"/>
          </w:tcPr>
          <w:p w14:paraId="11FB4E7F" w14:textId="77777777" w:rsidR="00F33222" w:rsidRDefault="005211D0" w:rsidP="005211D0">
            <w:pPr>
              <w:pStyle w:val="Default"/>
              <w:rPr>
                <w:sz w:val="22"/>
                <w:szCs w:val="22"/>
              </w:rPr>
            </w:pPr>
            <w:r>
              <w:rPr>
                <w:sz w:val="22"/>
                <w:szCs w:val="22"/>
              </w:rPr>
              <w:t>Student</w:t>
            </w:r>
            <w:r w:rsidR="00E50DFD">
              <w:rPr>
                <w:sz w:val="22"/>
                <w:szCs w:val="22"/>
              </w:rPr>
              <w:t xml:space="preserve"> Academic G</w:t>
            </w:r>
            <w:r>
              <w:rPr>
                <w:sz w:val="22"/>
                <w:szCs w:val="22"/>
              </w:rPr>
              <w:t>ain</w:t>
            </w:r>
          </w:p>
        </w:tc>
        <w:tc>
          <w:tcPr>
            <w:tcW w:w="2575" w:type="dxa"/>
          </w:tcPr>
          <w:p w14:paraId="70FF1488" w14:textId="77777777" w:rsidR="00F33222" w:rsidRDefault="00F33222" w:rsidP="00AA1BB4">
            <w:pPr>
              <w:pStyle w:val="Default"/>
              <w:rPr>
                <w:sz w:val="22"/>
                <w:szCs w:val="22"/>
              </w:rPr>
            </w:pPr>
          </w:p>
        </w:tc>
        <w:tc>
          <w:tcPr>
            <w:tcW w:w="1162" w:type="dxa"/>
          </w:tcPr>
          <w:p w14:paraId="04C3A0AB" w14:textId="77777777" w:rsidR="00F33222" w:rsidRDefault="00F33222" w:rsidP="00AA1BB4">
            <w:pPr>
              <w:pStyle w:val="Default"/>
              <w:rPr>
                <w:sz w:val="22"/>
                <w:szCs w:val="22"/>
              </w:rPr>
            </w:pPr>
          </w:p>
        </w:tc>
        <w:tc>
          <w:tcPr>
            <w:tcW w:w="1070" w:type="dxa"/>
          </w:tcPr>
          <w:p w14:paraId="5FF76BF4" w14:textId="77777777" w:rsidR="00F33222" w:rsidRDefault="00F33222" w:rsidP="00AA1BB4">
            <w:pPr>
              <w:pStyle w:val="Default"/>
              <w:rPr>
                <w:sz w:val="22"/>
                <w:szCs w:val="22"/>
              </w:rPr>
            </w:pPr>
          </w:p>
        </w:tc>
        <w:tc>
          <w:tcPr>
            <w:tcW w:w="1589" w:type="dxa"/>
          </w:tcPr>
          <w:p w14:paraId="31F55372" w14:textId="77777777" w:rsidR="00F33222" w:rsidRDefault="00F33222" w:rsidP="00AA1BB4">
            <w:pPr>
              <w:pStyle w:val="Default"/>
              <w:rPr>
                <w:sz w:val="22"/>
                <w:szCs w:val="22"/>
              </w:rPr>
            </w:pPr>
          </w:p>
        </w:tc>
        <w:tc>
          <w:tcPr>
            <w:tcW w:w="1587" w:type="dxa"/>
          </w:tcPr>
          <w:p w14:paraId="2B8F1428" w14:textId="77777777" w:rsidR="00F33222" w:rsidRDefault="00F33222" w:rsidP="00AA1BB4">
            <w:pPr>
              <w:pStyle w:val="Default"/>
              <w:rPr>
                <w:sz w:val="22"/>
                <w:szCs w:val="22"/>
              </w:rPr>
            </w:pPr>
          </w:p>
        </w:tc>
      </w:tr>
    </w:tbl>
    <w:p w14:paraId="7C666DF8" w14:textId="77777777" w:rsidR="00F33222" w:rsidRPr="00AC22AB" w:rsidRDefault="00F33222" w:rsidP="00826669">
      <w:pPr>
        <w:pStyle w:val="BodyTextIndent2"/>
        <w:suppressAutoHyphens/>
        <w:ind w:left="0"/>
        <w:rPr>
          <w:color w:val="000000"/>
        </w:rPr>
      </w:pPr>
    </w:p>
    <w:p w14:paraId="0095AD32" w14:textId="77777777" w:rsidR="00F33222" w:rsidRPr="00F33222" w:rsidRDefault="00826669" w:rsidP="00F33222">
      <w:pPr>
        <w:pStyle w:val="Heading3"/>
        <w:rPr>
          <w:rFonts w:ascii="Times New Roman" w:hAnsi="Times New Roman" w:cs="Times New Roman"/>
          <w:sz w:val="24"/>
          <w:szCs w:val="24"/>
        </w:rPr>
      </w:pPr>
      <w:r w:rsidRPr="00AC22AB">
        <w:rPr>
          <w:rFonts w:ascii="Times New Roman" w:hAnsi="Times New Roman" w:cs="Times New Roman"/>
          <w:sz w:val="24"/>
          <w:szCs w:val="24"/>
        </w:rPr>
        <w:lastRenderedPageBreak/>
        <w:t>Evaluation Criteria</w:t>
      </w:r>
    </w:p>
    <w:p w14:paraId="09221270" w14:textId="77777777" w:rsidR="00826669" w:rsidRPr="00AC22AB" w:rsidRDefault="00826669" w:rsidP="00826669">
      <w:pPr>
        <w:pStyle w:val="BodyTextIndent2"/>
        <w:suppressAutoHyphens/>
        <w:ind w:left="720"/>
        <w:rPr>
          <w:color w:val="000000"/>
        </w:rPr>
      </w:pPr>
    </w:p>
    <w:p w14:paraId="7B29F9CC" w14:textId="77777777" w:rsidR="00826669" w:rsidRPr="00AC22AB" w:rsidRDefault="00826669" w:rsidP="00826669">
      <w:pPr>
        <w:pStyle w:val="BodyTextIndent2"/>
        <w:suppressAutoHyphens/>
        <w:ind w:left="0"/>
        <w:rPr>
          <w:color w:val="000000"/>
        </w:rPr>
      </w:pPr>
      <w:r w:rsidRPr="00AC22AB">
        <w:rPr>
          <w:color w:val="000000"/>
        </w:rPr>
        <w:t>A response that meets standard will:</w:t>
      </w:r>
    </w:p>
    <w:p w14:paraId="14610BC6" w14:textId="77777777" w:rsidR="00826669" w:rsidRPr="00AC22AB" w:rsidRDefault="00826669" w:rsidP="009634B2">
      <w:pPr>
        <w:pStyle w:val="BodyTextIndent2"/>
        <w:numPr>
          <w:ilvl w:val="0"/>
          <w:numId w:val="9"/>
        </w:numPr>
        <w:suppressAutoHyphens/>
        <w:rPr>
          <w:color w:val="000000"/>
        </w:rPr>
      </w:pPr>
      <w:r w:rsidRPr="00AC22AB">
        <w:rPr>
          <w:color w:val="000000"/>
        </w:rPr>
        <w:t>Identify compelling justification for meeting one or more of the purpose(s) of the charter school as outlined in</w:t>
      </w:r>
      <w:r w:rsidRPr="00AC22AB">
        <w:t xml:space="preserve"> </w:t>
      </w:r>
      <w:hyperlink r:id="rId22" w:history="1">
        <w:r w:rsidR="008B630F" w:rsidRPr="008B630F">
          <w:rPr>
            <w:rStyle w:val="Hyperlink"/>
            <w:rFonts w:eastAsiaTheme="majorEastAsia"/>
          </w:rPr>
          <w:t>53G-5-104</w:t>
        </w:r>
      </w:hyperlink>
      <w:r w:rsidRPr="00AC22AB">
        <w:rPr>
          <w:color w:val="000000"/>
        </w:rPr>
        <w:t xml:space="preserve">. Applicant should only address the purpose(s) the school meets (at a minimum one). </w:t>
      </w:r>
    </w:p>
    <w:p w14:paraId="6A0D6226" w14:textId="77777777" w:rsidR="002A01C5" w:rsidRDefault="002A01C5" w:rsidP="009634B2">
      <w:pPr>
        <w:pStyle w:val="BodyTextIndent2"/>
        <w:numPr>
          <w:ilvl w:val="0"/>
          <w:numId w:val="9"/>
        </w:numPr>
        <w:suppressAutoHyphens/>
        <w:rPr>
          <w:color w:val="000000"/>
        </w:rPr>
      </w:pPr>
      <w:r w:rsidRPr="00AC22AB">
        <w:rPr>
          <w:color w:val="000000"/>
        </w:rPr>
        <w:t>Listed key elements match the overall purposes and unique elements of this school idea.</w:t>
      </w:r>
    </w:p>
    <w:p w14:paraId="1E7B46FD" w14:textId="77777777" w:rsidR="00C9143F" w:rsidRDefault="00C9143F" w:rsidP="009634B2">
      <w:pPr>
        <w:pStyle w:val="BodyTextIndent2"/>
        <w:numPr>
          <w:ilvl w:val="0"/>
          <w:numId w:val="9"/>
        </w:numPr>
        <w:suppressAutoHyphens/>
        <w:rPr>
          <w:color w:val="000000"/>
        </w:rPr>
      </w:pPr>
      <w:r>
        <w:rPr>
          <w:color w:val="000000"/>
        </w:rPr>
        <w:t>Identify the legally permitted enrollment preferences which the school will employ.</w:t>
      </w:r>
    </w:p>
    <w:p w14:paraId="7A5F230F" w14:textId="77777777" w:rsidR="00F33222" w:rsidRDefault="00F33222" w:rsidP="009634B2">
      <w:pPr>
        <w:pStyle w:val="BodyTextIndent2"/>
        <w:numPr>
          <w:ilvl w:val="0"/>
          <w:numId w:val="9"/>
        </w:numPr>
        <w:suppressAutoHyphens/>
        <w:rPr>
          <w:color w:val="000000"/>
        </w:rPr>
      </w:pPr>
      <w:r>
        <w:rPr>
          <w:color w:val="000000"/>
        </w:rPr>
        <w:t xml:space="preserve">Mission specific goals </w:t>
      </w:r>
      <w:r w:rsidRPr="00AC22AB">
        <w:rPr>
          <w:color w:val="000000"/>
        </w:rPr>
        <w:t>match the overall purposes and unique elements of this school idea</w:t>
      </w:r>
      <w:r>
        <w:rPr>
          <w:color w:val="000000"/>
        </w:rPr>
        <w:t>.</w:t>
      </w:r>
    </w:p>
    <w:p w14:paraId="2ED0FDC5" w14:textId="77777777" w:rsidR="00F33222" w:rsidRPr="00AC22AB" w:rsidRDefault="00F33222" w:rsidP="009634B2">
      <w:pPr>
        <w:pStyle w:val="BodyTextIndent2"/>
        <w:numPr>
          <w:ilvl w:val="0"/>
          <w:numId w:val="9"/>
        </w:numPr>
        <w:suppressAutoHyphens/>
        <w:rPr>
          <w:color w:val="000000"/>
        </w:rPr>
      </w:pPr>
      <w:r>
        <w:rPr>
          <w:color w:val="000000"/>
        </w:rPr>
        <w:t>Academic goals are rigorous and demonstrate the board’s commitment to positive student outcomes.</w:t>
      </w:r>
    </w:p>
    <w:p w14:paraId="22A44A35" w14:textId="77777777" w:rsidR="00826669" w:rsidRPr="00AC22AB" w:rsidRDefault="00826669" w:rsidP="00826669">
      <w:pPr>
        <w:spacing w:after="0" w:line="240" w:lineRule="auto"/>
        <w:rPr>
          <w:rFonts w:ascii="Times New Roman" w:hAnsi="Times New Roman" w:cs="Times New Roman"/>
          <w:color w:val="000000"/>
          <w:sz w:val="24"/>
          <w:szCs w:val="24"/>
        </w:rPr>
      </w:pPr>
    </w:p>
    <w:p w14:paraId="13BF8C5A" w14:textId="77777777" w:rsidR="00826669" w:rsidRDefault="00826669" w:rsidP="00D009C6">
      <w:pPr>
        <w:spacing w:after="0" w:line="240" w:lineRule="auto"/>
        <w:rPr>
          <w:rFonts w:ascii="Times New Roman" w:hAnsi="Times New Roman" w:cs="Times New Roman"/>
          <w:sz w:val="24"/>
          <w:szCs w:val="24"/>
        </w:rPr>
      </w:pPr>
      <w:r w:rsidRPr="00AC22AB">
        <w:rPr>
          <w:rFonts w:ascii="Times New Roman" w:hAnsi="Times New Roman" w:cs="Times New Roman"/>
          <w:color w:val="000000"/>
          <w:sz w:val="24"/>
          <w:szCs w:val="24"/>
        </w:rPr>
        <w:t xml:space="preserve">NOTE: </w:t>
      </w:r>
      <w:r w:rsidRPr="00AC22AB">
        <w:rPr>
          <w:rFonts w:ascii="Times New Roman" w:hAnsi="Times New Roman" w:cs="Times New Roman"/>
          <w:sz w:val="24"/>
          <w:szCs w:val="24"/>
        </w:rPr>
        <w:t xml:space="preserve">If applying for consideration under </w:t>
      </w:r>
      <w:hyperlink r:id="rId23" w:history="1">
        <w:r w:rsidR="003A2EA5">
          <w:rPr>
            <w:rStyle w:val="Hyperlink"/>
            <w:rFonts w:ascii="Times New Roman" w:hAnsi="Times New Roman" w:cs="Times New Roman"/>
            <w:sz w:val="24"/>
            <w:szCs w:val="24"/>
          </w:rPr>
          <w:t>53G-5-301</w:t>
        </w:r>
      </w:hyperlink>
      <w:r w:rsidRPr="00AC22AB">
        <w:rPr>
          <w:rFonts w:ascii="Times New Roman" w:hAnsi="Times New Roman" w:cs="Times New Roman"/>
          <w:sz w:val="24"/>
          <w:szCs w:val="24"/>
        </w:rPr>
        <w:t>, Applicant must also demonstrate how it meets and employs new and creative methods to meet the unique learning styles and needs of students. The Utah State Board of Education must request funding and student enrollment (from the Utah Legislature) for schools approved under this statute separately from other charter schools.</w:t>
      </w:r>
    </w:p>
    <w:p w14:paraId="36781BE8" w14:textId="77777777" w:rsidR="007076D5" w:rsidRDefault="007076D5" w:rsidP="00D009C6">
      <w:pPr>
        <w:spacing w:after="0" w:line="240" w:lineRule="auto"/>
        <w:rPr>
          <w:rFonts w:ascii="Times New Roman" w:hAnsi="Times New Roman" w:cs="Times New Roman"/>
          <w:sz w:val="24"/>
          <w:szCs w:val="24"/>
        </w:rPr>
      </w:pPr>
    </w:p>
    <w:p w14:paraId="38D36A80" w14:textId="77777777" w:rsidR="007076D5" w:rsidRPr="00AC22AB" w:rsidRDefault="007076D5" w:rsidP="007076D5">
      <w:pPr>
        <w:pStyle w:val="Heading1"/>
        <w:rPr>
          <w:rFonts w:ascii="Times New Roman" w:hAnsi="Times New Roman" w:cs="Times New Roman"/>
          <w:sz w:val="24"/>
          <w:szCs w:val="24"/>
        </w:rPr>
      </w:pPr>
      <w:r>
        <w:rPr>
          <w:rFonts w:ascii="Times New Roman" w:hAnsi="Times New Roman" w:cs="Times New Roman"/>
          <w:sz w:val="24"/>
          <w:szCs w:val="24"/>
        </w:rPr>
        <w:t>3</w:t>
      </w:r>
      <w:r w:rsidRPr="00AC22AB">
        <w:rPr>
          <w:rFonts w:ascii="Times New Roman" w:hAnsi="Times New Roman" w:cs="Times New Roman"/>
          <w:sz w:val="24"/>
          <w:szCs w:val="24"/>
        </w:rPr>
        <w:t>. Program of Instruction</w:t>
      </w:r>
    </w:p>
    <w:p w14:paraId="21A97476" w14:textId="77777777" w:rsidR="007076D5" w:rsidRPr="00AC22AB" w:rsidRDefault="007076D5" w:rsidP="007076D5">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7CE5A309"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Provide a description of a complete and coherent educational program that includes sample curriculum choices and methods of instruction. Discuss the philosophical approach to instruction and provide a description of how the Utah Core Standards will be taught and assessed in the school. Cite research and/or evidence to support your educational program.</w:t>
      </w:r>
    </w:p>
    <w:p w14:paraId="10AC9E1D" w14:textId="77777777" w:rsidR="007076D5" w:rsidRPr="00AC22AB" w:rsidRDefault="007076D5" w:rsidP="007076D5">
      <w:pPr>
        <w:spacing w:after="0" w:line="240" w:lineRule="auto"/>
        <w:rPr>
          <w:rFonts w:ascii="Times New Roman" w:hAnsi="Times New Roman" w:cs="Times New Roman"/>
          <w:color w:val="000000"/>
          <w:sz w:val="24"/>
          <w:szCs w:val="24"/>
        </w:rPr>
      </w:pPr>
    </w:p>
    <w:p w14:paraId="493A6C2B" w14:textId="77777777" w:rsidR="007076D5" w:rsidRPr="00AC22AB" w:rsidRDefault="007076D5" w:rsidP="007076D5">
      <w:pPr>
        <w:pStyle w:val="Heading2"/>
        <w:rPr>
          <w:rFonts w:ascii="Times New Roman" w:hAnsi="Times New Roman" w:cs="Times New Roman"/>
          <w:i w:val="0"/>
          <w:color w:val="000000"/>
          <w:sz w:val="24"/>
          <w:szCs w:val="24"/>
        </w:rPr>
      </w:pPr>
      <w:r>
        <w:rPr>
          <w:rStyle w:val="Heading4Char"/>
          <w:rFonts w:ascii="Times New Roman" w:hAnsi="Times New Roman" w:cs="Times New Roman"/>
          <w:i/>
          <w:color w:val="auto"/>
          <w:sz w:val="24"/>
          <w:szCs w:val="24"/>
        </w:rPr>
        <w:t>3</w:t>
      </w:r>
      <w:r w:rsidRPr="00AC22AB">
        <w:rPr>
          <w:rStyle w:val="Heading4Char"/>
          <w:rFonts w:ascii="Times New Roman" w:hAnsi="Times New Roman" w:cs="Times New Roman"/>
          <w:i/>
          <w:color w:val="auto"/>
          <w:sz w:val="24"/>
          <w:szCs w:val="24"/>
        </w:rPr>
        <w:t>A. Method of Instruction</w:t>
      </w:r>
    </w:p>
    <w:p w14:paraId="615478D9"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Provide a description of the proposed method of instru</w:t>
      </w:r>
      <w:r w:rsidR="006D3B41">
        <w:rPr>
          <w:rFonts w:ascii="Times New Roman" w:hAnsi="Times New Roman" w:cs="Times New Roman"/>
          <w:color w:val="000000"/>
          <w:sz w:val="24"/>
          <w:szCs w:val="24"/>
        </w:rPr>
        <w:t xml:space="preserve">ction to be used by the school and a method for assessing whether students are reaching academic goals, including, at a minimum, administering the statewide assessments described in Section </w:t>
      </w:r>
      <w:hyperlink r:id="rId24" w:history="1">
        <w:r w:rsidR="006D3B41" w:rsidRPr="008B630F">
          <w:rPr>
            <w:rStyle w:val="Hyperlink"/>
            <w:rFonts w:ascii="Times New Roman" w:hAnsi="Times New Roman" w:cs="Times New Roman"/>
            <w:sz w:val="24"/>
            <w:szCs w:val="24"/>
          </w:rPr>
          <w:t>53</w:t>
        </w:r>
        <w:r w:rsidR="008B630F" w:rsidRPr="008B630F">
          <w:rPr>
            <w:rStyle w:val="Hyperlink"/>
            <w:rFonts w:ascii="Times New Roman" w:hAnsi="Times New Roman" w:cs="Times New Roman"/>
            <w:sz w:val="24"/>
            <w:szCs w:val="24"/>
          </w:rPr>
          <w:t>E-4-301</w:t>
        </w:r>
      </w:hyperlink>
      <w:r w:rsidR="006D3B41">
        <w:rPr>
          <w:rFonts w:ascii="Times New Roman" w:hAnsi="Times New Roman" w:cs="Times New Roman"/>
          <w:color w:val="000000"/>
          <w:sz w:val="24"/>
          <w:szCs w:val="24"/>
        </w:rPr>
        <w:t>.</w:t>
      </w:r>
    </w:p>
    <w:p w14:paraId="00AD04C3" w14:textId="77777777" w:rsidR="007076D5" w:rsidRPr="00AC22AB" w:rsidRDefault="007076D5" w:rsidP="007076D5">
      <w:pPr>
        <w:spacing w:after="0" w:line="240" w:lineRule="auto"/>
        <w:rPr>
          <w:rFonts w:ascii="Times New Roman" w:hAnsi="Times New Roman" w:cs="Times New Roman"/>
          <w:color w:val="000000"/>
          <w:sz w:val="24"/>
          <w:szCs w:val="24"/>
        </w:rPr>
      </w:pPr>
    </w:p>
    <w:p w14:paraId="089C5DD9" w14:textId="77777777" w:rsidR="007076D5" w:rsidRPr="00AC22AB" w:rsidRDefault="007076D5" w:rsidP="007076D5">
      <w:pPr>
        <w:pStyle w:val="Heading2"/>
        <w:rPr>
          <w:rFonts w:ascii="Times New Roman" w:hAnsi="Times New Roman" w:cs="Times New Roman"/>
          <w:i w:val="0"/>
          <w:sz w:val="24"/>
          <w:szCs w:val="24"/>
        </w:rPr>
      </w:pPr>
      <w:r>
        <w:rPr>
          <w:rStyle w:val="Heading4Char"/>
          <w:rFonts w:ascii="Times New Roman" w:hAnsi="Times New Roman" w:cs="Times New Roman"/>
          <w:i/>
          <w:color w:val="auto"/>
          <w:sz w:val="24"/>
          <w:szCs w:val="24"/>
        </w:rPr>
        <w:t>3</w:t>
      </w:r>
      <w:r w:rsidRPr="00AC22AB">
        <w:rPr>
          <w:rStyle w:val="Heading4Char"/>
          <w:rFonts w:ascii="Times New Roman" w:hAnsi="Times New Roman" w:cs="Times New Roman"/>
          <w:i/>
          <w:color w:val="auto"/>
          <w:sz w:val="24"/>
          <w:szCs w:val="24"/>
        </w:rPr>
        <w:t>B. Curriculum</w:t>
      </w:r>
    </w:p>
    <w:p w14:paraId="71C8F95D"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 xml:space="preserve">State if the charter school intends to use curriculum that has already been developed or if the charter school intends to develop its own curriculum. (NOTE: This will determine if you use evaluation criteria A or B for this section.) </w:t>
      </w:r>
    </w:p>
    <w:p w14:paraId="46135E95" w14:textId="77777777" w:rsidR="007076D5" w:rsidRPr="00AC22AB" w:rsidRDefault="005A6E08" w:rsidP="007076D5">
      <w:pPr>
        <w:spacing w:before="120" w:line="240" w:lineRule="auto"/>
        <w:rPr>
          <w:rFonts w:ascii="Times New Roman" w:eastAsia="MS Mincho" w:hAnsi="Times New Roman" w:cs="Times New Roman"/>
          <w:sz w:val="24"/>
          <w:szCs w:val="24"/>
        </w:rPr>
      </w:pPr>
      <w:sdt>
        <w:sdtPr>
          <w:rPr>
            <w:rFonts w:ascii="Times New Roman" w:eastAsia="MS Gothic" w:hAnsi="Times New Roman" w:cs="Times New Roman"/>
            <w:sz w:val="24"/>
            <w:szCs w:val="24"/>
          </w:rPr>
          <w:id w:val="1356767312"/>
          <w14:checkbox>
            <w14:checked w14:val="0"/>
            <w14:checkedState w14:val="2612" w14:font="MS Gothic"/>
            <w14:uncheckedState w14:val="2610" w14:font="MS Gothic"/>
          </w14:checkbox>
        </w:sdtPr>
        <w:sdtEndPr/>
        <w:sdtContent>
          <w:r w:rsidR="007076D5" w:rsidRPr="00AC22AB">
            <w:rPr>
              <w:rFonts w:ascii="Segoe UI Symbol" w:eastAsia="MS Gothic" w:hAnsi="Segoe UI Symbol" w:cs="Segoe UI Symbol"/>
              <w:sz w:val="24"/>
              <w:szCs w:val="24"/>
            </w:rPr>
            <w:t>☐</w:t>
          </w:r>
        </w:sdtContent>
      </w:sdt>
      <w:r w:rsidR="007076D5" w:rsidRPr="00AC22AB">
        <w:rPr>
          <w:rFonts w:ascii="Times New Roman" w:hAnsi="Times New Roman" w:cs="Times New Roman"/>
          <w:sz w:val="24"/>
          <w:szCs w:val="24"/>
        </w:rPr>
        <w:t xml:space="preserve"> </w:t>
      </w:r>
      <w:r w:rsidR="007076D5" w:rsidRPr="00AC22AB">
        <w:rPr>
          <w:rFonts w:ascii="Times New Roman" w:hAnsi="Times New Roman" w:cs="Times New Roman"/>
          <w:noProof/>
          <w:sz w:val="24"/>
          <w:szCs w:val="24"/>
        </w:rPr>
        <w:t>We intend</w:t>
      </w:r>
      <w:r w:rsidR="007076D5" w:rsidRPr="00AC22AB">
        <w:rPr>
          <w:rFonts w:ascii="Times New Roman" w:hAnsi="Times New Roman" w:cs="Times New Roman"/>
          <w:color w:val="000000"/>
          <w:sz w:val="24"/>
          <w:szCs w:val="24"/>
        </w:rPr>
        <w:t xml:space="preserve"> to use curriculum that has already been developed</w:t>
      </w:r>
      <w:r w:rsidR="007076D5" w:rsidRPr="00AC22AB">
        <w:rPr>
          <w:rFonts w:ascii="Times New Roman" w:eastAsia="ScalaSansPro-Light" w:hAnsi="Times New Roman" w:cs="Times New Roman"/>
          <w:color w:val="000000"/>
          <w:sz w:val="24"/>
          <w:szCs w:val="24"/>
        </w:rPr>
        <w:t xml:space="preserve">. </w:t>
      </w:r>
      <w:r w:rsidR="007076D5" w:rsidRPr="00AC22AB">
        <w:rPr>
          <w:rFonts w:ascii="Times New Roman" w:hAnsi="Times New Roman" w:cs="Times New Roman"/>
          <w:i/>
          <w:iCs/>
          <w:color w:val="000000"/>
          <w:sz w:val="24"/>
          <w:szCs w:val="24"/>
        </w:rPr>
        <w:t>Use evaluation criteria A.</w:t>
      </w:r>
      <w:r w:rsidR="007076D5" w:rsidRPr="00AC22AB">
        <w:rPr>
          <w:rFonts w:ascii="Times New Roman" w:eastAsia="MS Mincho" w:hAnsi="Times New Roman" w:cs="Times New Roman"/>
          <w:sz w:val="24"/>
          <w:szCs w:val="24"/>
        </w:rPr>
        <w:t xml:space="preserve"> </w:t>
      </w:r>
    </w:p>
    <w:p w14:paraId="70204AAD" w14:textId="77777777" w:rsidR="007076D5" w:rsidRPr="00AC22AB" w:rsidRDefault="005A6E08" w:rsidP="007076D5">
      <w:pPr>
        <w:spacing w:before="120" w:line="240" w:lineRule="auto"/>
        <w:rPr>
          <w:rFonts w:ascii="Times New Roman" w:hAnsi="Times New Roman" w:cs="Times New Roman"/>
          <w:sz w:val="24"/>
          <w:szCs w:val="24"/>
        </w:rPr>
      </w:pPr>
      <w:sdt>
        <w:sdtPr>
          <w:rPr>
            <w:rFonts w:ascii="Times New Roman" w:eastAsia="MS Mincho" w:hAnsi="Times New Roman" w:cs="Times New Roman"/>
            <w:sz w:val="24"/>
            <w:szCs w:val="24"/>
          </w:rPr>
          <w:id w:val="1888681258"/>
          <w14:checkbox>
            <w14:checked w14:val="0"/>
            <w14:checkedState w14:val="2612" w14:font="MS Gothic"/>
            <w14:uncheckedState w14:val="2610" w14:font="MS Gothic"/>
          </w14:checkbox>
        </w:sdtPr>
        <w:sdtEndPr/>
        <w:sdtContent>
          <w:r w:rsidR="007076D5" w:rsidRPr="00AC22AB">
            <w:rPr>
              <w:rFonts w:ascii="Segoe UI Symbol" w:eastAsia="MS Gothic" w:hAnsi="Segoe UI Symbol" w:cs="Segoe UI Symbol"/>
              <w:sz w:val="24"/>
              <w:szCs w:val="24"/>
            </w:rPr>
            <w:t>☐</w:t>
          </w:r>
        </w:sdtContent>
      </w:sdt>
      <w:r w:rsidR="007076D5" w:rsidRPr="00AC22AB">
        <w:rPr>
          <w:rFonts w:ascii="Times New Roman" w:hAnsi="Times New Roman" w:cs="Times New Roman"/>
          <w:sz w:val="24"/>
          <w:szCs w:val="24"/>
        </w:rPr>
        <w:t xml:space="preserve"> </w:t>
      </w:r>
      <w:r w:rsidR="007076D5" w:rsidRPr="00AC22AB">
        <w:rPr>
          <w:rFonts w:ascii="Times New Roman" w:hAnsi="Times New Roman" w:cs="Times New Roman"/>
          <w:noProof/>
          <w:sz w:val="24"/>
          <w:szCs w:val="24"/>
        </w:rPr>
        <w:t>We</w:t>
      </w:r>
      <w:r w:rsidR="007076D5" w:rsidRPr="00AC22AB">
        <w:rPr>
          <w:rFonts w:ascii="Times New Roman" w:hAnsi="Times New Roman" w:cs="Times New Roman"/>
          <w:color w:val="000000"/>
          <w:sz w:val="24"/>
          <w:szCs w:val="24"/>
        </w:rPr>
        <w:t xml:space="preserve"> intend to develop curriculum</w:t>
      </w:r>
      <w:r w:rsidR="007076D5" w:rsidRPr="00AC22AB">
        <w:rPr>
          <w:rFonts w:ascii="Times New Roman" w:eastAsia="ScalaSansPro-Light" w:hAnsi="Times New Roman" w:cs="Times New Roman"/>
          <w:color w:val="000000"/>
          <w:sz w:val="24"/>
          <w:szCs w:val="24"/>
        </w:rPr>
        <w:t xml:space="preserve">. </w:t>
      </w:r>
      <w:r w:rsidR="007076D5" w:rsidRPr="00AC22AB">
        <w:rPr>
          <w:rFonts w:ascii="Times New Roman" w:hAnsi="Times New Roman" w:cs="Times New Roman"/>
          <w:i/>
          <w:iCs/>
          <w:color w:val="000000"/>
          <w:sz w:val="24"/>
          <w:szCs w:val="24"/>
        </w:rPr>
        <w:t>Use evaluation criteria B.</w:t>
      </w:r>
    </w:p>
    <w:p w14:paraId="21DDB2CE" w14:textId="77777777" w:rsidR="007076D5" w:rsidRPr="00AC22AB" w:rsidRDefault="007076D5" w:rsidP="007076D5">
      <w:pPr>
        <w:spacing w:after="0" w:line="240" w:lineRule="auto"/>
        <w:rPr>
          <w:rFonts w:ascii="Times New Roman" w:hAnsi="Times New Roman" w:cs="Times New Roman"/>
          <w:color w:val="000000"/>
          <w:sz w:val="24"/>
          <w:szCs w:val="24"/>
        </w:rPr>
      </w:pPr>
    </w:p>
    <w:p w14:paraId="5121484D"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 xml:space="preserve">For curriculum that has already been developed, identify the curriculum or types of curriculum that the school may use or consider, and how the school will select the curriculum. </w:t>
      </w:r>
    </w:p>
    <w:p w14:paraId="04DF860C" w14:textId="77777777" w:rsidR="007076D5" w:rsidRPr="00AC22AB" w:rsidRDefault="007076D5" w:rsidP="007076D5">
      <w:pPr>
        <w:spacing w:after="0" w:line="240" w:lineRule="auto"/>
        <w:rPr>
          <w:rFonts w:ascii="Times New Roman" w:hAnsi="Times New Roman" w:cs="Times New Roman"/>
          <w:color w:val="000000"/>
          <w:sz w:val="24"/>
          <w:szCs w:val="24"/>
        </w:rPr>
      </w:pPr>
    </w:p>
    <w:p w14:paraId="0E262632"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 xml:space="preserve">If the school intends to develop curriculum, discuss how this will be accomplished. </w:t>
      </w:r>
    </w:p>
    <w:p w14:paraId="6894099A" w14:textId="77777777" w:rsidR="007076D5" w:rsidRPr="00AC22AB" w:rsidRDefault="007076D5" w:rsidP="007076D5">
      <w:pPr>
        <w:spacing w:after="0" w:line="240" w:lineRule="auto"/>
        <w:rPr>
          <w:rFonts w:ascii="Times New Roman" w:hAnsi="Times New Roman" w:cs="Times New Roman"/>
          <w:color w:val="000000"/>
          <w:sz w:val="24"/>
          <w:szCs w:val="24"/>
        </w:rPr>
      </w:pPr>
    </w:p>
    <w:p w14:paraId="1241570E"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lastRenderedPageBreak/>
        <w:t>For either path, discuss how the curriculum fits into the overall mission and vision and structure of the school, as well as the strategies that will be relevant or necessary for successful implementation of the curriculum.</w:t>
      </w:r>
      <w:r w:rsidR="008B630F">
        <w:rPr>
          <w:rFonts w:ascii="Times New Roman" w:hAnsi="Times New Roman" w:cs="Times New Roman"/>
          <w:color w:val="000000"/>
          <w:sz w:val="24"/>
          <w:szCs w:val="24"/>
        </w:rPr>
        <w:t xml:space="preserve"> Explain how this curriculum meets the needs of all learners, including students with special needs, English learners, advanced students, and emerging learners. </w:t>
      </w:r>
    </w:p>
    <w:p w14:paraId="6FB55C18" w14:textId="77777777" w:rsidR="007076D5" w:rsidRPr="00AC22AB" w:rsidRDefault="007076D5" w:rsidP="007076D5">
      <w:pPr>
        <w:rPr>
          <w:rFonts w:ascii="Times New Roman" w:hAnsi="Times New Roman" w:cs="Times New Roman"/>
          <w:sz w:val="24"/>
          <w:szCs w:val="24"/>
        </w:rPr>
      </w:pPr>
    </w:p>
    <w:p w14:paraId="1B9B04C6" w14:textId="77777777" w:rsidR="007076D5" w:rsidRPr="00AC22AB" w:rsidRDefault="007076D5" w:rsidP="007076D5">
      <w:pPr>
        <w:pStyle w:val="Heading2"/>
        <w:rPr>
          <w:rFonts w:ascii="Times New Roman" w:hAnsi="Times New Roman" w:cs="Times New Roman"/>
          <w:i w:val="0"/>
          <w:sz w:val="24"/>
          <w:szCs w:val="24"/>
        </w:rPr>
      </w:pPr>
      <w:r>
        <w:rPr>
          <w:rStyle w:val="Heading4Char"/>
          <w:rFonts w:ascii="Times New Roman" w:hAnsi="Times New Roman" w:cs="Times New Roman"/>
          <w:i/>
          <w:color w:val="auto"/>
          <w:sz w:val="24"/>
          <w:szCs w:val="24"/>
        </w:rPr>
        <w:t>3</w:t>
      </w:r>
      <w:r w:rsidRPr="00AC22AB">
        <w:rPr>
          <w:rStyle w:val="Heading4Char"/>
          <w:rFonts w:ascii="Times New Roman" w:hAnsi="Times New Roman" w:cs="Times New Roman"/>
          <w:i/>
          <w:color w:val="auto"/>
          <w:sz w:val="24"/>
          <w:szCs w:val="24"/>
        </w:rPr>
        <w:t>C. Select Programs</w:t>
      </w:r>
    </w:p>
    <w:p w14:paraId="2512E3BE"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State if the school intends to offer any of the following programs. (NOTE: This will determine if you utilize evaluation criteria C, D, or E for this section.)</w:t>
      </w:r>
    </w:p>
    <w:p w14:paraId="60B7B242" w14:textId="77777777" w:rsidR="007076D5" w:rsidRPr="00AC22AB" w:rsidRDefault="005A6E08" w:rsidP="007076D5">
      <w:pPr>
        <w:spacing w:before="120" w:line="240" w:lineRule="auto"/>
        <w:rPr>
          <w:rFonts w:ascii="Times New Roman" w:eastAsia="MS Mincho" w:hAnsi="Times New Roman" w:cs="Times New Roman"/>
          <w:sz w:val="24"/>
          <w:szCs w:val="24"/>
        </w:rPr>
      </w:pPr>
      <w:sdt>
        <w:sdtPr>
          <w:rPr>
            <w:rFonts w:ascii="Times New Roman" w:eastAsia="MS Gothic" w:hAnsi="Times New Roman" w:cs="Times New Roman"/>
            <w:sz w:val="24"/>
            <w:szCs w:val="24"/>
          </w:rPr>
          <w:id w:val="-589704849"/>
          <w14:checkbox>
            <w14:checked w14:val="0"/>
            <w14:checkedState w14:val="2612" w14:font="MS Gothic"/>
            <w14:uncheckedState w14:val="2610" w14:font="MS Gothic"/>
          </w14:checkbox>
        </w:sdtPr>
        <w:sdtEndPr/>
        <w:sdtContent>
          <w:r w:rsidR="007076D5" w:rsidRPr="00AC22AB">
            <w:rPr>
              <w:rFonts w:ascii="Segoe UI Symbol" w:eastAsia="MS Gothic" w:hAnsi="Segoe UI Symbol" w:cs="Segoe UI Symbol"/>
              <w:sz w:val="24"/>
              <w:szCs w:val="24"/>
            </w:rPr>
            <w:t>☐</w:t>
          </w:r>
        </w:sdtContent>
      </w:sdt>
      <w:r w:rsidR="007076D5" w:rsidRPr="00AC22AB">
        <w:rPr>
          <w:rFonts w:ascii="Times New Roman" w:hAnsi="Times New Roman" w:cs="Times New Roman"/>
          <w:sz w:val="24"/>
          <w:szCs w:val="24"/>
        </w:rPr>
        <w:t xml:space="preserve"> </w:t>
      </w:r>
      <w:r w:rsidR="007076D5" w:rsidRPr="00AC22AB">
        <w:rPr>
          <w:rFonts w:ascii="Times New Roman" w:eastAsia="ScalaSansPro-Light" w:hAnsi="Times New Roman" w:cs="Times New Roman"/>
          <w:color w:val="000000"/>
          <w:sz w:val="24"/>
          <w:szCs w:val="24"/>
        </w:rPr>
        <w:t xml:space="preserve">Career education is a focus of the charter school. </w:t>
      </w:r>
      <w:r w:rsidR="007076D5" w:rsidRPr="00AC22AB">
        <w:rPr>
          <w:rFonts w:ascii="Times New Roman" w:hAnsi="Times New Roman" w:cs="Times New Roman"/>
          <w:i/>
          <w:iCs/>
          <w:color w:val="000000"/>
          <w:sz w:val="24"/>
          <w:szCs w:val="24"/>
        </w:rPr>
        <w:t>Use evaluation criteria C.</w:t>
      </w:r>
    </w:p>
    <w:p w14:paraId="023E7DB3" w14:textId="77777777" w:rsidR="007076D5" w:rsidRPr="00AC22AB" w:rsidRDefault="005A6E08" w:rsidP="007076D5">
      <w:pPr>
        <w:spacing w:before="120" w:line="240" w:lineRule="auto"/>
        <w:rPr>
          <w:rFonts w:ascii="Times New Roman" w:hAnsi="Times New Roman" w:cs="Times New Roman"/>
          <w:i/>
          <w:iCs/>
          <w:color w:val="000000"/>
          <w:sz w:val="24"/>
          <w:szCs w:val="24"/>
        </w:rPr>
      </w:pPr>
      <w:sdt>
        <w:sdtPr>
          <w:rPr>
            <w:rFonts w:ascii="Times New Roman" w:eastAsia="MS Mincho" w:hAnsi="Times New Roman" w:cs="Times New Roman"/>
            <w:sz w:val="24"/>
            <w:szCs w:val="24"/>
          </w:rPr>
          <w:id w:val="-135497216"/>
          <w14:checkbox>
            <w14:checked w14:val="0"/>
            <w14:checkedState w14:val="2612" w14:font="MS Gothic"/>
            <w14:uncheckedState w14:val="2610" w14:font="MS Gothic"/>
          </w14:checkbox>
        </w:sdtPr>
        <w:sdtEndPr/>
        <w:sdtContent>
          <w:r w:rsidR="007076D5" w:rsidRPr="00AC22AB">
            <w:rPr>
              <w:rFonts w:ascii="Segoe UI Symbol" w:eastAsia="MS Gothic" w:hAnsi="Segoe UI Symbol" w:cs="Segoe UI Symbol"/>
              <w:sz w:val="24"/>
              <w:szCs w:val="24"/>
            </w:rPr>
            <w:t>☐</w:t>
          </w:r>
        </w:sdtContent>
      </w:sdt>
      <w:r w:rsidR="007076D5" w:rsidRPr="00AC22AB">
        <w:rPr>
          <w:rFonts w:ascii="Times New Roman" w:hAnsi="Times New Roman" w:cs="Times New Roman"/>
          <w:sz w:val="24"/>
          <w:szCs w:val="24"/>
        </w:rPr>
        <w:t xml:space="preserve"> </w:t>
      </w:r>
      <w:r w:rsidR="007076D5" w:rsidRPr="00AC22AB">
        <w:rPr>
          <w:rFonts w:ascii="Times New Roman" w:eastAsia="ScalaSansPro-Light" w:hAnsi="Times New Roman" w:cs="Times New Roman"/>
          <w:color w:val="000000"/>
          <w:sz w:val="24"/>
          <w:szCs w:val="24"/>
        </w:rPr>
        <w:t xml:space="preserve">We intend to offer distance and/or online education. </w:t>
      </w:r>
      <w:r w:rsidR="007076D5" w:rsidRPr="00AC22AB">
        <w:rPr>
          <w:rFonts w:ascii="Times New Roman" w:hAnsi="Times New Roman" w:cs="Times New Roman"/>
          <w:i/>
          <w:iCs/>
          <w:color w:val="000000"/>
          <w:sz w:val="24"/>
          <w:szCs w:val="24"/>
        </w:rPr>
        <w:t>Use evaluation criteria D.</w:t>
      </w:r>
    </w:p>
    <w:p w14:paraId="3268E8D6" w14:textId="77777777" w:rsidR="007076D5" w:rsidRPr="00AC22AB" w:rsidRDefault="005A6E08" w:rsidP="007076D5">
      <w:pPr>
        <w:spacing w:before="120" w:line="240" w:lineRule="auto"/>
        <w:rPr>
          <w:rFonts w:ascii="Times New Roman" w:hAnsi="Times New Roman" w:cs="Times New Roman"/>
          <w:i/>
          <w:iCs/>
          <w:color w:val="000000"/>
          <w:sz w:val="24"/>
          <w:szCs w:val="24"/>
        </w:rPr>
      </w:pPr>
      <w:sdt>
        <w:sdtPr>
          <w:rPr>
            <w:rFonts w:ascii="Times New Roman" w:eastAsia="MS Mincho" w:hAnsi="Times New Roman" w:cs="Times New Roman"/>
            <w:sz w:val="24"/>
            <w:szCs w:val="24"/>
          </w:rPr>
          <w:id w:val="1360779230"/>
          <w14:checkbox>
            <w14:checked w14:val="0"/>
            <w14:checkedState w14:val="2612" w14:font="MS Gothic"/>
            <w14:uncheckedState w14:val="2610" w14:font="MS Gothic"/>
          </w14:checkbox>
        </w:sdtPr>
        <w:sdtEndPr/>
        <w:sdtContent>
          <w:r w:rsidR="007076D5" w:rsidRPr="00AC22AB">
            <w:rPr>
              <w:rFonts w:ascii="Segoe UI Symbol" w:eastAsia="MS Gothic" w:hAnsi="Segoe UI Symbol" w:cs="Segoe UI Symbol"/>
              <w:sz w:val="24"/>
              <w:szCs w:val="24"/>
            </w:rPr>
            <w:t>☐</w:t>
          </w:r>
        </w:sdtContent>
      </w:sdt>
      <w:r w:rsidR="007076D5" w:rsidRPr="00AC22AB">
        <w:rPr>
          <w:rFonts w:ascii="Times New Roman" w:hAnsi="Times New Roman" w:cs="Times New Roman"/>
          <w:sz w:val="24"/>
          <w:szCs w:val="24"/>
        </w:rPr>
        <w:t xml:space="preserve"> </w:t>
      </w:r>
      <w:r w:rsidR="007076D5" w:rsidRPr="00AC22AB">
        <w:rPr>
          <w:rFonts w:ascii="Times New Roman" w:eastAsia="ScalaSansPro-Light" w:hAnsi="Times New Roman" w:cs="Times New Roman"/>
          <w:color w:val="000000"/>
          <w:sz w:val="24"/>
          <w:szCs w:val="24"/>
        </w:rPr>
        <w:t xml:space="preserve">We intend to partner with a four-year college or university and offer early college options. </w:t>
      </w:r>
      <w:r w:rsidR="007076D5" w:rsidRPr="00AC22AB">
        <w:rPr>
          <w:rFonts w:ascii="Times New Roman" w:hAnsi="Times New Roman" w:cs="Times New Roman"/>
          <w:i/>
          <w:iCs/>
          <w:color w:val="000000"/>
          <w:sz w:val="24"/>
          <w:szCs w:val="24"/>
        </w:rPr>
        <w:t>Use evaluation criteria E.</w:t>
      </w:r>
    </w:p>
    <w:p w14:paraId="7DB9250B"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Style w:val="Heading5Char"/>
          <w:rFonts w:ascii="Times New Roman" w:hAnsi="Times New Roman" w:cs="Times New Roman"/>
          <w:sz w:val="24"/>
          <w:szCs w:val="24"/>
        </w:rPr>
        <w:t>Career Education, if applicable</w:t>
      </w:r>
      <w:r w:rsidRPr="00AC22AB">
        <w:rPr>
          <w:rFonts w:ascii="Times New Roman" w:hAnsi="Times New Roman" w:cs="Times New Roman"/>
          <w:color w:val="000000"/>
          <w:sz w:val="24"/>
          <w:szCs w:val="24"/>
        </w:rPr>
        <w:t xml:space="preserve">: </w:t>
      </w:r>
    </w:p>
    <w:p w14:paraId="42CF1CE5"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Provide the rationale for the program. Identify post-secondary and business partners. Describe opportunities for assisting students in transitions to the workplace or continued education through such activities as experiential education, cooperative education, internships, apprenticeships, job shadowing, and job placement.</w:t>
      </w:r>
    </w:p>
    <w:p w14:paraId="1E944773" w14:textId="77777777" w:rsidR="007076D5" w:rsidRPr="00AC22AB" w:rsidRDefault="007076D5" w:rsidP="007076D5">
      <w:pPr>
        <w:spacing w:after="0" w:line="240" w:lineRule="auto"/>
        <w:rPr>
          <w:rFonts w:ascii="Times New Roman" w:hAnsi="Times New Roman" w:cs="Times New Roman"/>
          <w:color w:val="000000"/>
          <w:sz w:val="24"/>
          <w:szCs w:val="24"/>
        </w:rPr>
      </w:pPr>
    </w:p>
    <w:p w14:paraId="3985BA7B" w14:textId="77777777" w:rsidR="007076D5" w:rsidRPr="00AC22AB" w:rsidRDefault="007076D5" w:rsidP="007076D5">
      <w:pPr>
        <w:keepNext/>
        <w:spacing w:after="0" w:line="240" w:lineRule="auto"/>
        <w:rPr>
          <w:rFonts w:ascii="Times New Roman" w:hAnsi="Times New Roman" w:cs="Times New Roman"/>
          <w:color w:val="000000"/>
          <w:sz w:val="24"/>
          <w:szCs w:val="24"/>
        </w:rPr>
      </w:pPr>
      <w:r w:rsidRPr="00AC22AB">
        <w:rPr>
          <w:rStyle w:val="Heading5Char"/>
          <w:rFonts w:ascii="Times New Roman" w:hAnsi="Times New Roman" w:cs="Times New Roman"/>
          <w:sz w:val="24"/>
          <w:szCs w:val="24"/>
        </w:rPr>
        <w:t>Distance or Online Education, if applicable</w:t>
      </w:r>
      <w:r w:rsidRPr="00AC22AB">
        <w:rPr>
          <w:rFonts w:ascii="Times New Roman" w:hAnsi="Times New Roman" w:cs="Times New Roman"/>
          <w:color w:val="000000"/>
          <w:sz w:val="24"/>
          <w:szCs w:val="24"/>
        </w:rPr>
        <w:t xml:space="preserve">: </w:t>
      </w:r>
    </w:p>
    <w:p w14:paraId="5A4FC0E5" w14:textId="77777777" w:rsidR="007076D5" w:rsidRPr="00AC22AB" w:rsidRDefault="007076D5" w:rsidP="007076D5">
      <w:pPr>
        <w:spacing w:after="0" w:line="240" w:lineRule="auto"/>
        <w:rPr>
          <w:rFonts w:ascii="Times New Roman" w:hAnsi="Times New Roman" w:cs="Times New Roman"/>
          <w:i/>
          <w:color w:val="000000"/>
          <w:sz w:val="24"/>
          <w:szCs w:val="24"/>
        </w:rPr>
      </w:pPr>
      <w:r w:rsidRPr="00AC22AB">
        <w:rPr>
          <w:rFonts w:ascii="Times New Roman" w:hAnsi="Times New Roman" w:cs="Times New Roman"/>
          <w:i/>
          <w:color w:val="000000"/>
          <w:sz w:val="24"/>
          <w:szCs w:val="24"/>
        </w:rPr>
        <w:t>For the purpose of this proposal, distance education is defined as a formal educational process in which the majority of the instruction (interaction between students and teachers and among students) in a course occurs when students and teachers are not in the same physical location. For the purpose of this proposal, online education is defined as courses accessed from a computer. Programs may be distance education, online education, or a combination of distance and online education.</w:t>
      </w:r>
      <w:r w:rsidRPr="00AC22AB">
        <w:rPr>
          <w:rFonts w:ascii="Times New Roman" w:hAnsi="Times New Roman" w:cs="Times New Roman"/>
          <w:i/>
          <w:sz w:val="24"/>
          <w:szCs w:val="24"/>
        </w:rPr>
        <w:t xml:space="preserve"> </w:t>
      </w:r>
    </w:p>
    <w:p w14:paraId="40A80495" w14:textId="77777777" w:rsidR="007076D5" w:rsidRPr="00AC22AB" w:rsidRDefault="007076D5" w:rsidP="007076D5">
      <w:pPr>
        <w:spacing w:after="0" w:line="240" w:lineRule="auto"/>
        <w:rPr>
          <w:rFonts w:ascii="Times New Roman" w:hAnsi="Times New Roman" w:cs="Times New Roman"/>
          <w:sz w:val="24"/>
          <w:szCs w:val="24"/>
        </w:rPr>
      </w:pPr>
    </w:p>
    <w:p w14:paraId="08C4977B"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 xml:space="preserve">Provide the rationale for the selected program(s). If containing a distance education component, describe how the charter school will determine and deliver its curriculum to students in a distance education setting, including who determines what students learn, who provides primary instruction to students, who assesses student growth and understanding, and how the effectiveness of the delivery will be evaluated. If containing an online program component, </w:t>
      </w:r>
      <w:r w:rsidRPr="00AC22AB">
        <w:rPr>
          <w:rFonts w:ascii="Times New Roman" w:hAnsi="Times New Roman" w:cs="Times New Roman"/>
          <w:sz w:val="24"/>
          <w:szCs w:val="24"/>
        </w:rPr>
        <w:t>describe how the selected online educational program aligns with the school’s mission whether it will be delivered in a full-virtual or blended-learning environment.</w:t>
      </w:r>
    </w:p>
    <w:p w14:paraId="78F40ADE" w14:textId="77777777" w:rsidR="007076D5" w:rsidRPr="00AC22AB" w:rsidRDefault="007076D5" w:rsidP="007076D5">
      <w:pPr>
        <w:spacing w:after="0" w:line="240" w:lineRule="auto"/>
        <w:rPr>
          <w:rFonts w:ascii="Times New Roman" w:hAnsi="Times New Roman" w:cs="Times New Roman"/>
          <w:color w:val="000000"/>
          <w:sz w:val="24"/>
          <w:szCs w:val="24"/>
        </w:rPr>
      </w:pPr>
    </w:p>
    <w:p w14:paraId="4551E7E6" w14:textId="77777777" w:rsidR="007076D5" w:rsidRPr="00AC22AB" w:rsidRDefault="007076D5" w:rsidP="007076D5">
      <w:pPr>
        <w:pStyle w:val="Heading5"/>
        <w:rPr>
          <w:rFonts w:ascii="Times New Roman" w:hAnsi="Times New Roman" w:cs="Times New Roman"/>
          <w:sz w:val="24"/>
          <w:szCs w:val="24"/>
        </w:rPr>
      </w:pPr>
      <w:r w:rsidRPr="00AC22AB">
        <w:rPr>
          <w:rFonts w:ascii="Times New Roman" w:hAnsi="Times New Roman" w:cs="Times New Roman"/>
          <w:sz w:val="24"/>
          <w:szCs w:val="24"/>
        </w:rPr>
        <w:t>Four-Year College and/or University Affiliation</w:t>
      </w:r>
    </w:p>
    <w:p w14:paraId="723A4921"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Identify and discuss any affiliation that the school intends to have with a four-year college or university, including a private college or university, or a community college. Address the specific purpose(s) of the affiliation. Describe your plans for developing the affiliation and any steps already taken. Include evidence that you are likely to be successful in establishing the proposed affiliation such as letters of support or other documentation of commitment from the college or university.</w:t>
      </w:r>
    </w:p>
    <w:p w14:paraId="41146A61" w14:textId="77777777" w:rsidR="007076D5" w:rsidRPr="00AC22AB" w:rsidRDefault="007076D5" w:rsidP="007076D5">
      <w:pPr>
        <w:spacing w:after="0" w:line="240" w:lineRule="auto"/>
        <w:rPr>
          <w:rFonts w:ascii="Times New Roman" w:hAnsi="Times New Roman" w:cs="Times New Roman"/>
          <w:color w:val="000000"/>
          <w:sz w:val="24"/>
          <w:szCs w:val="24"/>
        </w:rPr>
      </w:pPr>
    </w:p>
    <w:p w14:paraId="4741DA96" w14:textId="77777777" w:rsidR="007076D5" w:rsidRPr="00AC22AB" w:rsidRDefault="007076D5" w:rsidP="007076D5">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446B940B" w14:textId="77777777" w:rsidR="007076D5" w:rsidRPr="00AC22AB" w:rsidRDefault="007076D5" w:rsidP="007076D5">
      <w:pPr>
        <w:spacing w:after="0" w:line="240" w:lineRule="auto"/>
        <w:rPr>
          <w:rFonts w:ascii="Times New Roman" w:hAnsi="Times New Roman" w:cs="Times New Roman"/>
          <w:color w:val="000000"/>
          <w:sz w:val="24"/>
          <w:szCs w:val="24"/>
        </w:rPr>
      </w:pPr>
    </w:p>
    <w:p w14:paraId="6E1B44E2" w14:textId="77777777" w:rsidR="007076D5" w:rsidRPr="00AC22AB" w:rsidRDefault="007076D5" w:rsidP="007076D5">
      <w:p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lastRenderedPageBreak/>
        <w:t>For all proposals, a response that meets the standard will:</w:t>
      </w:r>
    </w:p>
    <w:p w14:paraId="272E789B" w14:textId="77777777" w:rsidR="007076D5" w:rsidRPr="00AC22AB" w:rsidRDefault="007076D5" w:rsidP="007076D5">
      <w:pPr>
        <w:numPr>
          <w:ilvl w:val="0"/>
          <w:numId w:val="13"/>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Identify the school’s philosophical approach to educating students and ensure that educational priorities are meaningful, manageable, and measureable, and focus on improving student outcomes.</w:t>
      </w:r>
    </w:p>
    <w:p w14:paraId="3CD5985E" w14:textId="77777777" w:rsidR="007076D5" w:rsidRPr="00AC22AB" w:rsidRDefault="007076D5" w:rsidP="007076D5">
      <w:pPr>
        <w:numPr>
          <w:ilvl w:val="0"/>
          <w:numId w:val="13"/>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 xml:space="preserve">Provide a description of a complete and coherent educational program that includes curriculum and method of instruction. </w:t>
      </w:r>
    </w:p>
    <w:p w14:paraId="6943219E" w14:textId="77777777" w:rsidR="007076D5" w:rsidRPr="00AC22AB" w:rsidRDefault="007076D5" w:rsidP="007076D5">
      <w:pPr>
        <w:numPr>
          <w:ilvl w:val="0"/>
          <w:numId w:val="13"/>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Present clear criteria for promotion from one level to the next, or graduation.</w:t>
      </w:r>
    </w:p>
    <w:p w14:paraId="4F6D9193" w14:textId="77777777" w:rsidR="007076D5" w:rsidRPr="00AC22AB" w:rsidRDefault="007076D5" w:rsidP="007076D5">
      <w:pPr>
        <w:numPr>
          <w:ilvl w:val="0"/>
          <w:numId w:val="13"/>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Show that the method of instruction aligns with the school’s mission, vision, and overall educational priorities.</w:t>
      </w:r>
    </w:p>
    <w:p w14:paraId="397692D0" w14:textId="77777777" w:rsidR="007076D5"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color w:val="000000"/>
          <w:sz w:val="24"/>
          <w:szCs w:val="24"/>
        </w:rPr>
        <w:t>Provide evidence or research to support that the method of instruction will lead to positive student outcomes</w:t>
      </w:r>
      <w:r w:rsidR="008B630F">
        <w:rPr>
          <w:rFonts w:ascii="Times New Roman" w:hAnsi="Times New Roman" w:cs="Times New Roman"/>
          <w:color w:val="000000"/>
          <w:sz w:val="24"/>
          <w:szCs w:val="24"/>
        </w:rPr>
        <w:t xml:space="preserve"> for all students</w:t>
      </w:r>
      <w:r w:rsidRPr="00AC22AB">
        <w:rPr>
          <w:rFonts w:ascii="Times New Roman" w:hAnsi="Times New Roman" w:cs="Times New Roman"/>
          <w:color w:val="000000"/>
          <w:sz w:val="24"/>
          <w:szCs w:val="24"/>
        </w:rPr>
        <w:t>.</w:t>
      </w:r>
      <w:r w:rsidRPr="00AC22AB">
        <w:rPr>
          <w:rFonts w:ascii="Times New Roman" w:hAnsi="Times New Roman" w:cs="Times New Roman"/>
          <w:sz w:val="24"/>
          <w:szCs w:val="24"/>
        </w:rPr>
        <w:t xml:space="preserve"> </w:t>
      </w:r>
    </w:p>
    <w:p w14:paraId="14EB0A4F" w14:textId="77777777" w:rsidR="006D3B41" w:rsidRPr="00AC22AB" w:rsidRDefault="006D3B41" w:rsidP="006D3B41">
      <w:pPr>
        <w:numPr>
          <w:ilvl w:val="1"/>
          <w:numId w:val="12"/>
        </w:numPr>
        <w:rPr>
          <w:rFonts w:ascii="Times New Roman" w:hAnsi="Times New Roman" w:cs="Times New Roman"/>
          <w:sz w:val="24"/>
          <w:szCs w:val="24"/>
        </w:rPr>
      </w:pPr>
      <w:r>
        <w:rPr>
          <w:rFonts w:ascii="Times New Roman" w:hAnsi="Times New Roman" w:cs="Times New Roman"/>
          <w:sz w:val="24"/>
          <w:szCs w:val="24"/>
        </w:rPr>
        <w:t xml:space="preserve">Provide a method for assessing student outcomes, at a </w:t>
      </w:r>
      <w:r w:rsidR="008B630F">
        <w:rPr>
          <w:rFonts w:ascii="Times New Roman" w:hAnsi="Times New Roman" w:cs="Times New Roman"/>
          <w:sz w:val="24"/>
          <w:szCs w:val="24"/>
        </w:rPr>
        <w:t xml:space="preserve">minimum </w:t>
      </w:r>
      <w:r>
        <w:rPr>
          <w:rFonts w:ascii="Times New Roman" w:hAnsi="Times New Roman" w:cs="Times New Roman"/>
          <w:color w:val="000000"/>
          <w:sz w:val="24"/>
          <w:szCs w:val="24"/>
        </w:rPr>
        <w:t>administering the statewide assessments.</w:t>
      </w:r>
    </w:p>
    <w:p w14:paraId="17F73CE3"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Include a viable plan of how the school will provide for and ensure that the needs of special and educationally disadvantaged populations are met.</w:t>
      </w:r>
    </w:p>
    <w:p w14:paraId="02E78F2F" w14:textId="77777777" w:rsidR="007076D5" w:rsidRPr="00AC22AB" w:rsidRDefault="007076D5" w:rsidP="007076D5">
      <w:pPr>
        <w:spacing w:after="0" w:line="240" w:lineRule="auto"/>
        <w:rPr>
          <w:rFonts w:ascii="Times New Roman" w:hAnsi="Times New Roman" w:cs="Times New Roman"/>
          <w:color w:val="000000"/>
          <w:sz w:val="24"/>
          <w:szCs w:val="24"/>
        </w:rPr>
      </w:pPr>
    </w:p>
    <w:p w14:paraId="086CB2D4" w14:textId="77777777" w:rsidR="007076D5" w:rsidRPr="00AC22AB" w:rsidRDefault="007076D5" w:rsidP="007076D5">
      <w:pPr>
        <w:numPr>
          <w:ilvl w:val="0"/>
          <w:numId w:val="12"/>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 xml:space="preserve">If the school </w:t>
      </w:r>
      <w:r w:rsidRPr="00AC22AB">
        <w:rPr>
          <w:rFonts w:ascii="Times New Roman" w:hAnsi="Times New Roman" w:cs="Times New Roman"/>
          <w:color w:val="000000"/>
          <w:sz w:val="24"/>
          <w:szCs w:val="24"/>
          <w:u w:val="single"/>
        </w:rPr>
        <w:t>intends to use curricula that have already been developed</w:t>
      </w:r>
      <w:r w:rsidRPr="00AC22AB">
        <w:rPr>
          <w:rFonts w:ascii="Times New Roman" w:hAnsi="Times New Roman" w:cs="Times New Roman"/>
          <w:color w:val="000000"/>
          <w:sz w:val="24"/>
          <w:szCs w:val="24"/>
        </w:rPr>
        <w:t>, a response that meets standard will:</w:t>
      </w:r>
    </w:p>
    <w:p w14:paraId="4D151DB3" w14:textId="77777777" w:rsidR="007076D5" w:rsidRPr="00AC22AB" w:rsidRDefault="007076D5" w:rsidP="007076D5">
      <w:pPr>
        <w:numPr>
          <w:ilvl w:val="0"/>
          <w:numId w:val="13"/>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 xml:space="preserve">Identify the curricula or types of curricula the school plans to use and the criteria employed to select the curricula. </w:t>
      </w:r>
    </w:p>
    <w:p w14:paraId="3E212CB7" w14:textId="77777777" w:rsidR="007076D5" w:rsidRPr="00AC22AB" w:rsidRDefault="007076D5" w:rsidP="007076D5">
      <w:pPr>
        <w:numPr>
          <w:ilvl w:val="0"/>
          <w:numId w:val="13"/>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Show the selected curricula is consistent with the school’s mission, vision, and educational program design.</w:t>
      </w:r>
    </w:p>
    <w:p w14:paraId="19BD4B17" w14:textId="77777777" w:rsidR="007076D5" w:rsidRPr="00AC22AB" w:rsidRDefault="007076D5" w:rsidP="007076D5">
      <w:pPr>
        <w:numPr>
          <w:ilvl w:val="0"/>
          <w:numId w:val="13"/>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Provide evidence or research to show that the curriculum results in positive student outcomes.</w:t>
      </w:r>
    </w:p>
    <w:p w14:paraId="0DF66655" w14:textId="77777777" w:rsidR="007076D5" w:rsidRPr="00AC22AB" w:rsidRDefault="007076D5" w:rsidP="007076D5">
      <w:pPr>
        <w:numPr>
          <w:ilvl w:val="0"/>
          <w:numId w:val="13"/>
        </w:numPr>
        <w:spacing w:after="0" w:line="240" w:lineRule="auto"/>
        <w:rPr>
          <w:rFonts w:ascii="Times New Roman" w:hAnsi="Times New Roman" w:cs="Times New Roman"/>
          <w:color w:val="000000"/>
          <w:sz w:val="24"/>
          <w:szCs w:val="24"/>
        </w:rPr>
      </w:pPr>
      <w:r w:rsidRPr="00AC22AB">
        <w:rPr>
          <w:rFonts w:ascii="Times New Roman" w:hAnsi="Times New Roman" w:cs="Times New Roman"/>
          <w:sz w:val="24"/>
          <w:szCs w:val="24"/>
        </w:rPr>
        <w:t>A viable plan of how the school will provide for and ensure that the needs of special populations are met.</w:t>
      </w:r>
    </w:p>
    <w:p w14:paraId="40C08E77" w14:textId="77777777" w:rsidR="007076D5" w:rsidRPr="00AC22AB" w:rsidRDefault="007076D5" w:rsidP="007076D5">
      <w:pPr>
        <w:spacing w:after="0" w:line="240" w:lineRule="auto"/>
        <w:rPr>
          <w:rFonts w:ascii="Times New Roman" w:hAnsi="Times New Roman" w:cs="Times New Roman"/>
          <w:color w:val="000000"/>
          <w:sz w:val="24"/>
          <w:szCs w:val="24"/>
        </w:rPr>
      </w:pPr>
    </w:p>
    <w:p w14:paraId="36263EED" w14:textId="77777777" w:rsidR="007076D5" w:rsidRPr="00AC22AB" w:rsidRDefault="007076D5" w:rsidP="007076D5">
      <w:pPr>
        <w:numPr>
          <w:ilvl w:val="0"/>
          <w:numId w:val="12"/>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 xml:space="preserve">If the school </w:t>
      </w:r>
      <w:r w:rsidRPr="00AC22AB">
        <w:rPr>
          <w:rFonts w:ascii="Times New Roman" w:hAnsi="Times New Roman" w:cs="Times New Roman"/>
          <w:color w:val="000000"/>
          <w:sz w:val="24"/>
          <w:szCs w:val="24"/>
          <w:u w:val="single"/>
        </w:rPr>
        <w:t>intends to develop core curricula following approval</w:t>
      </w:r>
      <w:r w:rsidRPr="00AC22AB">
        <w:rPr>
          <w:rFonts w:ascii="Times New Roman" w:hAnsi="Times New Roman" w:cs="Times New Roman"/>
          <w:color w:val="000000"/>
          <w:sz w:val="24"/>
          <w:szCs w:val="24"/>
        </w:rPr>
        <w:t>, a response that meets the standard will:</w:t>
      </w:r>
    </w:p>
    <w:p w14:paraId="7448DFD0" w14:textId="77777777" w:rsidR="007076D5" w:rsidRPr="00AC22AB" w:rsidRDefault="007076D5" w:rsidP="007076D5">
      <w:pPr>
        <w:numPr>
          <w:ilvl w:val="1"/>
          <w:numId w:val="12"/>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Present a viable plan for development of the curricula for core academic areas and for ensuring alignment with the Utah Core Standards.</w:t>
      </w:r>
    </w:p>
    <w:p w14:paraId="2ABF26F9" w14:textId="77777777" w:rsidR="007076D5" w:rsidRPr="00AC22AB" w:rsidRDefault="007076D5" w:rsidP="007076D5">
      <w:pPr>
        <w:numPr>
          <w:ilvl w:val="1"/>
          <w:numId w:val="12"/>
        </w:numPr>
        <w:spacing w:after="0" w:line="240" w:lineRule="auto"/>
        <w:rPr>
          <w:rFonts w:ascii="Times New Roman" w:hAnsi="Times New Roman" w:cs="Times New Roman"/>
          <w:color w:val="000000"/>
          <w:sz w:val="24"/>
          <w:szCs w:val="24"/>
        </w:rPr>
      </w:pPr>
      <w:r w:rsidRPr="00AC22AB">
        <w:rPr>
          <w:rFonts w:ascii="Times New Roman" w:hAnsi="Times New Roman" w:cs="Times New Roman"/>
          <w:color w:val="000000"/>
          <w:sz w:val="24"/>
          <w:szCs w:val="24"/>
        </w:rPr>
        <w:t>Describe the framework for development of the curricula for core subjects and identify sound research, experience or theoretical base, and foundational materials that will guide curriculum development.</w:t>
      </w:r>
    </w:p>
    <w:p w14:paraId="0246F467"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color w:val="000000"/>
          <w:sz w:val="24"/>
          <w:szCs w:val="24"/>
        </w:rPr>
        <w:t>Provide evidence or research to support that the developed curriculum will lead to positive student outcomes.</w:t>
      </w:r>
      <w:r w:rsidRPr="00AC22AB">
        <w:rPr>
          <w:rFonts w:ascii="Times New Roman" w:hAnsi="Times New Roman" w:cs="Times New Roman"/>
          <w:sz w:val="24"/>
          <w:szCs w:val="24"/>
        </w:rPr>
        <w:t xml:space="preserve"> </w:t>
      </w:r>
    </w:p>
    <w:p w14:paraId="771AD401"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A viable plan of how the school will provide for and ensure that the needs of special populations are met.</w:t>
      </w:r>
    </w:p>
    <w:p w14:paraId="5B441A3B" w14:textId="77777777" w:rsidR="007076D5" w:rsidRPr="00AC22AB" w:rsidRDefault="007076D5" w:rsidP="007076D5">
      <w:pPr>
        <w:spacing w:after="0" w:line="240" w:lineRule="auto"/>
        <w:rPr>
          <w:rFonts w:ascii="Times New Roman" w:hAnsi="Times New Roman" w:cs="Times New Roman"/>
          <w:color w:val="000000"/>
          <w:sz w:val="24"/>
          <w:szCs w:val="24"/>
        </w:rPr>
      </w:pPr>
    </w:p>
    <w:p w14:paraId="5EAF418B" w14:textId="77777777" w:rsidR="007076D5" w:rsidRPr="00AC22AB" w:rsidRDefault="007076D5" w:rsidP="007076D5">
      <w:pPr>
        <w:numPr>
          <w:ilvl w:val="0"/>
          <w:numId w:val="12"/>
        </w:numPr>
        <w:rPr>
          <w:rFonts w:ascii="Times New Roman" w:hAnsi="Times New Roman" w:cs="Times New Roman"/>
          <w:sz w:val="24"/>
          <w:szCs w:val="24"/>
        </w:rPr>
      </w:pPr>
      <w:r w:rsidRPr="00AC22AB">
        <w:rPr>
          <w:rFonts w:ascii="Times New Roman" w:hAnsi="Times New Roman" w:cs="Times New Roman"/>
          <w:sz w:val="24"/>
          <w:szCs w:val="24"/>
        </w:rPr>
        <w:t xml:space="preserve">If the school intends to </w:t>
      </w:r>
      <w:r w:rsidRPr="00AC22AB">
        <w:rPr>
          <w:rFonts w:ascii="Times New Roman" w:hAnsi="Times New Roman" w:cs="Times New Roman"/>
          <w:sz w:val="24"/>
          <w:szCs w:val="24"/>
          <w:u w:val="single"/>
        </w:rPr>
        <w:t>focus on career education</w:t>
      </w:r>
      <w:r w:rsidRPr="00AC22AB">
        <w:rPr>
          <w:rFonts w:ascii="Times New Roman" w:hAnsi="Times New Roman" w:cs="Times New Roman"/>
          <w:sz w:val="24"/>
          <w:szCs w:val="24"/>
        </w:rPr>
        <w:t>, a response that meets the standard will:</w:t>
      </w:r>
    </w:p>
    <w:p w14:paraId="047251DC"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lastRenderedPageBreak/>
        <w:t>Present a compelling rationale consistent with business and industry needs and student interests.</w:t>
      </w:r>
    </w:p>
    <w:p w14:paraId="30BB08AA"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Identify post-secondary and business partners.</w:t>
      </w:r>
    </w:p>
    <w:p w14:paraId="12482DE3"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 xml:space="preserve">Include a convincing plan for transitioning students to work, further training, or higher education. </w:t>
      </w:r>
    </w:p>
    <w:p w14:paraId="761525EB"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A viable plan of how the school will provide for and ensure that the needs of special populations are met.</w:t>
      </w:r>
    </w:p>
    <w:p w14:paraId="245C9B03" w14:textId="77777777" w:rsidR="007076D5" w:rsidRPr="00AC22AB" w:rsidRDefault="007076D5" w:rsidP="007076D5">
      <w:pPr>
        <w:numPr>
          <w:ilvl w:val="0"/>
          <w:numId w:val="12"/>
        </w:numPr>
        <w:rPr>
          <w:rFonts w:ascii="Times New Roman" w:hAnsi="Times New Roman" w:cs="Times New Roman"/>
          <w:sz w:val="24"/>
          <w:szCs w:val="24"/>
        </w:rPr>
      </w:pPr>
      <w:r w:rsidRPr="00AC22AB">
        <w:rPr>
          <w:rFonts w:ascii="Times New Roman" w:hAnsi="Times New Roman" w:cs="Times New Roman"/>
          <w:sz w:val="24"/>
          <w:szCs w:val="24"/>
        </w:rPr>
        <w:t xml:space="preserve">If the school intends to </w:t>
      </w:r>
      <w:r w:rsidRPr="00AC22AB">
        <w:rPr>
          <w:rFonts w:ascii="Times New Roman" w:hAnsi="Times New Roman" w:cs="Times New Roman"/>
          <w:sz w:val="24"/>
          <w:szCs w:val="24"/>
          <w:u w:val="single"/>
        </w:rPr>
        <w:t>offer blended, distance, and/or online education</w:t>
      </w:r>
      <w:r w:rsidRPr="00AC22AB">
        <w:rPr>
          <w:rFonts w:ascii="Times New Roman" w:hAnsi="Times New Roman" w:cs="Times New Roman"/>
          <w:sz w:val="24"/>
          <w:szCs w:val="24"/>
        </w:rPr>
        <w:t>, a response that meets the standard will include:</w:t>
      </w:r>
    </w:p>
    <w:p w14:paraId="0FB398A3"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A solid rationale of why the school intends to offer blended, distance, and/or online education.</w:t>
      </w:r>
    </w:p>
    <w:p w14:paraId="77F350D2"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A viable plan for a technology platform to provide curriculum and deliver instruction.</w:t>
      </w:r>
    </w:p>
    <w:p w14:paraId="4C707D8D"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An explanation of who provides the curriculum and describe the logistics of how it provided to students.</w:t>
      </w:r>
    </w:p>
    <w:p w14:paraId="128D6E68"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 xml:space="preserve">A description of how properly licensed and endorsed teachers will effectively deliver high standard instruction, assess academic progress, and communicate with students to provide assistance. </w:t>
      </w:r>
    </w:p>
    <w:p w14:paraId="56D139A3"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A description of how the school will ensure authenticity of student work and adequate proctoring of assessments, as well as the types and frequency of communication between the school and the students and the manner in which the school will communicate with parents.</w:t>
      </w:r>
    </w:p>
    <w:p w14:paraId="339D0259"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A viable plan of how the school will provide for and ensure that the needs of special populations are met.</w:t>
      </w:r>
    </w:p>
    <w:p w14:paraId="296FEBE5" w14:textId="77777777" w:rsidR="007076D5" w:rsidRPr="00AC22AB" w:rsidRDefault="007076D5" w:rsidP="007076D5">
      <w:pPr>
        <w:numPr>
          <w:ilvl w:val="0"/>
          <w:numId w:val="12"/>
        </w:numPr>
        <w:rPr>
          <w:rFonts w:ascii="Times New Roman" w:hAnsi="Times New Roman" w:cs="Times New Roman"/>
          <w:sz w:val="24"/>
          <w:szCs w:val="24"/>
        </w:rPr>
      </w:pPr>
      <w:r w:rsidRPr="00AC22AB">
        <w:rPr>
          <w:rFonts w:ascii="Times New Roman" w:hAnsi="Times New Roman" w:cs="Times New Roman"/>
          <w:sz w:val="24"/>
          <w:szCs w:val="24"/>
        </w:rPr>
        <w:t>If the school intends to</w:t>
      </w:r>
      <w:r w:rsidRPr="00AC22AB">
        <w:rPr>
          <w:rFonts w:ascii="Times New Roman" w:hAnsi="Times New Roman" w:cs="Times New Roman"/>
          <w:sz w:val="24"/>
          <w:szCs w:val="24"/>
          <w:u w:val="single"/>
        </w:rPr>
        <w:t xml:space="preserve"> affiliate with a four-year college or university and offer early college programs</w:t>
      </w:r>
      <w:r w:rsidRPr="00AC22AB">
        <w:rPr>
          <w:rFonts w:ascii="Times New Roman" w:hAnsi="Times New Roman" w:cs="Times New Roman"/>
          <w:sz w:val="24"/>
          <w:szCs w:val="24"/>
        </w:rPr>
        <w:t>, a response that meets the standard will:</w:t>
      </w:r>
    </w:p>
    <w:p w14:paraId="45B988AF" w14:textId="77777777" w:rsidR="007076D5" w:rsidRPr="00AC22AB" w:rsidRDefault="007076D5" w:rsidP="007076D5">
      <w:pPr>
        <w:numPr>
          <w:ilvl w:val="1"/>
          <w:numId w:val="12"/>
        </w:numPr>
        <w:rPr>
          <w:rFonts w:ascii="Times New Roman" w:hAnsi="Times New Roman" w:cs="Times New Roman"/>
          <w:sz w:val="24"/>
          <w:szCs w:val="24"/>
        </w:rPr>
      </w:pPr>
      <w:r w:rsidRPr="00AC22AB">
        <w:rPr>
          <w:rFonts w:ascii="Times New Roman" w:hAnsi="Times New Roman" w:cs="Times New Roman"/>
          <w:sz w:val="24"/>
          <w:szCs w:val="24"/>
        </w:rPr>
        <w:t>Present a compelling rationale for college or university affiliation that is likely to further the school’s mission, vision, and educational program.</w:t>
      </w:r>
    </w:p>
    <w:p w14:paraId="79BD68E7" w14:textId="77777777" w:rsidR="007076D5" w:rsidRPr="00AC22AB" w:rsidRDefault="007076D5" w:rsidP="007076D5">
      <w:pPr>
        <w:numPr>
          <w:ilvl w:val="0"/>
          <w:numId w:val="14"/>
        </w:numPr>
        <w:rPr>
          <w:rFonts w:ascii="Times New Roman" w:hAnsi="Times New Roman" w:cs="Times New Roman"/>
          <w:sz w:val="24"/>
          <w:szCs w:val="24"/>
        </w:rPr>
      </w:pPr>
      <w:r w:rsidRPr="00AC22AB">
        <w:rPr>
          <w:rFonts w:ascii="Times New Roman" w:hAnsi="Times New Roman" w:cs="Times New Roman"/>
          <w:sz w:val="24"/>
          <w:szCs w:val="24"/>
        </w:rPr>
        <w:t>Identify higher education partners or present a convincing plan to affiliate with college or university.</w:t>
      </w:r>
    </w:p>
    <w:p w14:paraId="726E631F" w14:textId="77777777" w:rsidR="007076D5" w:rsidRPr="00AC22AB" w:rsidRDefault="007076D5" w:rsidP="007076D5">
      <w:pPr>
        <w:numPr>
          <w:ilvl w:val="0"/>
          <w:numId w:val="14"/>
        </w:numPr>
        <w:rPr>
          <w:rFonts w:ascii="Times New Roman" w:hAnsi="Times New Roman" w:cs="Times New Roman"/>
          <w:sz w:val="24"/>
          <w:szCs w:val="24"/>
        </w:rPr>
      </w:pPr>
      <w:r w:rsidRPr="00AC22AB">
        <w:rPr>
          <w:rFonts w:ascii="Times New Roman" w:hAnsi="Times New Roman" w:cs="Times New Roman"/>
          <w:sz w:val="24"/>
          <w:szCs w:val="24"/>
        </w:rPr>
        <w:t>A viable plan of how the school will provide for and ensure that the needs of special populations are met.</w:t>
      </w:r>
    </w:p>
    <w:p w14:paraId="0FDD8A2F" w14:textId="77777777" w:rsidR="007076D5" w:rsidRPr="00AC22AB" w:rsidRDefault="007076D5" w:rsidP="00D009C6">
      <w:pPr>
        <w:spacing w:after="0" w:line="240" w:lineRule="auto"/>
        <w:rPr>
          <w:rFonts w:ascii="Times New Roman" w:hAnsi="Times New Roman" w:cs="Times New Roman"/>
          <w:sz w:val="24"/>
          <w:szCs w:val="24"/>
        </w:rPr>
      </w:pPr>
    </w:p>
    <w:p w14:paraId="410AF288" w14:textId="77777777" w:rsidR="00826669" w:rsidRPr="00AC22AB" w:rsidRDefault="007076D5" w:rsidP="00826669">
      <w:pPr>
        <w:pStyle w:val="Heading1"/>
        <w:rPr>
          <w:rFonts w:ascii="Times New Roman" w:hAnsi="Times New Roman" w:cs="Times New Roman"/>
          <w:sz w:val="24"/>
          <w:szCs w:val="24"/>
        </w:rPr>
      </w:pPr>
      <w:r>
        <w:rPr>
          <w:rFonts w:ascii="Times New Roman" w:hAnsi="Times New Roman" w:cs="Times New Roman"/>
          <w:sz w:val="24"/>
          <w:szCs w:val="24"/>
        </w:rPr>
        <w:lastRenderedPageBreak/>
        <w:t>4</w:t>
      </w:r>
      <w:r w:rsidR="00826669" w:rsidRPr="00AC22AB">
        <w:rPr>
          <w:rFonts w:ascii="Times New Roman" w:hAnsi="Times New Roman" w:cs="Times New Roman"/>
          <w:sz w:val="24"/>
          <w:szCs w:val="24"/>
        </w:rPr>
        <w:t>. Market Analysis</w:t>
      </w:r>
    </w:p>
    <w:p w14:paraId="5C0733DB" w14:textId="77777777" w:rsidR="00826669" w:rsidRPr="00AC22AB" w:rsidRDefault="00826669" w:rsidP="00826669">
      <w:p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 xml:space="preserve">The market analysis is an important part of the application. A market analysis should show the educational needs the applicant is attempting to fill, as well as the market demands for education in the community being served. </w:t>
      </w:r>
    </w:p>
    <w:p w14:paraId="1B5D3A58" w14:textId="77777777" w:rsidR="00826669" w:rsidRPr="00AC22AB" w:rsidRDefault="00826669" w:rsidP="00826669">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6293F704" w14:textId="77777777" w:rsidR="00826669" w:rsidRPr="00AC22AB" w:rsidRDefault="00826669" w:rsidP="00826669">
      <w:pPr>
        <w:pStyle w:val="BodyTextIndent2"/>
        <w:suppressAutoHyphens/>
        <w:ind w:left="0"/>
        <w:rPr>
          <w:color w:val="000000"/>
        </w:rPr>
      </w:pPr>
    </w:p>
    <w:p w14:paraId="6178455E" w14:textId="77777777" w:rsidR="00826669" w:rsidRPr="00AC22AB" w:rsidRDefault="00826669" w:rsidP="00826669">
      <w:pPr>
        <w:pStyle w:val="BodyTextIndent2"/>
        <w:suppressAutoHyphens/>
        <w:ind w:left="0"/>
        <w:rPr>
          <w:color w:val="000000"/>
        </w:rPr>
      </w:pPr>
      <w:r w:rsidRPr="00AC22AB">
        <w:rPr>
          <w:color w:val="000000"/>
        </w:rPr>
        <w:t>Statements in this section need to be supported by relevant, accurate, and timely data. All data must be appropriately cited. Any letters of support should be included in this section.</w:t>
      </w:r>
    </w:p>
    <w:p w14:paraId="5E0A1D16" w14:textId="77777777" w:rsidR="00826669" w:rsidRPr="00AC22AB" w:rsidRDefault="00826669" w:rsidP="00826669">
      <w:pPr>
        <w:pStyle w:val="BodyTextIndent2"/>
        <w:suppressAutoHyphens/>
        <w:ind w:left="0"/>
        <w:rPr>
          <w:color w:val="000000"/>
        </w:rPr>
      </w:pPr>
    </w:p>
    <w:p w14:paraId="450AAB16" w14:textId="77777777" w:rsidR="00826669" w:rsidRPr="00AC22AB" w:rsidRDefault="00826669" w:rsidP="00826669">
      <w:pPr>
        <w:pStyle w:val="BodyTextIndent2"/>
        <w:suppressAutoHyphens/>
        <w:ind w:left="0"/>
        <w:rPr>
          <w:color w:val="000000"/>
        </w:rPr>
      </w:pPr>
      <w:r w:rsidRPr="00AC22AB">
        <w:rPr>
          <w:color w:val="000000"/>
        </w:rPr>
        <w:t xml:space="preserve">Establish the need for the school and its educational program in the selected community. Describe target population of the school and explain in detail how the proposed mission, vision, program of instruction, performance measures, and services align with the educational needs of that population. </w:t>
      </w:r>
      <w:r w:rsidR="008B630F">
        <w:rPr>
          <w:color w:val="000000"/>
        </w:rPr>
        <w:t xml:space="preserve">Share the process the board has currently undergone in order to demonstrate outreach to the community. </w:t>
      </w:r>
      <w:r w:rsidRPr="00AC22AB">
        <w:rPr>
          <w:color w:val="000000"/>
        </w:rPr>
        <w:t>Finally, outline the plan for recruitment and enrollment of students. Explain how the school will publicize and market to a broad cross-section of families and prospective students</w:t>
      </w:r>
      <w:r w:rsidR="00A02008">
        <w:rPr>
          <w:color w:val="000000"/>
        </w:rPr>
        <w:t>, including students with diverse racial, ethnic, linguistic, and socioeconomic backgrounds and students with disabilities</w:t>
      </w:r>
      <w:r w:rsidRPr="00AC22AB">
        <w:rPr>
          <w:color w:val="000000"/>
        </w:rPr>
        <w:t xml:space="preserve">. </w:t>
      </w:r>
    </w:p>
    <w:p w14:paraId="45523984" w14:textId="77777777" w:rsidR="00826669" w:rsidRPr="00AC22AB" w:rsidRDefault="00826669" w:rsidP="00826669">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7E756493" w14:textId="77777777" w:rsidR="00826669" w:rsidRPr="00AC22AB" w:rsidRDefault="00826669" w:rsidP="00826669">
      <w:pPr>
        <w:pStyle w:val="BodyTextIndent2"/>
        <w:suppressAutoHyphens/>
        <w:ind w:left="720"/>
        <w:rPr>
          <w:color w:val="000000"/>
        </w:rPr>
      </w:pPr>
    </w:p>
    <w:p w14:paraId="78A0639E" w14:textId="77777777" w:rsidR="00826669" w:rsidRPr="00AC22AB" w:rsidRDefault="00826669" w:rsidP="00826669">
      <w:pPr>
        <w:pStyle w:val="BodyTextIndent2"/>
        <w:suppressAutoHyphens/>
        <w:ind w:left="0"/>
        <w:rPr>
          <w:color w:val="000000"/>
        </w:rPr>
      </w:pPr>
      <w:r w:rsidRPr="00AC22AB">
        <w:rPr>
          <w:color w:val="000000"/>
        </w:rPr>
        <w:t>A response that meets standard will</w:t>
      </w:r>
    </w:p>
    <w:p w14:paraId="3C1AAD4B" w14:textId="77777777" w:rsidR="00826669" w:rsidRPr="00AC22AB" w:rsidRDefault="00826669" w:rsidP="009634B2">
      <w:pPr>
        <w:pStyle w:val="BodyTextIndent2"/>
        <w:numPr>
          <w:ilvl w:val="0"/>
          <w:numId w:val="11"/>
        </w:numPr>
        <w:suppressAutoHyphens/>
        <w:rPr>
          <w:color w:val="000000"/>
        </w:rPr>
      </w:pPr>
      <w:r w:rsidRPr="00AC22AB">
        <w:rPr>
          <w:color w:val="000000"/>
        </w:rPr>
        <w:t xml:space="preserve">Identify the area in which the proposed charter school plans to locate. </w:t>
      </w:r>
    </w:p>
    <w:p w14:paraId="6676EAB0" w14:textId="77777777" w:rsidR="00826669" w:rsidRPr="00AC22AB" w:rsidRDefault="00826669" w:rsidP="009634B2">
      <w:pPr>
        <w:pStyle w:val="BodyTextIndent2"/>
        <w:numPr>
          <w:ilvl w:val="0"/>
          <w:numId w:val="11"/>
        </w:numPr>
        <w:suppressAutoHyphens/>
        <w:rPr>
          <w:color w:val="000000"/>
        </w:rPr>
      </w:pPr>
      <w:r w:rsidRPr="00AC22AB">
        <w:rPr>
          <w:color w:val="000000"/>
        </w:rPr>
        <w:t xml:space="preserve">Describe the education landscape in the identified area, showing a solid understanding of the community and surrounding schools. </w:t>
      </w:r>
    </w:p>
    <w:p w14:paraId="7B1656F9" w14:textId="77777777" w:rsidR="00826669" w:rsidRPr="00AC22AB" w:rsidRDefault="00826669" w:rsidP="009634B2">
      <w:pPr>
        <w:pStyle w:val="BodyTextIndent2"/>
        <w:numPr>
          <w:ilvl w:val="0"/>
          <w:numId w:val="11"/>
        </w:numPr>
        <w:suppressAutoHyphens/>
        <w:rPr>
          <w:color w:val="000000"/>
        </w:rPr>
      </w:pPr>
      <w:r w:rsidRPr="00AC22AB">
        <w:rPr>
          <w:rFonts w:eastAsia="Calibri"/>
          <w:color w:val="000000"/>
        </w:rPr>
        <w:t xml:space="preserve">Provide a convincing rationale behind selecting this area for the proposed charter school; show the proposed school’s viability in the identified area. </w:t>
      </w:r>
    </w:p>
    <w:p w14:paraId="23138406" w14:textId="77777777" w:rsidR="00826669" w:rsidRPr="00AC22AB" w:rsidRDefault="00826669" w:rsidP="009634B2">
      <w:pPr>
        <w:pStyle w:val="BodyTextIndent2"/>
        <w:numPr>
          <w:ilvl w:val="0"/>
          <w:numId w:val="11"/>
        </w:numPr>
        <w:suppressAutoHyphens/>
        <w:rPr>
          <w:color w:val="000000"/>
        </w:rPr>
      </w:pPr>
      <w:r w:rsidRPr="00AC22AB">
        <w:rPr>
          <w:rFonts w:eastAsia="Calibri"/>
          <w:color w:val="000000"/>
        </w:rPr>
        <w:t xml:space="preserve">Provide the characteristics of the proposed charter school that sets it apart from others in target location. </w:t>
      </w:r>
    </w:p>
    <w:p w14:paraId="3EBC8D82" w14:textId="77777777" w:rsidR="00826669" w:rsidRPr="00AC22AB" w:rsidRDefault="00826669" w:rsidP="009634B2">
      <w:pPr>
        <w:pStyle w:val="BodyTextIndent2"/>
        <w:numPr>
          <w:ilvl w:val="0"/>
          <w:numId w:val="11"/>
        </w:numPr>
        <w:suppressAutoHyphens/>
        <w:rPr>
          <w:color w:val="000000"/>
        </w:rPr>
      </w:pPr>
      <w:r w:rsidRPr="00AC22AB">
        <w:rPr>
          <w:color w:val="000000"/>
        </w:rPr>
        <w:t>Describe the educational needs in the targeted area and show that the proposed charter school meets these needs.</w:t>
      </w:r>
    </w:p>
    <w:p w14:paraId="628D77F6" w14:textId="77777777" w:rsidR="00826669" w:rsidRPr="00AC22AB" w:rsidRDefault="00826669" w:rsidP="009634B2">
      <w:pPr>
        <w:pStyle w:val="BodyTextIndent2"/>
        <w:numPr>
          <w:ilvl w:val="0"/>
          <w:numId w:val="11"/>
        </w:numPr>
        <w:suppressAutoHyphens/>
        <w:rPr>
          <w:color w:val="000000"/>
        </w:rPr>
      </w:pPr>
      <w:r w:rsidRPr="00AC22AB">
        <w:rPr>
          <w:color w:val="000000"/>
        </w:rPr>
        <w:t>Identify challenges in locating in the target area and adequately address them.</w:t>
      </w:r>
    </w:p>
    <w:p w14:paraId="683FF9FF" w14:textId="77777777" w:rsidR="00826669" w:rsidRPr="00AC22AB" w:rsidRDefault="00826669" w:rsidP="009634B2">
      <w:pPr>
        <w:pStyle w:val="BodyTextIndent2"/>
        <w:numPr>
          <w:ilvl w:val="0"/>
          <w:numId w:val="11"/>
        </w:numPr>
        <w:suppressAutoHyphens/>
        <w:rPr>
          <w:color w:val="000000"/>
        </w:rPr>
      </w:pPr>
      <w:r w:rsidRPr="00AC22AB">
        <w:rPr>
          <w:color w:val="000000"/>
        </w:rPr>
        <w:t>Present evidence to indicate that the enrollment projections by grade and school-wide for each year of the charter are realistic (i.e., supported by evidence of actual or potential demand).</w:t>
      </w:r>
    </w:p>
    <w:p w14:paraId="79669F79" w14:textId="77777777" w:rsidR="00826669" w:rsidRPr="00AC22AB" w:rsidRDefault="00826669" w:rsidP="009634B2">
      <w:pPr>
        <w:pStyle w:val="BodyTextIndent2"/>
        <w:numPr>
          <w:ilvl w:val="0"/>
          <w:numId w:val="11"/>
        </w:numPr>
        <w:suppressAutoHyphens/>
        <w:rPr>
          <w:color w:val="000000"/>
        </w:rPr>
      </w:pPr>
      <w:r w:rsidRPr="00AC22AB">
        <w:rPr>
          <w:color w:val="000000"/>
        </w:rPr>
        <w:t>Demonstrate a clear understanding of the students the school intends to and is likely to serve and present a persuasive explanation of how the proposed school is likely to meet the needs of the target population.</w:t>
      </w:r>
    </w:p>
    <w:p w14:paraId="7100DE1D" w14:textId="77777777" w:rsidR="00826669" w:rsidRPr="00AC22AB" w:rsidRDefault="00826669" w:rsidP="009634B2">
      <w:pPr>
        <w:pStyle w:val="BodyTextIndent2"/>
        <w:numPr>
          <w:ilvl w:val="0"/>
          <w:numId w:val="11"/>
        </w:numPr>
        <w:suppressAutoHyphens/>
        <w:rPr>
          <w:color w:val="000000"/>
        </w:rPr>
      </w:pPr>
      <w:r w:rsidRPr="00AC22AB">
        <w:rPr>
          <w:rFonts w:eastAsia="Calibri"/>
          <w:color w:val="000000"/>
        </w:rPr>
        <w:t>Justify why students will come to this school over another school, especially students in the target population.</w:t>
      </w:r>
    </w:p>
    <w:p w14:paraId="4955F3CC" w14:textId="77777777" w:rsidR="00826669" w:rsidRPr="00A02008" w:rsidRDefault="00826669" w:rsidP="009634B2">
      <w:pPr>
        <w:pStyle w:val="BodyTextIndent2"/>
        <w:numPr>
          <w:ilvl w:val="0"/>
          <w:numId w:val="11"/>
        </w:numPr>
        <w:suppressAutoHyphens/>
        <w:rPr>
          <w:color w:val="000000"/>
        </w:rPr>
      </w:pPr>
      <w:r w:rsidRPr="00AC22AB">
        <w:rPr>
          <w:rFonts w:eastAsia="Calibri"/>
          <w:color w:val="000000"/>
        </w:rPr>
        <w:t>Describe a strong and reasonable recruitment plan that is likely to yield the requested enrollment.</w:t>
      </w:r>
    </w:p>
    <w:p w14:paraId="0176BD4B" w14:textId="77777777" w:rsidR="00A02008" w:rsidRPr="00AC22AB" w:rsidRDefault="00A02008" w:rsidP="009634B2">
      <w:pPr>
        <w:pStyle w:val="BodyTextIndent2"/>
        <w:numPr>
          <w:ilvl w:val="0"/>
          <w:numId w:val="11"/>
        </w:numPr>
        <w:suppressAutoHyphens/>
        <w:rPr>
          <w:color w:val="000000"/>
        </w:rPr>
      </w:pPr>
      <w:r>
        <w:rPr>
          <w:rFonts w:eastAsia="Calibri"/>
          <w:color w:val="000000"/>
        </w:rPr>
        <w:t>Explain how the marketing plan will reach a diverse population.</w:t>
      </w:r>
    </w:p>
    <w:p w14:paraId="4348941A" w14:textId="77777777" w:rsidR="00826669" w:rsidRPr="00AC22AB" w:rsidRDefault="00826669" w:rsidP="00826669">
      <w:pPr>
        <w:spacing w:after="0" w:line="240" w:lineRule="auto"/>
        <w:rPr>
          <w:rFonts w:ascii="Times New Roman" w:hAnsi="Times New Roman" w:cs="Times New Roman"/>
          <w:sz w:val="24"/>
          <w:szCs w:val="24"/>
        </w:rPr>
      </w:pPr>
    </w:p>
    <w:p w14:paraId="52668994" w14:textId="77777777" w:rsidR="00826669" w:rsidRPr="00AC22AB" w:rsidRDefault="00826669" w:rsidP="00826669">
      <w:pPr>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NOTE: If applying for priority consideration under </w:t>
      </w:r>
      <w:hyperlink r:id="rId25" w:history="1">
        <w:r w:rsidRPr="008B630F">
          <w:rPr>
            <w:rStyle w:val="Hyperlink"/>
            <w:rFonts w:ascii="Times New Roman" w:hAnsi="Times New Roman" w:cs="Times New Roman"/>
            <w:sz w:val="24"/>
            <w:szCs w:val="24"/>
          </w:rPr>
          <w:t>53</w:t>
        </w:r>
        <w:r w:rsidR="008B630F" w:rsidRPr="008B630F">
          <w:rPr>
            <w:rStyle w:val="Hyperlink"/>
            <w:rFonts w:ascii="Times New Roman" w:hAnsi="Times New Roman" w:cs="Times New Roman"/>
            <w:sz w:val="24"/>
            <w:szCs w:val="24"/>
          </w:rPr>
          <w:t>G-6-504</w:t>
        </w:r>
      </w:hyperlink>
      <w:r w:rsidRPr="00AC22AB">
        <w:rPr>
          <w:rFonts w:ascii="Times New Roman" w:hAnsi="Times New Roman" w:cs="Times New Roman"/>
          <w:sz w:val="24"/>
          <w:szCs w:val="24"/>
        </w:rPr>
        <w:t xml:space="preserve">, Applicant must demonstrate how its proposed locations meet the definition of “high growth area.” The State Charter School Board has defined high growth area as a school district with increasing enrollment for the past five years. </w:t>
      </w:r>
      <w:r w:rsidRPr="00AC22AB">
        <w:rPr>
          <w:rFonts w:ascii="Times New Roman" w:hAnsi="Times New Roman" w:cs="Times New Roman"/>
          <w:sz w:val="24"/>
          <w:szCs w:val="24"/>
        </w:rPr>
        <w:lastRenderedPageBreak/>
        <w:t>Applicants approved with this priority are required to give students within a 2-mile radius from the school building enrollment priority above all other students attending the school.</w:t>
      </w:r>
    </w:p>
    <w:p w14:paraId="42B8D9CB" w14:textId="77777777" w:rsidR="00826669" w:rsidRPr="00AC22AB" w:rsidRDefault="00826669" w:rsidP="00826669">
      <w:pPr>
        <w:spacing w:after="0" w:line="240" w:lineRule="auto"/>
        <w:rPr>
          <w:rFonts w:ascii="Times New Roman" w:hAnsi="Times New Roman" w:cs="Times New Roman"/>
          <w:sz w:val="24"/>
          <w:szCs w:val="24"/>
        </w:rPr>
      </w:pPr>
    </w:p>
    <w:p w14:paraId="48881138" w14:textId="77777777" w:rsidR="002B54AB" w:rsidRPr="00AC22AB" w:rsidRDefault="00724D8D" w:rsidP="002B54AB">
      <w:pPr>
        <w:pStyle w:val="Heading1"/>
        <w:rPr>
          <w:rFonts w:ascii="Times New Roman" w:hAnsi="Times New Roman" w:cs="Times New Roman"/>
          <w:sz w:val="24"/>
          <w:szCs w:val="24"/>
        </w:rPr>
      </w:pPr>
      <w:r w:rsidRPr="00AC22AB">
        <w:rPr>
          <w:rFonts w:ascii="Times New Roman" w:hAnsi="Times New Roman" w:cs="Times New Roman"/>
          <w:sz w:val="24"/>
          <w:szCs w:val="24"/>
        </w:rPr>
        <w:t>5</w:t>
      </w:r>
      <w:r w:rsidR="002B54AB" w:rsidRPr="00AC22AB">
        <w:rPr>
          <w:rFonts w:ascii="Times New Roman" w:hAnsi="Times New Roman" w:cs="Times New Roman"/>
          <w:sz w:val="24"/>
          <w:szCs w:val="24"/>
        </w:rPr>
        <w:t>. Governance</w:t>
      </w:r>
    </w:p>
    <w:p w14:paraId="27096E55" w14:textId="77777777" w:rsidR="002B54AB" w:rsidRPr="00AC22AB" w:rsidRDefault="002B54AB" w:rsidP="002B54AB">
      <w:pPr>
        <w:pStyle w:val="BodyTextIndent2"/>
        <w:suppressAutoHyphens/>
        <w:ind w:left="0"/>
        <w:rPr>
          <w:color w:val="000000"/>
        </w:rPr>
      </w:pPr>
    </w:p>
    <w:p w14:paraId="2FDA7651" w14:textId="77777777" w:rsidR="002B54AB" w:rsidRPr="00AC22AB" w:rsidRDefault="002B54AB" w:rsidP="002B54AB">
      <w:pPr>
        <w:pStyle w:val="BodyTextIndent2"/>
        <w:suppressAutoHyphens/>
        <w:ind w:left="0"/>
        <w:rPr>
          <w:i/>
          <w:color w:val="000000"/>
        </w:rPr>
      </w:pPr>
      <w:r w:rsidRPr="00AC22AB">
        <w:rPr>
          <w:i/>
          <w:color w:val="000000"/>
        </w:rPr>
        <w:t>A governing board will serve a charter school through two phases of its development, startup and governance. The startup board plays an active role in founding the school and should include members with experience in opening a charter school, finance, education, legal, real estate, and other expertise necessary in a startup business. Once the initial tasks of gaining a charter and commencing operations have been successfully achieved, board focus should turn to governance of the school, which no longer requires members with the same experience.</w:t>
      </w:r>
    </w:p>
    <w:p w14:paraId="6AF9C72F" w14:textId="77777777" w:rsidR="002B54AB" w:rsidRPr="00AC22AB" w:rsidRDefault="002B54AB" w:rsidP="002B54AB">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0B5B340A" w14:textId="77777777" w:rsidR="002B54AB" w:rsidRPr="00AC22AB" w:rsidRDefault="002B54AB" w:rsidP="002B54AB">
      <w:pPr>
        <w:pStyle w:val="BodyTextIndent2"/>
        <w:suppressAutoHyphens/>
        <w:ind w:left="0"/>
        <w:rPr>
          <w:color w:val="000000"/>
        </w:rPr>
      </w:pPr>
    </w:p>
    <w:p w14:paraId="44E80EB7" w14:textId="77777777" w:rsidR="0001483D" w:rsidRPr="00AC22AB" w:rsidRDefault="002B54AB" w:rsidP="0001483D">
      <w:pPr>
        <w:pStyle w:val="BodyTextIndent2"/>
        <w:suppressAutoHyphens/>
        <w:ind w:left="0"/>
        <w:rPr>
          <w:color w:val="000000"/>
        </w:rPr>
      </w:pPr>
      <w:r w:rsidRPr="00AC22AB">
        <w:rPr>
          <w:color w:val="000000"/>
        </w:rPr>
        <w:t>Describe the entity that will hold the charter and be responsible during the development of the school (startup) and explain how this board may differ from those who will govern the school (governance).</w:t>
      </w:r>
      <w:r w:rsidR="00E561E8">
        <w:rPr>
          <w:color w:val="000000"/>
        </w:rPr>
        <w:t xml:space="preserve"> Include a statement that, after entering into a charter agreement, the charter school will be organized and managed under </w:t>
      </w:r>
      <w:hyperlink r:id="rId26" w:history="1">
        <w:r w:rsidR="00E561E8" w:rsidRPr="000B4618">
          <w:rPr>
            <w:rStyle w:val="Hyperlink"/>
          </w:rPr>
          <w:t>Title 16, Chapter 6a, Utah Revised Nonprofit Corporation Act.</w:t>
        </w:r>
      </w:hyperlink>
      <w:r w:rsidRPr="00AC22AB">
        <w:rPr>
          <w:color w:val="000000"/>
        </w:rPr>
        <w:t xml:space="preserve"> </w:t>
      </w:r>
      <w:r w:rsidR="0001483D" w:rsidRPr="00AC22AB">
        <w:rPr>
          <w:color w:val="000000"/>
        </w:rPr>
        <w:t>Complete a Background Information Sheet (Appendix A) for each named individual. Note: applicants must use the Background Information Sheet template provided in this application.</w:t>
      </w:r>
    </w:p>
    <w:p w14:paraId="15896D55" w14:textId="77777777" w:rsidR="0001483D" w:rsidRPr="00AC22AB" w:rsidRDefault="0001483D" w:rsidP="002B54AB">
      <w:pPr>
        <w:pStyle w:val="BodyTextIndent2"/>
        <w:suppressAutoHyphens/>
        <w:ind w:left="0"/>
        <w:rPr>
          <w:color w:val="000000"/>
        </w:rPr>
      </w:pPr>
    </w:p>
    <w:p w14:paraId="54340A1A" w14:textId="77777777" w:rsidR="002B54AB" w:rsidRPr="00AC22AB" w:rsidRDefault="002B54AB" w:rsidP="002B54AB">
      <w:pPr>
        <w:pStyle w:val="BodyTextIndent2"/>
        <w:suppressAutoHyphens/>
        <w:ind w:left="0"/>
        <w:rPr>
          <w:color w:val="000000"/>
        </w:rPr>
      </w:pPr>
      <w:r w:rsidRPr="00AC22AB">
        <w:rPr>
          <w:color w:val="000000"/>
        </w:rPr>
        <w:t>Provide documentation of the entity’s legal status, including Artic</w:t>
      </w:r>
      <w:r w:rsidR="00E26946" w:rsidRPr="00AC22AB">
        <w:rPr>
          <w:color w:val="000000"/>
        </w:rPr>
        <w:t>les of Incorporation (Appendix B), Bylaws (Appendix C</w:t>
      </w:r>
      <w:r w:rsidRPr="00AC22AB">
        <w:rPr>
          <w:color w:val="000000"/>
        </w:rPr>
        <w:t>), and approved minutes from the meeting(s) at which these doc</w:t>
      </w:r>
      <w:r w:rsidR="00E26946" w:rsidRPr="00AC22AB">
        <w:rPr>
          <w:color w:val="000000"/>
        </w:rPr>
        <w:t>uments were approved (Appendix D</w:t>
      </w:r>
      <w:r w:rsidRPr="00AC22AB">
        <w:rPr>
          <w:color w:val="000000"/>
        </w:rPr>
        <w:t xml:space="preserve">). To the extent that the organization exists and has functions independent of the operation of the proposed school, provide a brief description of the organization, its history, its current operation, and the relationship between its existing operations and the proposed school. </w:t>
      </w:r>
    </w:p>
    <w:p w14:paraId="6B74786F" w14:textId="77777777" w:rsidR="002B54AB" w:rsidRPr="00AC22AB" w:rsidRDefault="002B54AB" w:rsidP="002B54AB">
      <w:pPr>
        <w:pStyle w:val="BodyTextIndent2"/>
        <w:suppressAutoHyphens/>
        <w:ind w:left="0"/>
        <w:rPr>
          <w:color w:val="000000"/>
        </w:rPr>
      </w:pPr>
    </w:p>
    <w:p w14:paraId="6E3D373A" w14:textId="77777777" w:rsidR="002B54AB" w:rsidRPr="00AC22AB" w:rsidRDefault="002B54AB" w:rsidP="002B54AB">
      <w:pPr>
        <w:pStyle w:val="BodyTextIndent2"/>
        <w:suppressAutoHyphens/>
        <w:ind w:left="0"/>
        <w:rPr>
          <w:color w:val="000000"/>
        </w:rPr>
      </w:pPr>
      <w:r w:rsidRPr="00AC22AB">
        <w:rPr>
          <w:color w:val="000000"/>
        </w:rPr>
        <w:t>Articles of Incorporation must include language stating that neither the charter school authorizer nor the state, including an agency of the state, is liable for the debts or financial obligations of the charter school or persons or entities that operate the charter school. Articles of Incorporation should also include necessary language should the governing board decide to (1) apply for 501(c)(3) status with the IRS or (2) take on debt on behalf of the corporation.</w:t>
      </w:r>
    </w:p>
    <w:p w14:paraId="3D7CA47B" w14:textId="77777777" w:rsidR="002B54AB" w:rsidRPr="00AC22AB" w:rsidRDefault="002B54AB" w:rsidP="002B54AB">
      <w:pPr>
        <w:pStyle w:val="BodyTextIndent2"/>
        <w:suppressAutoHyphens/>
        <w:ind w:left="0"/>
        <w:rPr>
          <w:color w:val="000000"/>
          <w:u w:val="single"/>
        </w:rPr>
      </w:pPr>
    </w:p>
    <w:p w14:paraId="71BED8A0" w14:textId="77777777" w:rsidR="002B54AB" w:rsidRDefault="002B54AB" w:rsidP="002B54AB">
      <w:pPr>
        <w:pStyle w:val="BodyTextIndent2"/>
        <w:suppressAutoHyphens/>
        <w:ind w:left="0"/>
        <w:rPr>
          <w:color w:val="000000"/>
        </w:rPr>
      </w:pPr>
      <w:r w:rsidRPr="00AC22AB">
        <w:rPr>
          <w:color w:val="000000"/>
        </w:rPr>
        <w:t xml:space="preserve">Bylaws are the rules and procedures for how a nonprofit corporation will operate and be governed. Although there are no set criteria for bylaw content, they typically set forth internal rules and procedures, including such issues as: </w:t>
      </w:r>
      <w:r w:rsidR="008B630F">
        <w:rPr>
          <w:color w:val="000000"/>
        </w:rPr>
        <w:t xml:space="preserve">(a) </w:t>
      </w:r>
      <w:r w:rsidRPr="00AC22AB">
        <w:rPr>
          <w:color w:val="000000"/>
        </w:rPr>
        <w:t xml:space="preserve">the existence and responsibilities of officers; </w:t>
      </w:r>
      <w:r w:rsidR="008B630F">
        <w:rPr>
          <w:color w:val="000000"/>
        </w:rPr>
        <w:t xml:space="preserve">(b) </w:t>
      </w:r>
      <w:r w:rsidRPr="00AC22AB">
        <w:rPr>
          <w:color w:val="000000"/>
        </w:rPr>
        <w:t xml:space="preserve">the size of the board and the manner and term of their election; </w:t>
      </w:r>
      <w:r w:rsidR="008B630F">
        <w:rPr>
          <w:color w:val="000000"/>
        </w:rPr>
        <w:t xml:space="preserve">(c) </w:t>
      </w:r>
      <w:r w:rsidRPr="00AC22AB">
        <w:rPr>
          <w:color w:val="000000"/>
        </w:rPr>
        <w:t xml:space="preserve">removal of board members; </w:t>
      </w:r>
      <w:r w:rsidR="008B630F">
        <w:rPr>
          <w:color w:val="000000"/>
        </w:rPr>
        <w:t xml:space="preserve">(d) </w:t>
      </w:r>
      <w:r w:rsidRPr="00AC22AB">
        <w:rPr>
          <w:color w:val="000000"/>
        </w:rPr>
        <w:t xml:space="preserve">how and when board meetings will be held, </w:t>
      </w:r>
      <w:r w:rsidR="008B630F">
        <w:rPr>
          <w:color w:val="000000"/>
        </w:rPr>
        <w:t xml:space="preserve">(e) </w:t>
      </w:r>
      <w:r w:rsidRPr="00AC22AB">
        <w:rPr>
          <w:color w:val="000000"/>
        </w:rPr>
        <w:t xml:space="preserve">who may call meetings; </w:t>
      </w:r>
      <w:r w:rsidR="008B630F">
        <w:rPr>
          <w:color w:val="000000"/>
        </w:rPr>
        <w:t xml:space="preserve">(f) </w:t>
      </w:r>
      <w:r w:rsidRPr="00AC22AB">
        <w:rPr>
          <w:color w:val="000000"/>
        </w:rPr>
        <w:t>and how the board will function.</w:t>
      </w:r>
    </w:p>
    <w:p w14:paraId="41895914" w14:textId="77777777" w:rsidR="00C002E7" w:rsidRDefault="00C002E7" w:rsidP="002B54AB">
      <w:pPr>
        <w:pStyle w:val="BodyTextIndent2"/>
        <w:suppressAutoHyphens/>
        <w:ind w:left="0"/>
        <w:rPr>
          <w:color w:val="000000"/>
        </w:rPr>
      </w:pPr>
    </w:p>
    <w:p w14:paraId="4D2B1DEB" w14:textId="77777777" w:rsidR="00C002E7" w:rsidRDefault="00C002E7" w:rsidP="002B54AB">
      <w:pPr>
        <w:pStyle w:val="BodyTextIndent2"/>
        <w:suppressAutoHyphens/>
        <w:ind w:left="0"/>
        <w:rPr>
          <w:color w:val="000000"/>
        </w:rPr>
      </w:pPr>
      <w:r>
        <w:rPr>
          <w:color w:val="000000"/>
        </w:rPr>
        <w:t xml:space="preserve">From the bylaws, provide the following information regarding the structure of the governing board: </w:t>
      </w:r>
      <w:r w:rsidR="007E0E40">
        <w:rPr>
          <w:color w:val="000000"/>
        </w:rPr>
        <w:t xml:space="preserve">(a) </w:t>
      </w:r>
      <w:r>
        <w:rPr>
          <w:color w:val="000000"/>
        </w:rPr>
        <w:t xml:space="preserve">number of board members, </w:t>
      </w:r>
      <w:r w:rsidR="007E0E40">
        <w:rPr>
          <w:color w:val="000000"/>
        </w:rPr>
        <w:t xml:space="preserve">(b) </w:t>
      </w:r>
      <w:r>
        <w:rPr>
          <w:color w:val="000000"/>
        </w:rPr>
        <w:t xml:space="preserve">how board members are appointed, </w:t>
      </w:r>
      <w:r w:rsidR="007E0E40">
        <w:rPr>
          <w:color w:val="000000"/>
        </w:rPr>
        <w:t xml:space="preserve">(c) </w:t>
      </w:r>
      <w:r>
        <w:rPr>
          <w:color w:val="000000"/>
        </w:rPr>
        <w:t>the board members’ terms of office, and</w:t>
      </w:r>
      <w:r w:rsidR="007E0E40">
        <w:rPr>
          <w:color w:val="000000"/>
        </w:rPr>
        <w:t xml:space="preserve"> (d)</w:t>
      </w:r>
      <w:r>
        <w:rPr>
          <w:color w:val="000000"/>
        </w:rPr>
        <w:t xml:space="preserve"> the number of meetings the board shall hold annually. </w:t>
      </w:r>
    </w:p>
    <w:p w14:paraId="0A27AF6B" w14:textId="77777777" w:rsidR="00E561E8" w:rsidRPr="00AC22AB" w:rsidRDefault="00E561E8" w:rsidP="002B54AB">
      <w:pPr>
        <w:pStyle w:val="BodyTextIndent2"/>
        <w:suppressAutoHyphens/>
        <w:ind w:left="0"/>
        <w:rPr>
          <w:color w:val="000000"/>
        </w:rPr>
      </w:pPr>
    </w:p>
    <w:p w14:paraId="2F8156B1" w14:textId="77777777" w:rsidR="0001483D" w:rsidRPr="00AC22AB" w:rsidRDefault="002B54AB" w:rsidP="002B54AB">
      <w:pPr>
        <w:pStyle w:val="BodyTextIndent2"/>
        <w:suppressAutoHyphens/>
        <w:ind w:left="0"/>
        <w:rPr>
          <w:color w:val="000000"/>
        </w:rPr>
      </w:pPr>
      <w:r w:rsidRPr="00AC22AB">
        <w:rPr>
          <w:color w:val="000000"/>
        </w:rPr>
        <w:t xml:space="preserve">List the members of the governing board (startup) including their names, current employment, and relevant experience or qualifications for serving on the board. Describe any specific plans for recruitment of additional governing board members (startup or governance), including but not limited </w:t>
      </w:r>
      <w:r w:rsidRPr="00AC22AB">
        <w:rPr>
          <w:color w:val="000000"/>
        </w:rPr>
        <w:lastRenderedPageBreak/>
        <w:t xml:space="preserve">to, plans that would involve parental, professional educator, or community involvement in the governance of the school. </w:t>
      </w:r>
      <w:r w:rsidR="00077CEE">
        <w:rPr>
          <w:color w:val="000000"/>
        </w:rPr>
        <w:t xml:space="preserve">Include a statement of assurance that the applicant shall, within 30 days of authorization, </w:t>
      </w:r>
      <w:r w:rsidR="007E0E40">
        <w:rPr>
          <w:color w:val="000000"/>
        </w:rPr>
        <w:t xml:space="preserve">complete </w:t>
      </w:r>
      <w:r w:rsidR="00077CEE">
        <w:rPr>
          <w:color w:val="000000"/>
        </w:rPr>
        <w:t xml:space="preserve">a background check </w:t>
      </w:r>
      <w:r w:rsidR="007E0E40">
        <w:rPr>
          <w:color w:val="000000"/>
        </w:rPr>
        <w:t>on</w:t>
      </w:r>
      <w:r w:rsidR="00077CEE">
        <w:rPr>
          <w:color w:val="000000"/>
        </w:rPr>
        <w:t xml:space="preserve"> each member, as required by </w:t>
      </w:r>
      <w:hyperlink r:id="rId27" w:history="1">
        <w:r w:rsidR="00077CEE" w:rsidRPr="00077CEE">
          <w:rPr>
            <w:rStyle w:val="Hyperlink"/>
          </w:rPr>
          <w:t>53</w:t>
        </w:r>
        <w:r w:rsidR="007E0E40">
          <w:rPr>
            <w:rStyle w:val="Hyperlink"/>
          </w:rPr>
          <w:t>G-5-302</w:t>
        </w:r>
      </w:hyperlink>
      <w:r w:rsidR="00077CEE">
        <w:rPr>
          <w:color w:val="000000"/>
        </w:rPr>
        <w:t xml:space="preserve">. </w:t>
      </w:r>
    </w:p>
    <w:p w14:paraId="0FE78E55" w14:textId="77777777" w:rsidR="002B54AB" w:rsidRPr="00AC22AB" w:rsidRDefault="002B54AB" w:rsidP="002B54AB">
      <w:pPr>
        <w:pStyle w:val="BodyTextIndent2"/>
        <w:suppressAutoHyphens/>
        <w:ind w:left="0"/>
        <w:rPr>
          <w:color w:val="000000"/>
        </w:rPr>
      </w:pPr>
      <w:r w:rsidRPr="00AC22AB">
        <w:rPr>
          <w:color w:val="000000"/>
        </w:rPr>
        <w:t>Most governing board members during the startup phase of the charter are selected because of their specific knowledge and ability and desire to help get the school up and running. However, these are not always the same individuals that are best suited for the governance phase. As such, governing board members during the governance phase require continual professional development to learn their roles and responsibilities. Describe the professional development plan for the governing board including how it will perform self-evaluation and evaluation of school management. Include an organizational chart showing relationships between the board and school management.</w:t>
      </w:r>
    </w:p>
    <w:p w14:paraId="414C180A" w14:textId="77777777" w:rsidR="002B54AB" w:rsidRPr="00AC22AB" w:rsidRDefault="002B54AB" w:rsidP="002B54AB">
      <w:pPr>
        <w:pStyle w:val="BodyTextIndent2"/>
        <w:suppressAutoHyphens/>
        <w:rPr>
          <w:color w:val="000000"/>
        </w:rPr>
      </w:pPr>
    </w:p>
    <w:p w14:paraId="1F430436" w14:textId="77777777" w:rsidR="002B54AB" w:rsidRPr="00AC22AB" w:rsidRDefault="002B54AB" w:rsidP="002B54AB">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69055784" w14:textId="77777777" w:rsidR="002B54AB" w:rsidRPr="00AC22AB" w:rsidRDefault="002B54AB" w:rsidP="002B54AB">
      <w:pPr>
        <w:pStyle w:val="BodyTextIndent2"/>
        <w:suppressAutoHyphens/>
        <w:ind w:left="0"/>
        <w:rPr>
          <w:color w:val="000000"/>
        </w:rPr>
      </w:pPr>
    </w:p>
    <w:p w14:paraId="0CFB633C" w14:textId="77777777" w:rsidR="002B54AB" w:rsidRPr="00AC22AB" w:rsidRDefault="002B54AB" w:rsidP="002B54AB">
      <w:pPr>
        <w:pStyle w:val="BodyTextIndent2"/>
        <w:suppressAutoHyphens/>
        <w:ind w:left="0"/>
        <w:rPr>
          <w:color w:val="000000"/>
        </w:rPr>
      </w:pPr>
      <w:r w:rsidRPr="00AC22AB">
        <w:rPr>
          <w:color w:val="000000"/>
        </w:rPr>
        <w:t>A response that meets the standard will:</w:t>
      </w:r>
    </w:p>
    <w:p w14:paraId="231AA713" w14:textId="77777777" w:rsidR="002B54AB" w:rsidRPr="00AC22AB" w:rsidRDefault="002B54AB" w:rsidP="009634B2">
      <w:pPr>
        <w:pStyle w:val="BodyTextIndent2"/>
        <w:numPr>
          <w:ilvl w:val="0"/>
          <w:numId w:val="15"/>
        </w:numPr>
        <w:suppressAutoHyphens/>
        <w:rPr>
          <w:color w:val="000000"/>
        </w:rPr>
      </w:pPr>
      <w:r w:rsidRPr="00AC22AB">
        <w:rPr>
          <w:color w:val="000000"/>
        </w:rPr>
        <w:t>Present proper documentation that the entity proposing to hold the charter is a Utah nonprofit corporation and that the governing board is aware of and follows Utah’s Open &amp; Public Meetings Act in conducting board and committee business.</w:t>
      </w:r>
    </w:p>
    <w:p w14:paraId="5088592C" w14:textId="77777777" w:rsidR="002B54AB" w:rsidRPr="00AC22AB" w:rsidRDefault="002B54AB" w:rsidP="009634B2">
      <w:pPr>
        <w:pStyle w:val="BodyTextIndent2"/>
        <w:numPr>
          <w:ilvl w:val="0"/>
          <w:numId w:val="15"/>
        </w:numPr>
        <w:suppressAutoHyphens/>
        <w:rPr>
          <w:color w:val="000000"/>
        </w:rPr>
      </w:pPr>
      <w:r w:rsidRPr="00AC22AB">
        <w:rPr>
          <w:color w:val="000000"/>
        </w:rPr>
        <w:t xml:space="preserve">Demonstrate that the operation of the proposed school is consistent with the organization’s overall mission and operation. </w:t>
      </w:r>
    </w:p>
    <w:p w14:paraId="19D1BB96" w14:textId="77777777" w:rsidR="002B54AB" w:rsidRPr="00AC22AB" w:rsidRDefault="002B54AB" w:rsidP="009634B2">
      <w:pPr>
        <w:pStyle w:val="BodyTextIndent2"/>
        <w:numPr>
          <w:ilvl w:val="0"/>
          <w:numId w:val="15"/>
        </w:numPr>
        <w:suppressAutoHyphens/>
        <w:rPr>
          <w:color w:val="000000"/>
        </w:rPr>
      </w:pPr>
      <w:r w:rsidRPr="00AC22AB">
        <w:rPr>
          <w:color w:val="000000"/>
        </w:rPr>
        <w:t>In the case of pre-existing organizations, provide details of the operational relationship and the separation between the pre-existing organization and the governing board.</w:t>
      </w:r>
    </w:p>
    <w:p w14:paraId="1E1631BA" w14:textId="77777777" w:rsidR="002B54AB" w:rsidRPr="00AC22AB" w:rsidRDefault="002B54AB" w:rsidP="009634B2">
      <w:pPr>
        <w:pStyle w:val="BodyTextIndent2"/>
        <w:numPr>
          <w:ilvl w:val="0"/>
          <w:numId w:val="15"/>
        </w:numPr>
        <w:suppressAutoHyphens/>
        <w:rPr>
          <w:color w:val="000000"/>
        </w:rPr>
      </w:pPr>
      <w:r w:rsidRPr="00AC22AB">
        <w:rPr>
          <w:color w:val="000000"/>
        </w:rPr>
        <w:t>Show the governing board’s understanding of their governing role and ultimate responsibility of the school, including an organizational chart showing relationships between the governing board and school management, and key employees, ESPs, community organizations, and school groups (e.g., parents, PTO, etc.).</w:t>
      </w:r>
    </w:p>
    <w:p w14:paraId="547E63F1" w14:textId="77777777" w:rsidR="002B54AB" w:rsidRPr="00AC22AB" w:rsidRDefault="002B54AB" w:rsidP="009634B2">
      <w:pPr>
        <w:pStyle w:val="BodyTextIndent2"/>
        <w:numPr>
          <w:ilvl w:val="0"/>
          <w:numId w:val="15"/>
        </w:numPr>
        <w:suppressAutoHyphens/>
        <w:rPr>
          <w:color w:val="000000"/>
        </w:rPr>
      </w:pPr>
      <w:r w:rsidRPr="00AC22AB">
        <w:rPr>
          <w:color w:val="000000"/>
        </w:rPr>
        <w:t>Include Background Information Sheets for all identified governing board members and key administrators.</w:t>
      </w:r>
    </w:p>
    <w:p w14:paraId="0FCCF74F" w14:textId="77777777" w:rsidR="002B54AB" w:rsidRPr="00AC22AB" w:rsidRDefault="002B54AB" w:rsidP="009634B2">
      <w:pPr>
        <w:pStyle w:val="BodyTextIndent2"/>
        <w:numPr>
          <w:ilvl w:val="0"/>
          <w:numId w:val="15"/>
        </w:numPr>
        <w:suppressAutoHyphens/>
        <w:rPr>
          <w:color w:val="000000"/>
        </w:rPr>
      </w:pPr>
      <w:r w:rsidRPr="00AC22AB">
        <w:rPr>
          <w:color w:val="000000"/>
        </w:rPr>
        <w:t xml:space="preserve">All governing board members and key administration have </w:t>
      </w:r>
      <w:r w:rsidR="00F56136">
        <w:rPr>
          <w:color w:val="000000"/>
        </w:rPr>
        <w:t>agreed to submit</w:t>
      </w:r>
      <w:r w:rsidRPr="00AC22AB">
        <w:rPr>
          <w:color w:val="000000"/>
        </w:rPr>
        <w:t xml:space="preserve"> to a background check as required in law.</w:t>
      </w:r>
    </w:p>
    <w:p w14:paraId="4538549C" w14:textId="77777777" w:rsidR="002B54AB" w:rsidRPr="00AC22AB" w:rsidRDefault="002B54AB" w:rsidP="009634B2">
      <w:pPr>
        <w:pStyle w:val="BodyTextIndent2"/>
        <w:numPr>
          <w:ilvl w:val="0"/>
          <w:numId w:val="15"/>
        </w:numPr>
        <w:suppressAutoHyphens/>
        <w:rPr>
          <w:color w:val="000000"/>
        </w:rPr>
      </w:pPr>
      <w:r w:rsidRPr="00AC22AB">
        <w:rPr>
          <w:color w:val="000000"/>
        </w:rPr>
        <w:t>Demonstrate the governing board’s capacity to oversee the successful development and implementation of the education program presented in this application.</w:t>
      </w:r>
    </w:p>
    <w:p w14:paraId="1D12C661" w14:textId="77777777" w:rsidR="002B54AB" w:rsidRPr="00AC22AB" w:rsidRDefault="002B54AB" w:rsidP="009634B2">
      <w:pPr>
        <w:pStyle w:val="BodyTextIndent2"/>
        <w:numPr>
          <w:ilvl w:val="0"/>
          <w:numId w:val="15"/>
        </w:numPr>
        <w:suppressAutoHyphens/>
        <w:rPr>
          <w:color w:val="000000"/>
        </w:rPr>
      </w:pPr>
      <w:r w:rsidRPr="00AC22AB">
        <w:rPr>
          <w:color w:val="000000"/>
        </w:rPr>
        <w:t>Demonstrate the governing board’s capacity to oversee the effective and responsible management of public funds.</w:t>
      </w:r>
    </w:p>
    <w:p w14:paraId="74514BAE" w14:textId="77777777" w:rsidR="002B54AB" w:rsidRPr="00AC22AB" w:rsidRDefault="002B54AB" w:rsidP="009634B2">
      <w:pPr>
        <w:pStyle w:val="BodyTextIndent2"/>
        <w:numPr>
          <w:ilvl w:val="0"/>
          <w:numId w:val="15"/>
        </w:numPr>
        <w:suppressAutoHyphens/>
        <w:rPr>
          <w:color w:val="000000"/>
        </w:rPr>
      </w:pPr>
      <w:r w:rsidRPr="00AC22AB">
        <w:rPr>
          <w:color w:val="000000"/>
        </w:rPr>
        <w:t>Demonstrate the governing board’s capacity to oversee and be responsible for the school’s compliance with its legal obligations.</w:t>
      </w:r>
    </w:p>
    <w:p w14:paraId="6DD1473F" w14:textId="77777777" w:rsidR="002B54AB" w:rsidRPr="00AC22AB" w:rsidRDefault="002B54AB" w:rsidP="009634B2">
      <w:pPr>
        <w:pStyle w:val="BodyTextIndent2"/>
        <w:numPr>
          <w:ilvl w:val="0"/>
          <w:numId w:val="15"/>
        </w:numPr>
        <w:suppressAutoHyphens/>
        <w:rPr>
          <w:color w:val="000000"/>
        </w:rPr>
      </w:pPr>
      <w:r w:rsidRPr="00AC22AB">
        <w:rPr>
          <w:color w:val="000000"/>
        </w:rPr>
        <w:t>Demonstrate the governing board’s capacity to represent the community well.</w:t>
      </w:r>
    </w:p>
    <w:p w14:paraId="10A7319A" w14:textId="77777777" w:rsidR="002B54AB" w:rsidRPr="00AC22AB" w:rsidRDefault="002B54AB" w:rsidP="009634B2">
      <w:pPr>
        <w:pStyle w:val="BodyTextIndent2"/>
        <w:numPr>
          <w:ilvl w:val="0"/>
          <w:numId w:val="15"/>
        </w:numPr>
        <w:suppressAutoHyphens/>
        <w:rPr>
          <w:color w:val="000000"/>
        </w:rPr>
      </w:pPr>
      <w:r w:rsidRPr="00AC22AB">
        <w:rPr>
          <w:color w:val="000000"/>
        </w:rPr>
        <w:t>Demonstrate the board has the capacity to found and sustain a quality school.</w:t>
      </w:r>
    </w:p>
    <w:p w14:paraId="7926A234" w14:textId="77777777" w:rsidR="002B54AB" w:rsidRPr="00AC22AB" w:rsidRDefault="002B54AB" w:rsidP="009634B2">
      <w:pPr>
        <w:pStyle w:val="BodyTextIndent2"/>
        <w:numPr>
          <w:ilvl w:val="0"/>
          <w:numId w:val="15"/>
        </w:numPr>
        <w:suppressAutoHyphens/>
        <w:rPr>
          <w:color w:val="000000"/>
        </w:rPr>
      </w:pPr>
      <w:r w:rsidRPr="00AC22AB">
        <w:rPr>
          <w:color w:val="000000"/>
        </w:rPr>
        <w:t>Provide a good plan for governing board participation in professional development, including self-evaluation and evaluation of school management (e.g., principal, ESP).</w:t>
      </w:r>
    </w:p>
    <w:p w14:paraId="5A29AD1C" w14:textId="77777777" w:rsidR="002B54AB" w:rsidRPr="00AC22AB" w:rsidRDefault="002B54AB" w:rsidP="009634B2">
      <w:pPr>
        <w:pStyle w:val="BodyTextIndent2"/>
        <w:numPr>
          <w:ilvl w:val="0"/>
          <w:numId w:val="15"/>
        </w:numPr>
        <w:suppressAutoHyphens/>
        <w:rPr>
          <w:color w:val="000000"/>
        </w:rPr>
      </w:pPr>
      <w:r w:rsidRPr="00AC22AB">
        <w:rPr>
          <w:color w:val="000000"/>
        </w:rPr>
        <w:t>Describe the process and frequency the governing board will follow to evaluate whether or not it is meeting the vision, mission, and educational philosophy.</w:t>
      </w:r>
    </w:p>
    <w:p w14:paraId="0BE2EDB5" w14:textId="77777777" w:rsidR="002B54AB" w:rsidRPr="00AC22AB" w:rsidRDefault="002B54AB" w:rsidP="002B54AB">
      <w:pPr>
        <w:rPr>
          <w:rFonts w:ascii="Times New Roman" w:hAnsi="Times New Roman" w:cs="Times New Roman"/>
          <w:sz w:val="24"/>
          <w:szCs w:val="24"/>
        </w:rPr>
      </w:pPr>
    </w:p>
    <w:p w14:paraId="1BC5E6C3" w14:textId="77777777" w:rsidR="002B54AB" w:rsidRPr="00AC22AB" w:rsidRDefault="00724D8D" w:rsidP="002B54AB">
      <w:pPr>
        <w:pStyle w:val="Heading1"/>
        <w:rPr>
          <w:rFonts w:ascii="Times New Roman" w:hAnsi="Times New Roman" w:cs="Times New Roman"/>
          <w:sz w:val="24"/>
          <w:szCs w:val="24"/>
        </w:rPr>
      </w:pPr>
      <w:r w:rsidRPr="00AC22AB">
        <w:rPr>
          <w:rFonts w:ascii="Times New Roman" w:hAnsi="Times New Roman" w:cs="Times New Roman"/>
          <w:sz w:val="24"/>
          <w:szCs w:val="24"/>
        </w:rPr>
        <w:lastRenderedPageBreak/>
        <w:t>6</w:t>
      </w:r>
      <w:r w:rsidR="002B54AB" w:rsidRPr="00AC22AB">
        <w:rPr>
          <w:rFonts w:ascii="Times New Roman" w:hAnsi="Times New Roman" w:cs="Times New Roman"/>
          <w:sz w:val="24"/>
          <w:szCs w:val="24"/>
        </w:rPr>
        <w:t>. Staffing</w:t>
      </w:r>
    </w:p>
    <w:p w14:paraId="12328E8D" w14:textId="77777777" w:rsidR="002B54AB" w:rsidRPr="00AC22AB" w:rsidRDefault="002B54AB" w:rsidP="002B54AB">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3893642E" w14:textId="77777777" w:rsidR="002B54AB" w:rsidRPr="00AC22AB" w:rsidRDefault="002B54AB" w:rsidP="002B54AB">
      <w:pPr>
        <w:pStyle w:val="BodyTextIndent2"/>
        <w:suppressAutoHyphens/>
        <w:ind w:left="0"/>
        <w:rPr>
          <w:color w:val="000000"/>
        </w:rPr>
      </w:pPr>
    </w:p>
    <w:p w14:paraId="097711F4" w14:textId="77777777" w:rsidR="002B54AB" w:rsidRPr="00AC22AB" w:rsidRDefault="002B54AB" w:rsidP="002B54AB">
      <w:pPr>
        <w:autoSpaceDE w:val="0"/>
        <w:autoSpaceDN w:val="0"/>
        <w:adjustRightInd w:val="0"/>
        <w:spacing w:after="0" w:line="240" w:lineRule="auto"/>
        <w:rPr>
          <w:rFonts w:ascii="Times New Roman" w:hAnsi="Times New Roman" w:cs="Times New Roman"/>
          <w:bCs/>
          <w:color w:val="000000"/>
          <w:sz w:val="24"/>
          <w:szCs w:val="24"/>
        </w:rPr>
      </w:pPr>
      <w:r w:rsidRPr="00AC22AB">
        <w:rPr>
          <w:rFonts w:ascii="Times New Roman" w:hAnsi="Times New Roman" w:cs="Times New Roman"/>
          <w:bCs/>
          <w:color w:val="000000"/>
          <w:sz w:val="24"/>
          <w:szCs w:val="24"/>
        </w:rPr>
        <w:t xml:space="preserve">Describe the organizational structure of the school and its day-to-day operation. Explain the management roles and responsibilities of key administrators with respect to instructional leadership, curriculum development and implementation, personnel decisions, budgeting, financial management, legal compliance, and any special staffing needs. Your response should describe the primary responsibilities for each key position and identify critical skills or experience necessary to fulfill those responsibilities. This information should be included for all staff on the organization chart in the Governance Section. The school leader description should especially be detailed including the desired qualifications and responsibilities. If the school leader has not </w:t>
      </w:r>
      <w:r w:rsidR="007E0E40">
        <w:rPr>
          <w:rFonts w:ascii="Times New Roman" w:hAnsi="Times New Roman" w:cs="Times New Roman"/>
          <w:bCs/>
          <w:color w:val="000000"/>
          <w:sz w:val="24"/>
          <w:szCs w:val="24"/>
        </w:rPr>
        <w:t>yet</w:t>
      </w:r>
      <w:r w:rsidRPr="00AC22AB">
        <w:rPr>
          <w:rFonts w:ascii="Times New Roman" w:hAnsi="Times New Roman" w:cs="Times New Roman"/>
          <w:bCs/>
          <w:color w:val="000000"/>
          <w:sz w:val="24"/>
          <w:szCs w:val="24"/>
        </w:rPr>
        <w:t xml:space="preserve"> </w:t>
      </w:r>
      <w:r w:rsidR="00713075">
        <w:rPr>
          <w:rFonts w:ascii="Times New Roman" w:hAnsi="Times New Roman" w:cs="Times New Roman"/>
          <w:bCs/>
          <w:color w:val="000000"/>
          <w:sz w:val="24"/>
          <w:szCs w:val="24"/>
        </w:rPr>
        <w:t xml:space="preserve">been </w:t>
      </w:r>
      <w:r w:rsidRPr="00AC22AB">
        <w:rPr>
          <w:rFonts w:ascii="Times New Roman" w:hAnsi="Times New Roman" w:cs="Times New Roman"/>
          <w:bCs/>
          <w:color w:val="000000"/>
          <w:sz w:val="24"/>
          <w:szCs w:val="24"/>
        </w:rPr>
        <w:t>identified, discuss plans for recruitment and selection</w:t>
      </w:r>
      <w:r w:rsidR="000E3EA4">
        <w:rPr>
          <w:rFonts w:ascii="Times New Roman" w:hAnsi="Times New Roman" w:cs="Times New Roman"/>
          <w:bCs/>
          <w:color w:val="000000"/>
          <w:sz w:val="24"/>
          <w:szCs w:val="24"/>
        </w:rPr>
        <w:t xml:space="preserve">, including </w:t>
      </w:r>
      <w:r w:rsidR="007E0E40">
        <w:rPr>
          <w:rFonts w:ascii="Times New Roman" w:hAnsi="Times New Roman" w:cs="Times New Roman"/>
          <w:bCs/>
          <w:color w:val="000000"/>
          <w:sz w:val="24"/>
          <w:szCs w:val="24"/>
        </w:rPr>
        <w:t xml:space="preserve">the </w:t>
      </w:r>
      <w:r w:rsidR="000E3EA4">
        <w:rPr>
          <w:rFonts w:ascii="Times New Roman" w:hAnsi="Times New Roman" w:cs="Times New Roman"/>
          <w:bCs/>
          <w:color w:val="000000"/>
          <w:sz w:val="24"/>
          <w:szCs w:val="24"/>
        </w:rPr>
        <w:t>qualifications</w:t>
      </w:r>
      <w:r w:rsidRPr="00AC22AB">
        <w:rPr>
          <w:rFonts w:ascii="Times New Roman" w:hAnsi="Times New Roman" w:cs="Times New Roman"/>
          <w:bCs/>
          <w:color w:val="000000"/>
          <w:sz w:val="24"/>
          <w:szCs w:val="24"/>
        </w:rPr>
        <w:t xml:space="preserve"> </w:t>
      </w:r>
      <w:r w:rsidR="00713075">
        <w:rPr>
          <w:rFonts w:ascii="Times New Roman" w:hAnsi="Times New Roman" w:cs="Times New Roman"/>
          <w:bCs/>
          <w:color w:val="000000"/>
          <w:sz w:val="24"/>
          <w:szCs w:val="24"/>
        </w:rPr>
        <w:t xml:space="preserve">desired </w:t>
      </w:r>
      <w:r w:rsidRPr="00AC22AB">
        <w:rPr>
          <w:rFonts w:ascii="Times New Roman" w:hAnsi="Times New Roman" w:cs="Times New Roman"/>
          <w:bCs/>
          <w:color w:val="000000"/>
          <w:sz w:val="24"/>
          <w:szCs w:val="24"/>
        </w:rPr>
        <w:t>of the school leader.</w:t>
      </w:r>
    </w:p>
    <w:p w14:paraId="37F87DEE" w14:textId="77777777" w:rsidR="002B54AB" w:rsidRPr="00AC22AB" w:rsidRDefault="002B54AB" w:rsidP="002B54AB">
      <w:pPr>
        <w:autoSpaceDE w:val="0"/>
        <w:autoSpaceDN w:val="0"/>
        <w:adjustRightInd w:val="0"/>
        <w:spacing w:after="0" w:line="240" w:lineRule="auto"/>
        <w:rPr>
          <w:rFonts w:ascii="Times New Roman" w:hAnsi="Times New Roman" w:cs="Times New Roman"/>
          <w:bCs/>
          <w:color w:val="000000"/>
          <w:sz w:val="24"/>
          <w:szCs w:val="24"/>
        </w:rPr>
      </w:pPr>
    </w:p>
    <w:p w14:paraId="5303E774" w14:textId="77777777" w:rsidR="002B54AB" w:rsidRPr="00AC22AB" w:rsidRDefault="00713075" w:rsidP="002B54AB">
      <w:pPr>
        <w:autoSpaceDE w:val="0"/>
        <w:autoSpaceDN w:val="0"/>
        <w:adjustRightInd w:val="0"/>
        <w:spacing w:after="0" w:line="240" w:lineRule="auto"/>
        <w:rPr>
          <w:rFonts w:ascii="Times New Roman" w:eastAsia="ScalaSansPro-Light" w:hAnsi="Times New Roman" w:cs="Times New Roman"/>
          <w:color w:val="000000"/>
          <w:sz w:val="24"/>
          <w:szCs w:val="24"/>
        </w:rPr>
      </w:pPr>
      <w:r>
        <w:rPr>
          <w:rFonts w:ascii="Times New Roman" w:eastAsia="ScalaSansPro-Light" w:hAnsi="Times New Roman" w:cs="Times New Roman"/>
          <w:color w:val="000000"/>
          <w:sz w:val="24"/>
          <w:szCs w:val="24"/>
        </w:rPr>
        <w:t xml:space="preserve">Discuss the staffing plan, </w:t>
      </w:r>
      <w:r w:rsidR="002B54AB" w:rsidRPr="00AC22AB">
        <w:rPr>
          <w:rFonts w:ascii="Times New Roman" w:eastAsia="ScalaSansPro-Light" w:hAnsi="Times New Roman" w:cs="Times New Roman"/>
          <w:color w:val="000000"/>
          <w:sz w:val="24"/>
          <w:szCs w:val="24"/>
        </w:rPr>
        <w:t>including anticipated staffing needs and recruitment strategies. Discuss how the plan supports sound operation and successful implementation of the school’s educational program and other elements of the charter agreement. Describe the instructional skills, experience, and professional development that teachers will need to have to be successful. Discuss how those needs are reflected in the plan for teacher recruitment.</w:t>
      </w:r>
    </w:p>
    <w:p w14:paraId="57D33EBB" w14:textId="77777777" w:rsidR="002B54AB" w:rsidRPr="00AC22AB" w:rsidRDefault="002B54AB" w:rsidP="002B54AB">
      <w:pPr>
        <w:autoSpaceDE w:val="0"/>
        <w:autoSpaceDN w:val="0"/>
        <w:adjustRightInd w:val="0"/>
        <w:spacing w:after="0" w:line="240" w:lineRule="auto"/>
        <w:rPr>
          <w:rFonts w:ascii="Times New Roman" w:eastAsia="ScalaSansPro-Light" w:hAnsi="Times New Roman" w:cs="Times New Roman"/>
          <w:color w:val="000000"/>
          <w:sz w:val="24"/>
          <w:szCs w:val="24"/>
        </w:rPr>
      </w:pPr>
    </w:p>
    <w:p w14:paraId="5E1A73DC" w14:textId="77777777" w:rsidR="002B54AB" w:rsidRPr="00AC22AB" w:rsidRDefault="002B54AB" w:rsidP="002B54AB">
      <w:pPr>
        <w:autoSpaceDE w:val="0"/>
        <w:autoSpaceDN w:val="0"/>
        <w:adjustRightInd w:val="0"/>
        <w:spacing w:after="0" w:line="240" w:lineRule="auto"/>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In responding to this section, consider the following questions:</w:t>
      </w:r>
    </w:p>
    <w:p w14:paraId="37DB964A" w14:textId="77777777" w:rsidR="002B54AB" w:rsidRPr="00AC22AB" w:rsidRDefault="002B54AB" w:rsidP="009634B2">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What strategies does the school have for recruiting and retaining effective teachers?</w:t>
      </w:r>
    </w:p>
    <w:p w14:paraId="7E2166C7" w14:textId="77777777" w:rsidR="002B54AB" w:rsidRPr="00AC22AB" w:rsidRDefault="002B54AB" w:rsidP="009634B2">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How do the staffing-related budget assumptions align with educational program needs?</w:t>
      </w:r>
    </w:p>
    <w:p w14:paraId="6270CE96" w14:textId="77777777" w:rsidR="002B54AB" w:rsidRPr="00AC22AB" w:rsidRDefault="002B54AB" w:rsidP="009634B2">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How does the staffing plan reflect the anticipated enrollment and growth of the school?</w:t>
      </w:r>
      <w:r w:rsidRPr="00AC22AB">
        <w:rPr>
          <w:rFonts w:ascii="Times New Roman" w:eastAsia="ScalaSansPro-Light" w:hAnsi="Times New Roman" w:cs="Times New Roman"/>
          <w:color w:val="000000"/>
          <w:sz w:val="24"/>
          <w:szCs w:val="24"/>
        </w:rPr>
        <w:tab/>
      </w:r>
    </w:p>
    <w:p w14:paraId="1CB238B8" w14:textId="77777777" w:rsidR="002B54AB" w:rsidRPr="00AC22AB" w:rsidRDefault="002B54AB" w:rsidP="009634B2">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How will the school determine appropriate experience, training, and skills of non-certificated instructional personnel?</w:t>
      </w:r>
    </w:p>
    <w:p w14:paraId="7C36B7B8" w14:textId="77777777" w:rsidR="002B54AB" w:rsidRDefault="002B54AB" w:rsidP="009634B2">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What will be the employer-employee relationship for staff at the school?</w:t>
      </w:r>
    </w:p>
    <w:p w14:paraId="5A32F59E" w14:textId="77777777" w:rsidR="00F33222" w:rsidRDefault="00F33222" w:rsidP="009634B2">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Pr>
          <w:rFonts w:ascii="Times New Roman" w:eastAsia="ScalaSansPro-Light" w:hAnsi="Times New Roman" w:cs="Times New Roman"/>
          <w:color w:val="000000"/>
          <w:sz w:val="24"/>
          <w:szCs w:val="24"/>
        </w:rPr>
        <w:t>How will the school handle employee evaluations?</w:t>
      </w:r>
    </w:p>
    <w:p w14:paraId="70059E44" w14:textId="77777777" w:rsidR="00F33222" w:rsidRDefault="00F33222" w:rsidP="009634B2">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Pr>
          <w:rFonts w:ascii="Times New Roman" w:eastAsia="ScalaSansPro-Light" w:hAnsi="Times New Roman" w:cs="Times New Roman"/>
          <w:color w:val="000000"/>
          <w:sz w:val="24"/>
          <w:szCs w:val="24"/>
        </w:rPr>
        <w:t>What will the school’s policy be on employment of relatives?</w:t>
      </w:r>
    </w:p>
    <w:p w14:paraId="229577D0" w14:textId="77777777" w:rsidR="00F33222" w:rsidRDefault="00F33222" w:rsidP="009634B2">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Pr>
          <w:rFonts w:ascii="Times New Roman" w:eastAsia="ScalaSansPro-Light" w:hAnsi="Times New Roman" w:cs="Times New Roman"/>
          <w:color w:val="000000"/>
          <w:sz w:val="24"/>
          <w:szCs w:val="24"/>
        </w:rPr>
        <w:t>How will the school ensure employees comply with the criminal background check requi</w:t>
      </w:r>
      <w:r w:rsidR="00713075">
        <w:rPr>
          <w:rFonts w:ascii="Times New Roman" w:eastAsia="ScalaSansPro-Light" w:hAnsi="Times New Roman" w:cs="Times New Roman"/>
          <w:color w:val="000000"/>
          <w:sz w:val="24"/>
          <w:szCs w:val="24"/>
        </w:rPr>
        <w:t xml:space="preserve">rements described in Section </w:t>
      </w:r>
      <w:hyperlink r:id="rId28" w:history="1">
        <w:r w:rsidR="00713075" w:rsidRPr="00713075">
          <w:rPr>
            <w:rStyle w:val="Hyperlink"/>
            <w:rFonts w:ascii="Times New Roman" w:eastAsia="ScalaSansPro-Light" w:hAnsi="Times New Roman" w:cs="Times New Roman"/>
            <w:sz w:val="24"/>
            <w:szCs w:val="24"/>
          </w:rPr>
          <w:t>53G-5-408</w:t>
        </w:r>
      </w:hyperlink>
      <w:r>
        <w:rPr>
          <w:rFonts w:ascii="Times New Roman" w:eastAsia="ScalaSansPro-Light" w:hAnsi="Times New Roman" w:cs="Times New Roman"/>
          <w:color w:val="000000"/>
          <w:sz w:val="24"/>
          <w:szCs w:val="24"/>
        </w:rPr>
        <w:t>?</w:t>
      </w:r>
    </w:p>
    <w:p w14:paraId="5B22299F" w14:textId="77777777" w:rsidR="00F33222" w:rsidRPr="00AC22AB" w:rsidRDefault="00F33222" w:rsidP="00F33222">
      <w:pPr>
        <w:pStyle w:val="ListParagraph"/>
        <w:autoSpaceDE w:val="0"/>
        <w:autoSpaceDN w:val="0"/>
        <w:adjustRightInd w:val="0"/>
        <w:spacing w:after="0" w:line="240" w:lineRule="auto"/>
        <w:rPr>
          <w:rFonts w:ascii="Times New Roman" w:eastAsia="ScalaSansPro-Light" w:hAnsi="Times New Roman" w:cs="Times New Roman"/>
          <w:color w:val="000000"/>
          <w:sz w:val="24"/>
          <w:szCs w:val="24"/>
        </w:rPr>
      </w:pPr>
    </w:p>
    <w:p w14:paraId="48A3A868" w14:textId="77777777" w:rsidR="002B54AB" w:rsidRPr="00F33222" w:rsidRDefault="00F33222" w:rsidP="00F33222">
      <w:pPr>
        <w:pStyle w:val="Heading2"/>
        <w:rPr>
          <w:sz w:val="22"/>
        </w:rPr>
      </w:pPr>
      <w:r w:rsidRPr="00F33222">
        <w:rPr>
          <w:sz w:val="22"/>
        </w:rPr>
        <w:t>6a. Required Employment Policies</w:t>
      </w:r>
      <w:r w:rsidR="000E3EA4">
        <w:rPr>
          <w:sz w:val="22"/>
        </w:rPr>
        <w:t xml:space="preserve"> </w:t>
      </w:r>
    </w:p>
    <w:p w14:paraId="498069FC" w14:textId="77777777" w:rsidR="000E3EA4" w:rsidRPr="000E3EA4" w:rsidRDefault="00713075" w:rsidP="000E3EA4">
      <w:pPr>
        <w:autoSpaceDE w:val="0"/>
        <w:autoSpaceDN w:val="0"/>
        <w:adjustRightInd w:val="0"/>
        <w:spacing w:after="0" w:line="240" w:lineRule="auto"/>
        <w:rPr>
          <w:rFonts w:ascii="Times New Roman" w:eastAsia="ScalaSansPro-Light" w:hAnsi="Times New Roman" w:cs="Times New Roman"/>
          <w:color w:val="000000"/>
          <w:sz w:val="24"/>
          <w:szCs w:val="24"/>
        </w:rPr>
      </w:pPr>
      <w:r>
        <w:rPr>
          <w:rFonts w:ascii="Times New Roman" w:eastAsia="ScalaSansPro-Light" w:hAnsi="Times New Roman" w:cs="Times New Roman"/>
          <w:color w:val="000000"/>
          <w:sz w:val="24"/>
          <w:szCs w:val="24"/>
        </w:rPr>
        <w:t>T</w:t>
      </w:r>
      <w:r w:rsidR="000E3EA4">
        <w:rPr>
          <w:rFonts w:ascii="Times New Roman" w:eastAsia="ScalaSansPro-Light" w:hAnsi="Times New Roman" w:cs="Times New Roman"/>
          <w:color w:val="000000"/>
          <w:sz w:val="24"/>
          <w:szCs w:val="24"/>
        </w:rPr>
        <w:t xml:space="preserve">he application should include the following three </w:t>
      </w:r>
      <w:r>
        <w:rPr>
          <w:rFonts w:ascii="Times New Roman" w:eastAsia="ScalaSansPro-Light" w:hAnsi="Times New Roman" w:cs="Times New Roman"/>
          <w:color w:val="000000"/>
          <w:sz w:val="24"/>
          <w:szCs w:val="24"/>
        </w:rPr>
        <w:t>employment policies</w:t>
      </w:r>
      <w:r w:rsidR="000E3EA4">
        <w:rPr>
          <w:rFonts w:ascii="Times New Roman" w:eastAsia="ScalaSansPro-Light" w:hAnsi="Times New Roman" w:cs="Times New Roman"/>
          <w:color w:val="000000"/>
          <w:sz w:val="24"/>
          <w:szCs w:val="24"/>
        </w:rPr>
        <w:t xml:space="preserve">. Additional polices are permitted. </w:t>
      </w:r>
    </w:p>
    <w:p w14:paraId="5E6EB7F8" w14:textId="77777777" w:rsidR="00A31587" w:rsidRDefault="00A31587" w:rsidP="00A31587">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Pr>
          <w:rFonts w:ascii="Times New Roman" w:eastAsia="ScalaSansPro-Light" w:hAnsi="Times New Roman" w:cs="Times New Roman"/>
          <w:color w:val="000000"/>
          <w:sz w:val="24"/>
          <w:szCs w:val="24"/>
        </w:rPr>
        <w:t xml:space="preserve">Compliance with the criminal background check requirements described in Section </w:t>
      </w:r>
      <w:hyperlink r:id="rId29" w:history="1">
        <w:r w:rsidR="00713075" w:rsidRPr="00713075">
          <w:rPr>
            <w:rStyle w:val="Hyperlink"/>
            <w:rFonts w:ascii="Times New Roman" w:eastAsia="ScalaSansPro-Light" w:hAnsi="Times New Roman" w:cs="Times New Roman"/>
            <w:sz w:val="24"/>
            <w:szCs w:val="24"/>
          </w:rPr>
          <w:t>53G-5-408</w:t>
        </w:r>
      </w:hyperlink>
    </w:p>
    <w:p w14:paraId="5894939D" w14:textId="77777777" w:rsidR="00A31587" w:rsidRPr="00AC22AB" w:rsidRDefault="00A31587" w:rsidP="00A31587">
      <w:pPr>
        <w:pStyle w:val="BodyTextIndent2"/>
        <w:numPr>
          <w:ilvl w:val="0"/>
          <w:numId w:val="16"/>
        </w:numPr>
        <w:suppressAutoHyphens/>
        <w:rPr>
          <w:color w:val="000000"/>
        </w:rPr>
      </w:pPr>
      <w:r>
        <w:rPr>
          <w:color w:val="000000"/>
        </w:rPr>
        <w:t>Employment of relatives within the charter school</w:t>
      </w:r>
      <w:r w:rsidR="00713075">
        <w:rPr>
          <w:color w:val="000000"/>
        </w:rPr>
        <w:t xml:space="preserve"> (see </w:t>
      </w:r>
      <w:hyperlink r:id="rId30" w:history="1">
        <w:r w:rsidR="00713075" w:rsidRPr="00713075">
          <w:rPr>
            <w:rStyle w:val="Hyperlink"/>
          </w:rPr>
          <w:t>53G-5-407</w:t>
        </w:r>
      </w:hyperlink>
      <w:r w:rsidR="00713075">
        <w:rPr>
          <w:color w:val="000000"/>
        </w:rPr>
        <w:t xml:space="preserve"> and </w:t>
      </w:r>
      <w:hyperlink r:id="rId31" w:history="1">
        <w:r w:rsidR="00713075" w:rsidRPr="00713075">
          <w:rPr>
            <w:rStyle w:val="Hyperlink"/>
          </w:rPr>
          <w:t>53G-5-409</w:t>
        </w:r>
      </w:hyperlink>
      <w:r w:rsidR="00713075">
        <w:rPr>
          <w:color w:val="000000"/>
        </w:rPr>
        <w:t>)</w:t>
      </w:r>
    </w:p>
    <w:p w14:paraId="56EFC4CD" w14:textId="77777777" w:rsidR="00F33222" w:rsidRPr="00A31587" w:rsidRDefault="00A31587" w:rsidP="002B54AB">
      <w:pPr>
        <w:pStyle w:val="ListParagraph"/>
        <w:numPr>
          <w:ilvl w:val="1"/>
          <w:numId w:val="16"/>
        </w:numPr>
        <w:autoSpaceDE w:val="0"/>
        <w:autoSpaceDN w:val="0"/>
        <w:adjustRightInd w:val="0"/>
        <w:spacing w:after="0" w:line="240" w:lineRule="auto"/>
        <w:ind w:left="720"/>
        <w:rPr>
          <w:rFonts w:ascii="Times New Roman" w:eastAsia="ScalaSansPro-Light" w:hAnsi="Times New Roman" w:cs="Times New Roman"/>
          <w:color w:val="000000"/>
          <w:sz w:val="24"/>
          <w:szCs w:val="24"/>
        </w:rPr>
      </w:pPr>
      <w:r>
        <w:rPr>
          <w:rFonts w:ascii="Times New Roman" w:eastAsia="ScalaSansPro-Light" w:hAnsi="Times New Roman" w:cs="Times New Roman"/>
          <w:color w:val="000000"/>
          <w:sz w:val="24"/>
          <w:szCs w:val="24"/>
        </w:rPr>
        <w:t>Employee evaluations</w:t>
      </w:r>
      <w:r w:rsidR="00713075">
        <w:rPr>
          <w:rFonts w:ascii="Times New Roman" w:eastAsia="ScalaSansPro-Light" w:hAnsi="Times New Roman" w:cs="Times New Roman"/>
          <w:color w:val="000000"/>
          <w:sz w:val="24"/>
          <w:szCs w:val="24"/>
        </w:rPr>
        <w:t xml:space="preserve"> (see </w:t>
      </w:r>
      <w:hyperlink r:id="rId32" w:history="1">
        <w:r w:rsidR="00713075" w:rsidRPr="00713075">
          <w:rPr>
            <w:rStyle w:val="Hyperlink"/>
            <w:rFonts w:ascii="Times New Roman" w:eastAsia="ScalaSansPro-Light" w:hAnsi="Times New Roman" w:cs="Times New Roman"/>
            <w:sz w:val="24"/>
            <w:szCs w:val="24"/>
          </w:rPr>
          <w:t>53G-5-302(f)(2)</w:t>
        </w:r>
      </w:hyperlink>
      <w:r w:rsidR="00713075">
        <w:rPr>
          <w:rFonts w:ascii="Times New Roman" w:eastAsia="ScalaSansPro-Light" w:hAnsi="Times New Roman" w:cs="Times New Roman"/>
          <w:color w:val="000000"/>
          <w:sz w:val="24"/>
          <w:szCs w:val="24"/>
        </w:rPr>
        <w:t>)</w:t>
      </w:r>
    </w:p>
    <w:p w14:paraId="475DD359" w14:textId="77777777" w:rsidR="002B54AB" w:rsidRPr="00AC22AB" w:rsidRDefault="002B54AB" w:rsidP="002B54AB">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7581E63B" w14:textId="77777777" w:rsidR="002B54AB" w:rsidRPr="00AC22AB" w:rsidRDefault="002B54AB" w:rsidP="002B54AB">
      <w:pPr>
        <w:pStyle w:val="BodyTextIndent2"/>
        <w:suppressAutoHyphens/>
        <w:ind w:left="0"/>
        <w:rPr>
          <w:color w:val="000000"/>
        </w:rPr>
      </w:pPr>
    </w:p>
    <w:p w14:paraId="136A4AAA" w14:textId="77777777" w:rsidR="002B54AB" w:rsidRPr="00AC22AB" w:rsidRDefault="002B54AB" w:rsidP="002B54AB">
      <w:pPr>
        <w:pStyle w:val="BodyTextIndent2"/>
        <w:suppressAutoHyphens/>
        <w:ind w:left="0"/>
        <w:rPr>
          <w:color w:val="000000"/>
        </w:rPr>
      </w:pPr>
      <w:r w:rsidRPr="00AC22AB">
        <w:rPr>
          <w:color w:val="000000"/>
        </w:rPr>
        <w:t>A response that meets the standard will:</w:t>
      </w:r>
    </w:p>
    <w:p w14:paraId="6FBF1E84" w14:textId="77777777" w:rsidR="002B54AB" w:rsidRPr="00AC22AB" w:rsidRDefault="002B54AB" w:rsidP="009634B2">
      <w:pPr>
        <w:pStyle w:val="BodyTextIndent2"/>
        <w:numPr>
          <w:ilvl w:val="0"/>
          <w:numId w:val="15"/>
        </w:numPr>
        <w:suppressAutoHyphens/>
        <w:rPr>
          <w:color w:val="000000"/>
        </w:rPr>
      </w:pPr>
      <w:r w:rsidRPr="00AC22AB">
        <w:rPr>
          <w:color w:val="000000"/>
        </w:rPr>
        <w:t>Demonstrate a sound understanding of staffing needs that are aligned with the budget and with the school’s anticipated enrollment and target population.</w:t>
      </w:r>
    </w:p>
    <w:p w14:paraId="1202A817" w14:textId="77777777" w:rsidR="002B54AB" w:rsidRPr="00AC22AB" w:rsidRDefault="002B54AB" w:rsidP="009634B2">
      <w:pPr>
        <w:pStyle w:val="BodyTextIndent2"/>
        <w:numPr>
          <w:ilvl w:val="0"/>
          <w:numId w:val="15"/>
        </w:numPr>
        <w:suppressAutoHyphens/>
        <w:rPr>
          <w:color w:val="000000"/>
        </w:rPr>
      </w:pPr>
      <w:r w:rsidRPr="00AC22AB">
        <w:rPr>
          <w:color w:val="000000"/>
        </w:rPr>
        <w:lastRenderedPageBreak/>
        <w:t>Include a staffing plan that appears viable and adequate for effective implementation of the proposed educational program and other elements of the charter agreement.</w:t>
      </w:r>
    </w:p>
    <w:p w14:paraId="0AF730D5" w14:textId="77777777" w:rsidR="002B54AB" w:rsidRPr="00AC22AB" w:rsidRDefault="002B54AB" w:rsidP="009634B2">
      <w:pPr>
        <w:pStyle w:val="BodyTextIndent2"/>
        <w:numPr>
          <w:ilvl w:val="0"/>
          <w:numId w:val="15"/>
        </w:numPr>
        <w:suppressAutoHyphens/>
        <w:rPr>
          <w:color w:val="000000"/>
        </w:rPr>
      </w:pPr>
      <w:r w:rsidRPr="00AC22AB">
        <w:rPr>
          <w:color w:val="000000"/>
        </w:rPr>
        <w:t>Clearly delineate the roles and responsibilities for administering the day-to-day activities of the school.</w:t>
      </w:r>
    </w:p>
    <w:p w14:paraId="481910E1" w14:textId="77777777" w:rsidR="002B54AB" w:rsidRDefault="002B54AB" w:rsidP="009634B2">
      <w:pPr>
        <w:pStyle w:val="BodyTextIndent2"/>
        <w:numPr>
          <w:ilvl w:val="0"/>
          <w:numId w:val="15"/>
        </w:numPr>
        <w:suppressAutoHyphens/>
        <w:rPr>
          <w:color w:val="000000"/>
        </w:rPr>
      </w:pPr>
      <w:r w:rsidRPr="00AC22AB">
        <w:rPr>
          <w:color w:val="000000"/>
        </w:rPr>
        <w:t>Present strategies for recruiting effective teachers that are realistic and reasonably likely to be effective.</w:t>
      </w:r>
    </w:p>
    <w:p w14:paraId="04A955BE" w14:textId="77777777" w:rsidR="00F33222" w:rsidRPr="00AC22AB" w:rsidRDefault="00F33222" w:rsidP="009634B2">
      <w:pPr>
        <w:pStyle w:val="BodyTextIndent2"/>
        <w:numPr>
          <w:ilvl w:val="0"/>
          <w:numId w:val="15"/>
        </w:numPr>
        <w:suppressAutoHyphens/>
        <w:rPr>
          <w:color w:val="000000"/>
        </w:rPr>
      </w:pPr>
      <w:r>
        <w:rPr>
          <w:color w:val="000000"/>
        </w:rPr>
        <w:t xml:space="preserve">Include policies that appropriately address the requirements to comply with criminal background checks, the need for employee evaluations, and the </w:t>
      </w:r>
      <w:r w:rsidR="00713075">
        <w:rPr>
          <w:color w:val="000000"/>
        </w:rPr>
        <w:t>school</w:t>
      </w:r>
      <w:r w:rsidR="002D65DE">
        <w:rPr>
          <w:color w:val="000000"/>
        </w:rPr>
        <w:t>’s</w:t>
      </w:r>
      <w:r w:rsidR="00713075">
        <w:rPr>
          <w:color w:val="000000"/>
        </w:rPr>
        <w:t xml:space="preserve"> position on </w:t>
      </w:r>
      <w:r>
        <w:rPr>
          <w:color w:val="000000"/>
        </w:rPr>
        <w:t>employment of relatives within the charter school</w:t>
      </w:r>
      <w:r w:rsidR="002D65DE">
        <w:rPr>
          <w:color w:val="000000"/>
        </w:rPr>
        <w:t>, as well as a process for complying with statute</w:t>
      </w:r>
      <w:r>
        <w:rPr>
          <w:color w:val="000000"/>
        </w:rPr>
        <w:t>.</w:t>
      </w:r>
    </w:p>
    <w:p w14:paraId="6F4B10DE" w14:textId="77777777" w:rsidR="002B54AB" w:rsidRPr="00AC22AB" w:rsidRDefault="002B54AB" w:rsidP="002B54AB">
      <w:pPr>
        <w:pStyle w:val="BodyTextIndent2"/>
        <w:suppressAutoHyphens/>
        <w:ind w:left="0"/>
        <w:rPr>
          <w:color w:val="000000"/>
        </w:rPr>
      </w:pPr>
    </w:p>
    <w:p w14:paraId="2DD3135B" w14:textId="77777777" w:rsidR="002B54AB" w:rsidRPr="00AC22AB" w:rsidRDefault="00724D8D" w:rsidP="002B54AB">
      <w:pPr>
        <w:pStyle w:val="Heading1"/>
        <w:rPr>
          <w:rFonts w:ascii="Times New Roman" w:hAnsi="Times New Roman" w:cs="Times New Roman"/>
          <w:sz w:val="24"/>
          <w:szCs w:val="24"/>
        </w:rPr>
      </w:pPr>
      <w:r w:rsidRPr="00AC22AB">
        <w:rPr>
          <w:rFonts w:ascii="Times New Roman" w:hAnsi="Times New Roman" w:cs="Times New Roman"/>
          <w:sz w:val="24"/>
          <w:szCs w:val="24"/>
        </w:rPr>
        <w:t>7</w:t>
      </w:r>
      <w:r w:rsidR="002B54AB" w:rsidRPr="00AC22AB">
        <w:rPr>
          <w:rFonts w:ascii="Times New Roman" w:hAnsi="Times New Roman" w:cs="Times New Roman"/>
          <w:sz w:val="24"/>
          <w:szCs w:val="24"/>
        </w:rPr>
        <w:t xml:space="preserve">. Business </w:t>
      </w:r>
      <w:r w:rsidR="00BF6A4F">
        <w:rPr>
          <w:rFonts w:ascii="Times New Roman" w:hAnsi="Times New Roman" w:cs="Times New Roman"/>
          <w:sz w:val="24"/>
          <w:szCs w:val="24"/>
        </w:rPr>
        <w:t xml:space="preserve">&amp; Operations </w:t>
      </w:r>
      <w:r w:rsidR="002B54AB" w:rsidRPr="00AC22AB">
        <w:rPr>
          <w:rFonts w:ascii="Times New Roman" w:hAnsi="Times New Roman" w:cs="Times New Roman"/>
          <w:sz w:val="24"/>
          <w:szCs w:val="24"/>
        </w:rPr>
        <w:t>Plan</w:t>
      </w:r>
    </w:p>
    <w:p w14:paraId="159A4388" w14:textId="77777777" w:rsidR="002B54AB" w:rsidRPr="00AC22AB" w:rsidRDefault="002B54AB" w:rsidP="002B54AB">
      <w:pPr>
        <w:pStyle w:val="BodyTextIndent2"/>
        <w:suppressAutoHyphens/>
        <w:ind w:left="0"/>
        <w:rPr>
          <w:color w:val="000000"/>
        </w:rPr>
      </w:pPr>
    </w:p>
    <w:p w14:paraId="5A1D7818" w14:textId="77777777" w:rsidR="002B54AB" w:rsidRPr="00AC22AB" w:rsidRDefault="002B54AB" w:rsidP="002B54AB">
      <w:pPr>
        <w:autoSpaceDE w:val="0"/>
        <w:autoSpaceDN w:val="0"/>
        <w:adjustRightInd w:val="0"/>
        <w:spacing w:after="0" w:line="240" w:lineRule="auto"/>
        <w:rPr>
          <w:rFonts w:ascii="Times New Roman" w:eastAsia="ScalaSansPro-Light" w:hAnsi="Times New Roman" w:cs="Times New Roman"/>
          <w:i/>
          <w:color w:val="000000"/>
          <w:sz w:val="24"/>
          <w:szCs w:val="24"/>
        </w:rPr>
      </w:pPr>
      <w:r w:rsidRPr="00AC22AB">
        <w:rPr>
          <w:rFonts w:ascii="Times New Roman" w:eastAsia="ScalaSansPro-Light" w:hAnsi="Times New Roman" w:cs="Times New Roman"/>
          <w:i/>
          <w:color w:val="000000"/>
          <w:sz w:val="24"/>
          <w:szCs w:val="24"/>
        </w:rPr>
        <w:t>The business plan should provide an understanding of how the applicants intend to develop and manage the school’s infrastructure and finances. It should present a clear picture of the school’s revenue projections; expenditure requirements; facility needs; transportation and food service plans; and pre-opening plan.</w:t>
      </w:r>
    </w:p>
    <w:p w14:paraId="379519B2" w14:textId="77777777" w:rsidR="002B54AB" w:rsidRPr="00AC22AB" w:rsidRDefault="002B54AB" w:rsidP="002B54AB">
      <w:pPr>
        <w:autoSpaceDE w:val="0"/>
        <w:autoSpaceDN w:val="0"/>
        <w:adjustRightInd w:val="0"/>
        <w:spacing w:after="0" w:line="240" w:lineRule="auto"/>
        <w:rPr>
          <w:rFonts w:ascii="Times New Roman" w:hAnsi="Times New Roman" w:cs="Times New Roman"/>
          <w:b/>
          <w:bCs/>
          <w:color w:val="000000"/>
          <w:sz w:val="24"/>
          <w:szCs w:val="24"/>
        </w:rPr>
      </w:pPr>
    </w:p>
    <w:p w14:paraId="6E07877F" w14:textId="77777777" w:rsidR="002B54AB" w:rsidRPr="00AC22AB" w:rsidRDefault="002B54AB" w:rsidP="002B54AB">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31E5F811" w14:textId="77777777" w:rsidR="002B54AB" w:rsidRPr="00AC22AB" w:rsidRDefault="00724D8D" w:rsidP="00B10229">
      <w:pPr>
        <w:pStyle w:val="Heading2"/>
        <w:rPr>
          <w:rFonts w:ascii="Times New Roman" w:hAnsi="Times New Roman" w:cs="Times New Roman"/>
          <w:sz w:val="24"/>
          <w:szCs w:val="24"/>
        </w:rPr>
      </w:pPr>
      <w:r w:rsidRPr="00AC22AB">
        <w:rPr>
          <w:rFonts w:ascii="Times New Roman" w:hAnsi="Times New Roman" w:cs="Times New Roman"/>
          <w:sz w:val="24"/>
          <w:szCs w:val="24"/>
        </w:rPr>
        <w:t>7</w:t>
      </w:r>
      <w:r w:rsidR="00B10229" w:rsidRPr="00AC22AB">
        <w:rPr>
          <w:rFonts w:ascii="Times New Roman" w:hAnsi="Times New Roman" w:cs="Times New Roman"/>
          <w:sz w:val="24"/>
          <w:szCs w:val="24"/>
        </w:rPr>
        <w:t>A. Budget</w:t>
      </w:r>
    </w:p>
    <w:p w14:paraId="5E6A716D" w14:textId="77777777" w:rsidR="002B54AB" w:rsidRPr="00AC22AB" w:rsidRDefault="00D46A92" w:rsidP="00D46A92">
      <w:pPr>
        <w:pStyle w:val="ListParagraph"/>
        <w:autoSpaceDE w:val="0"/>
        <w:autoSpaceDN w:val="0"/>
        <w:adjustRightInd w:val="0"/>
        <w:spacing w:after="0" w:line="240" w:lineRule="auto"/>
        <w:ind w:left="0"/>
        <w:rPr>
          <w:rFonts w:ascii="Times New Roman" w:eastAsia="ScalaSansPro-Light" w:hAnsi="Times New Roman" w:cs="Times New Roman"/>
          <w:color w:val="000000"/>
          <w:sz w:val="24"/>
          <w:szCs w:val="24"/>
        </w:rPr>
      </w:pPr>
      <w:r>
        <w:rPr>
          <w:rFonts w:ascii="Times New Roman" w:eastAsia="ScalaSansPro-Light" w:hAnsi="Times New Roman" w:cs="Times New Roman"/>
          <w:color w:val="000000"/>
          <w:sz w:val="24"/>
          <w:szCs w:val="24"/>
        </w:rPr>
        <w:t>P</w:t>
      </w:r>
      <w:r w:rsidR="002B54AB" w:rsidRPr="00AC22AB">
        <w:rPr>
          <w:rFonts w:ascii="Times New Roman" w:eastAsia="ScalaSansPro-Light" w:hAnsi="Times New Roman" w:cs="Times New Roman"/>
          <w:color w:val="000000"/>
          <w:sz w:val="24"/>
          <w:szCs w:val="24"/>
        </w:rPr>
        <w:t xml:space="preserve">rovide a cash flow analysis for the </w:t>
      </w:r>
      <w:r>
        <w:rPr>
          <w:rFonts w:ascii="Times New Roman" w:eastAsia="ScalaSansPro-Light" w:hAnsi="Times New Roman" w:cs="Times New Roman"/>
          <w:color w:val="000000"/>
          <w:sz w:val="24"/>
          <w:szCs w:val="24"/>
        </w:rPr>
        <w:t xml:space="preserve">preoperational year and first two years of </w:t>
      </w:r>
      <w:r w:rsidR="002B54AB" w:rsidRPr="00AC22AB">
        <w:rPr>
          <w:rFonts w:ascii="Times New Roman" w:eastAsia="ScalaSansPro-Light" w:hAnsi="Times New Roman" w:cs="Times New Roman"/>
          <w:color w:val="000000"/>
          <w:sz w:val="24"/>
          <w:szCs w:val="24"/>
        </w:rPr>
        <w:t>operation (</w:t>
      </w:r>
      <w:r>
        <w:rPr>
          <w:rFonts w:ascii="Times New Roman" w:eastAsia="ScalaSansPro-Light" w:hAnsi="Times New Roman" w:cs="Times New Roman"/>
          <w:color w:val="000000"/>
          <w:sz w:val="24"/>
          <w:szCs w:val="24"/>
        </w:rPr>
        <w:t xml:space="preserve">FY= </w:t>
      </w:r>
      <w:r w:rsidR="002B54AB" w:rsidRPr="00AC22AB">
        <w:rPr>
          <w:rFonts w:ascii="Times New Roman" w:eastAsia="ScalaSansPro-Light" w:hAnsi="Times New Roman" w:cs="Times New Roman"/>
          <w:color w:val="000000"/>
          <w:sz w:val="24"/>
          <w:szCs w:val="24"/>
        </w:rPr>
        <w:t xml:space="preserve">July 1–June 30). Include </w:t>
      </w:r>
      <w:r>
        <w:rPr>
          <w:rFonts w:ascii="Times New Roman" w:eastAsia="ScalaSansPro-Light" w:hAnsi="Times New Roman" w:cs="Times New Roman"/>
          <w:color w:val="000000"/>
          <w:sz w:val="24"/>
          <w:szCs w:val="24"/>
        </w:rPr>
        <w:t xml:space="preserve">an </w:t>
      </w:r>
      <w:r w:rsidR="002B54AB" w:rsidRPr="00AC22AB">
        <w:rPr>
          <w:rFonts w:ascii="Times New Roman" w:eastAsia="ScalaSansPro-Light" w:hAnsi="Times New Roman" w:cs="Times New Roman"/>
          <w:color w:val="000000"/>
          <w:sz w:val="24"/>
          <w:szCs w:val="24"/>
        </w:rPr>
        <w:t>explanation and discu</w:t>
      </w:r>
      <w:r>
        <w:rPr>
          <w:rFonts w:ascii="Times New Roman" w:eastAsia="ScalaSansPro-Light" w:hAnsi="Times New Roman" w:cs="Times New Roman"/>
          <w:color w:val="000000"/>
          <w:sz w:val="24"/>
          <w:szCs w:val="24"/>
        </w:rPr>
        <w:t>ssion of key financial assumptions. E</w:t>
      </w:r>
      <w:r w:rsidR="002B54AB" w:rsidRPr="00AC22AB">
        <w:rPr>
          <w:rFonts w:ascii="Times New Roman" w:eastAsia="ScalaSansPro-Light" w:hAnsi="Times New Roman" w:cs="Times New Roman"/>
          <w:color w:val="000000"/>
          <w:sz w:val="24"/>
          <w:szCs w:val="24"/>
        </w:rPr>
        <w:t xml:space="preserve">xplain how the </w:t>
      </w:r>
      <w:r>
        <w:rPr>
          <w:rFonts w:ascii="Times New Roman" w:eastAsia="ScalaSansPro-Light" w:hAnsi="Times New Roman" w:cs="Times New Roman"/>
          <w:color w:val="000000"/>
          <w:sz w:val="24"/>
          <w:szCs w:val="24"/>
        </w:rPr>
        <w:t>fiscal priorities align with and support</w:t>
      </w:r>
      <w:r w:rsidR="002B54AB" w:rsidRPr="00AC22AB">
        <w:rPr>
          <w:rFonts w:ascii="Times New Roman" w:eastAsia="ScalaSansPro-Light" w:hAnsi="Times New Roman" w:cs="Times New Roman"/>
          <w:color w:val="000000"/>
          <w:sz w:val="24"/>
          <w:szCs w:val="24"/>
        </w:rPr>
        <w:t xml:space="preserve"> implementation of the educational program and other key elements in the charter agreement. If the school anticipates incurring debt for any reason, such as fo</w:t>
      </w:r>
      <w:r>
        <w:rPr>
          <w:rFonts w:ascii="Times New Roman" w:eastAsia="ScalaSansPro-Light" w:hAnsi="Times New Roman" w:cs="Times New Roman"/>
          <w:color w:val="000000"/>
          <w:sz w:val="24"/>
          <w:szCs w:val="24"/>
        </w:rPr>
        <w:t xml:space="preserve">r acquisition of its facility, </w:t>
      </w:r>
      <w:r w:rsidR="002B54AB" w:rsidRPr="00AC22AB">
        <w:rPr>
          <w:rFonts w:ascii="Times New Roman" w:eastAsia="ScalaSansPro-Light" w:hAnsi="Times New Roman" w:cs="Times New Roman"/>
          <w:color w:val="000000"/>
          <w:sz w:val="24"/>
          <w:szCs w:val="24"/>
        </w:rPr>
        <w:t>address the schedule for debt repayment and elaborate on the repayment assumptions and plan. Discuss the school’s contingency plans for cash flow challenges, a budget shortfall, lower than expected student enrollment, or other financial challenges in the early years of operation.</w:t>
      </w:r>
      <w:r w:rsidRPr="00D46A92">
        <w:rPr>
          <w:rFonts w:ascii="Times New Roman" w:eastAsia="ScalaSansPro-Light" w:hAnsi="Times New Roman" w:cs="Times New Roman"/>
          <w:color w:val="000000"/>
          <w:sz w:val="24"/>
          <w:szCs w:val="24"/>
        </w:rPr>
        <w:t xml:space="preserve"> </w:t>
      </w:r>
      <w:r>
        <w:rPr>
          <w:rFonts w:ascii="Times New Roman" w:eastAsia="ScalaSansPro-Light" w:hAnsi="Times New Roman" w:cs="Times New Roman"/>
          <w:color w:val="000000"/>
          <w:sz w:val="24"/>
          <w:szCs w:val="24"/>
        </w:rPr>
        <w:t xml:space="preserve">Specify the school’s break even enrollment count and explain how this number was obtained. </w:t>
      </w:r>
      <w:r w:rsidRPr="00AC22AB">
        <w:rPr>
          <w:rFonts w:ascii="Times New Roman" w:eastAsia="ScalaSansPro-Light" w:hAnsi="Times New Roman" w:cs="Times New Roman"/>
          <w:color w:val="000000"/>
          <w:sz w:val="24"/>
          <w:szCs w:val="24"/>
        </w:rPr>
        <w:t xml:space="preserve">Use the </w:t>
      </w:r>
      <w:r>
        <w:rPr>
          <w:rFonts w:ascii="Times New Roman" w:hAnsi="Times New Roman" w:cs="Times New Roman"/>
          <w:i/>
          <w:iCs/>
          <w:color w:val="000000"/>
          <w:sz w:val="24"/>
          <w:szCs w:val="24"/>
        </w:rPr>
        <w:t>Charter School Budget Template</w:t>
      </w:r>
      <w:r w:rsidRPr="00AC22AB">
        <w:rPr>
          <w:rFonts w:ascii="Times New Roman" w:eastAsia="ScalaSansPro-Light" w:hAnsi="Times New Roman" w:cs="Times New Roman"/>
          <w:color w:val="000000"/>
          <w:sz w:val="24"/>
          <w:szCs w:val="24"/>
        </w:rPr>
        <w:t xml:space="preserve"> to detail the school’s estimated revenues and expenditures for the first </w:t>
      </w:r>
      <w:r>
        <w:rPr>
          <w:rFonts w:ascii="Times New Roman" w:eastAsia="ScalaSansPro-Light" w:hAnsi="Times New Roman" w:cs="Times New Roman"/>
          <w:color w:val="000000"/>
          <w:sz w:val="24"/>
          <w:szCs w:val="24"/>
        </w:rPr>
        <w:t>operational year</w:t>
      </w:r>
      <w:r w:rsidRPr="00AC22AB">
        <w:rPr>
          <w:rFonts w:ascii="Times New Roman" w:eastAsia="ScalaSansPro-Light" w:hAnsi="Times New Roman" w:cs="Times New Roman"/>
          <w:color w:val="000000"/>
          <w:sz w:val="24"/>
          <w:szCs w:val="24"/>
        </w:rPr>
        <w:t xml:space="preserve">, </w:t>
      </w:r>
      <w:r>
        <w:rPr>
          <w:rFonts w:ascii="Times New Roman" w:eastAsia="ScalaSansPro-Light" w:hAnsi="Times New Roman" w:cs="Times New Roman"/>
          <w:color w:val="000000"/>
          <w:sz w:val="24"/>
          <w:szCs w:val="24"/>
        </w:rPr>
        <w:t>including a breakeven analysis</w:t>
      </w:r>
      <w:r w:rsidRPr="00AC22AB">
        <w:rPr>
          <w:rFonts w:ascii="Times New Roman" w:eastAsia="ScalaSansPro-Light" w:hAnsi="Times New Roman" w:cs="Times New Roman"/>
          <w:color w:val="000000"/>
          <w:sz w:val="24"/>
          <w:szCs w:val="24"/>
        </w:rPr>
        <w:t>.</w:t>
      </w:r>
    </w:p>
    <w:p w14:paraId="348E46DA" w14:textId="77777777" w:rsidR="002B54AB" w:rsidRDefault="002B54AB" w:rsidP="002B54AB">
      <w:pPr>
        <w:autoSpaceDE w:val="0"/>
        <w:autoSpaceDN w:val="0"/>
        <w:adjustRightInd w:val="0"/>
        <w:spacing w:after="0" w:line="240" w:lineRule="auto"/>
        <w:rPr>
          <w:rFonts w:ascii="Times New Roman" w:hAnsi="Times New Roman" w:cs="Times New Roman"/>
          <w:b/>
          <w:bCs/>
          <w:color w:val="000000"/>
          <w:sz w:val="24"/>
          <w:szCs w:val="24"/>
        </w:rPr>
      </w:pPr>
    </w:p>
    <w:p w14:paraId="5140F462" w14:textId="77777777" w:rsidR="00BF6A4F" w:rsidRPr="00AC22AB" w:rsidRDefault="00BF6A4F" w:rsidP="00BF6A4F">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43EC2F9D" w14:textId="77777777" w:rsidR="00BF6A4F" w:rsidRPr="00AC22AB" w:rsidRDefault="00BF6A4F" w:rsidP="00BF6A4F">
      <w:pPr>
        <w:pStyle w:val="BodyTextIndent2"/>
        <w:suppressAutoHyphens/>
        <w:ind w:left="0"/>
        <w:rPr>
          <w:color w:val="000000"/>
        </w:rPr>
      </w:pPr>
    </w:p>
    <w:p w14:paraId="56EB75F9" w14:textId="77777777" w:rsidR="00BF6A4F" w:rsidRPr="00AC22AB" w:rsidRDefault="00BF6A4F" w:rsidP="00BF6A4F">
      <w:pPr>
        <w:pStyle w:val="BodyTextIndent2"/>
        <w:suppressAutoHyphens/>
        <w:ind w:left="0"/>
        <w:rPr>
          <w:color w:val="000000"/>
        </w:rPr>
      </w:pPr>
      <w:r w:rsidRPr="00AC22AB">
        <w:rPr>
          <w:color w:val="000000"/>
        </w:rPr>
        <w:t>A response that meets the standard will:</w:t>
      </w:r>
    </w:p>
    <w:p w14:paraId="2219A66E" w14:textId="77777777" w:rsidR="00BF6A4F" w:rsidRPr="00AC22AB" w:rsidRDefault="00BF6A4F" w:rsidP="00BF6A4F">
      <w:pPr>
        <w:pStyle w:val="BodyTextIndent2"/>
        <w:numPr>
          <w:ilvl w:val="0"/>
          <w:numId w:val="18"/>
        </w:numPr>
        <w:suppressAutoHyphens/>
        <w:rPr>
          <w:color w:val="000000"/>
        </w:rPr>
      </w:pPr>
      <w:r w:rsidRPr="00AC22AB">
        <w:rPr>
          <w:color w:val="000000"/>
        </w:rPr>
        <w:t xml:space="preserve">Present </w:t>
      </w:r>
      <w:r w:rsidR="00D46A92">
        <w:rPr>
          <w:color w:val="000000"/>
        </w:rPr>
        <w:t>financial</w:t>
      </w:r>
      <w:r w:rsidRPr="00AC22AB">
        <w:rPr>
          <w:color w:val="000000"/>
        </w:rPr>
        <w:t xml:space="preserve"> priorities that are consistent with and support goals and key elements of the plan, including the school’s mission, educational program, staffing, and facility.</w:t>
      </w:r>
    </w:p>
    <w:p w14:paraId="4D127CB0" w14:textId="77777777" w:rsidR="00BF6A4F" w:rsidRDefault="00BF6A4F" w:rsidP="00BF6A4F">
      <w:pPr>
        <w:pStyle w:val="BodyTextIndent2"/>
        <w:numPr>
          <w:ilvl w:val="0"/>
          <w:numId w:val="18"/>
        </w:numPr>
        <w:suppressAutoHyphens/>
        <w:rPr>
          <w:color w:val="000000"/>
        </w:rPr>
      </w:pPr>
      <w:r w:rsidRPr="00AC22AB">
        <w:rPr>
          <w:color w:val="000000"/>
        </w:rPr>
        <w:t xml:space="preserve">Present realistic, evidence-based revenue and expenditure assumptions for the first </w:t>
      </w:r>
      <w:r w:rsidR="00D46A92">
        <w:rPr>
          <w:color w:val="000000"/>
        </w:rPr>
        <w:t>three</w:t>
      </w:r>
      <w:r w:rsidRPr="00AC22AB">
        <w:rPr>
          <w:color w:val="000000"/>
        </w:rPr>
        <w:t xml:space="preserve"> </w:t>
      </w:r>
      <w:r w:rsidR="007F5208">
        <w:rPr>
          <w:color w:val="000000"/>
        </w:rPr>
        <w:t xml:space="preserve">fiscal </w:t>
      </w:r>
      <w:r w:rsidRPr="00AC22AB">
        <w:rPr>
          <w:color w:val="000000"/>
        </w:rPr>
        <w:t>years, including for any plan to incur and repay debt, for both full enrollment and breakeven enrollment scenarios.</w:t>
      </w:r>
    </w:p>
    <w:p w14:paraId="594644A7" w14:textId="77777777" w:rsidR="000027C0" w:rsidRPr="00AC22AB" w:rsidRDefault="000027C0" w:rsidP="00BF6A4F">
      <w:pPr>
        <w:pStyle w:val="BodyTextIndent2"/>
        <w:numPr>
          <w:ilvl w:val="0"/>
          <w:numId w:val="18"/>
        </w:numPr>
        <w:suppressAutoHyphens/>
        <w:rPr>
          <w:color w:val="000000"/>
        </w:rPr>
      </w:pPr>
      <w:r>
        <w:rPr>
          <w:color w:val="000000"/>
        </w:rPr>
        <w:t>Demonstrate an understanding of available options for facilities acquisition and financing.</w:t>
      </w:r>
    </w:p>
    <w:p w14:paraId="77C496E7" w14:textId="77777777" w:rsidR="00BF6A4F" w:rsidRPr="00AC22AB" w:rsidRDefault="00BF6A4F" w:rsidP="00BF6A4F">
      <w:pPr>
        <w:pStyle w:val="BodyTextIndent2"/>
        <w:numPr>
          <w:ilvl w:val="0"/>
          <w:numId w:val="18"/>
        </w:numPr>
        <w:suppressAutoHyphens/>
        <w:rPr>
          <w:color w:val="000000"/>
        </w:rPr>
      </w:pPr>
      <w:r w:rsidRPr="00AC22AB">
        <w:rPr>
          <w:color w:val="000000"/>
        </w:rPr>
        <w:t xml:space="preserve">Present viable strategies for meeting potential budget and cash flow challenges, particularly for the first three </w:t>
      </w:r>
      <w:r w:rsidR="00E6150C">
        <w:rPr>
          <w:color w:val="000000"/>
        </w:rPr>
        <w:t xml:space="preserve">fiscal </w:t>
      </w:r>
      <w:r w:rsidRPr="00AC22AB">
        <w:rPr>
          <w:color w:val="000000"/>
        </w:rPr>
        <w:t>years.</w:t>
      </w:r>
    </w:p>
    <w:p w14:paraId="4BDE0CC2" w14:textId="77777777" w:rsidR="00BF6A4F" w:rsidRPr="00AC22AB" w:rsidRDefault="00BF6A4F" w:rsidP="00BF6A4F">
      <w:pPr>
        <w:pStyle w:val="BodyTextIndent2"/>
        <w:numPr>
          <w:ilvl w:val="0"/>
          <w:numId w:val="18"/>
        </w:numPr>
        <w:suppressAutoHyphens/>
        <w:rPr>
          <w:color w:val="000000"/>
        </w:rPr>
      </w:pPr>
      <w:r w:rsidRPr="00AC22AB">
        <w:rPr>
          <w:color w:val="000000"/>
        </w:rPr>
        <w:lastRenderedPageBreak/>
        <w:t>Demonstrate a commitment to maintaining the financial viability of the school.</w:t>
      </w:r>
    </w:p>
    <w:p w14:paraId="209C5D99" w14:textId="77777777" w:rsidR="00BF6A4F" w:rsidRPr="00AC22AB" w:rsidRDefault="00BF6A4F" w:rsidP="00BF6A4F">
      <w:pPr>
        <w:pStyle w:val="BodyTextIndent2"/>
        <w:numPr>
          <w:ilvl w:val="0"/>
          <w:numId w:val="18"/>
        </w:numPr>
        <w:suppressAutoHyphens/>
        <w:rPr>
          <w:color w:val="000000"/>
        </w:rPr>
      </w:pPr>
      <w:r w:rsidRPr="00AC22AB">
        <w:rPr>
          <w:color w:val="000000"/>
        </w:rPr>
        <w:t xml:space="preserve">Budget must reflect at minimum the required percentage of reserve funds at the end of </w:t>
      </w:r>
      <w:r w:rsidR="00D46A92">
        <w:rPr>
          <w:color w:val="000000"/>
        </w:rPr>
        <w:t>the fiscal year</w:t>
      </w:r>
      <w:r w:rsidRPr="00AC22AB">
        <w:rPr>
          <w:color w:val="000000"/>
        </w:rPr>
        <w:t>.</w:t>
      </w:r>
    </w:p>
    <w:p w14:paraId="29BF785F" w14:textId="77777777" w:rsidR="00BF6A4F" w:rsidRPr="00AC22AB" w:rsidRDefault="00BF6A4F" w:rsidP="002B54AB">
      <w:pPr>
        <w:autoSpaceDE w:val="0"/>
        <w:autoSpaceDN w:val="0"/>
        <w:adjustRightInd w:val="0"/>
        <w:spacing w:after="0" w:line="240" w:lineRule="auto"/>
        <w:rPr>
          <w:rFonts w:ascii="Times New Roman" w:hAnsi="Times New Roman" w:cs="Times New Roman"/>
          <w:b/>
          <w:bCs/>
          <w:color w:val="000000"/>
          <w:sz w:val="24"/>
          <w:szCs w:val="24"/>
        </w:rPr>
      </w:pPr>
    </w:p>
    <w:p w14:paraId="31799A6C" w14:textId="77777777" w:rsidR="00B10229" w:rsidRPr="00AC22AB" w:rsidRDefault="00724D8D" w:rsidP="00B10229">
      <w:pPr>
        <w:pStyle w:val="Heading2"/>
        <w:rPr>
          <w:rFonts w:ascii="Times New Roman" w:eastAsia="ScalaSansPro-Light" w:hAnsi="Times New Roman" w:cs="Times New Roman"/>
          <w:sz w:val="24"/>
          <w:szCs w:val="24"/>
        </w:rPr>
      </w:pPr>
      <w:r w:rsidRPr="00AC22AB">
        <w:rPr>
          <w:rFonts w:ascii="Times New Roman" w:eastAsia="ScalaSansPro-Light" w:hAnsi="Times New Roman" w:cs="Times New Roman"/>
          <w:sz w:val="24"/>
          <w:szCs w:val="24"/>
        </w:rPr>
        <w:t>7</w:t>
      </w:r>
      <w:r w:rsidR="00B10229" w:rsidRPr="00AC22AB">
        <w:rPr>
          <w:rFonts w:ascii="Times New Roman" w:eastAsia="ScalaSansPro-Light" w:hAnsi="Times New Roman" w:cs="Times New Roman"/>
          <w:sz w:val="24"/>
          <w:szCs w:val="24"/>
        </w:rPr>
        <w:t>B. Finances</w:t>
      </w:r>
    </w:p>
    <w:p w14:paraId="2125E6C5" w14:textId="77777777" w:rsidR="002B54AB" w:rsidRPr="00AC22AB" w:rsidRDefault="002B54AB" w:rsidP="002B54AB">
      <w:pPr>
        <w:pStyle w:val="ListParagraph"/>
        <w:autoSpaceDE w:val="0"/>
        <w:autoSpaceDN w:val="0"/>
        <w:adjustRightInd w:val="0"/>
        <w:spacing w:after="0" w:line="240" w:lineRule="auto"/>
        <w:ind w:left="0"/>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Describe the systems and procedures for managing the school’s finances and identify the staff position(s) that will be responsible for financial management. Describe how the school’s finances will be managed and who will be responsible for the protection of student and financial records. Your response should address, among other things, the school’s plans in the following areas:</w:t>
      </w:r>
    </w:p>
    <w:p w14:paraId="4612DC9F" w14:textId="77777777" w:rsidR="002B54AB" w:rsidRPr="00AC22AB" w:rsidRDefault="002B54AB" w:rsidP="009634B2">
      <w:pPr>
        <w:pStyle w:val="ListParagraph"/>
        <w:numPr>
          <w:ilvl w:val="0"/>
          <w:numId w:val="17"/>
        </w:numPr>
        <w:autoSpaceDE w:val="0"/>
        <w:autoSpaceDN w:val="0"/>
        <w:adjustRightInd w:val="0"/>
        <w:spacing w:after="0" w:line="240" w:lineRule="auto"/>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Provisions for an annual audit consistent with its LEA status;</w:t>
      </w:r>
    </w:p>
    <w:p w14:paraId="5CA69D6C" w14:textId="77777777" w:rsidR="002B54AB" w:rsidRPr="00AC22AB" w:rsidRDefault="002B54AB" w:rsidP="009634B2">
      <w:pPr>
        <w:pStyle w:val="ListParagraph"/>
        <w:numPr>
          <w:ilvl w:val="0"/>
          <w:numId w:val="17"/>
        </w:numPr>
        <w:autoSpaceDE w:val="0"/>
        <w:autoSpaceDN w:val="0"/>
        <w:adjustRightInd w:val="0"/>
        <w:spacing w:after="0" w:line="240" w:lineRule="auto"/>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Development and dissemination of an annual financial report; and</w:t>
      </w:r>
    </w:p>
    <w:p w14:paraId="7EF21405" w14:textId="77777777" w:rsidR="002B54AB" w:rsidRPr="00AC22AB" w:rsidRDefault="002B54AB" w:rsidP="009634B2">
      <w:pPr>
        <w:pStyle w:val="ListParagraph"/>
        <w:numPr>
          <w:ilvl w:val="0"/>
          <w:numId w:val="17"/>
        </w:numPr>
        <w:autoSpaceDE w:val="0"/>
        <w:autoSpaceDN w:val="0"/>
        <w:adjustRightInd w:val="0"/>
        <w:spacing w:after="0" w:line="240" w:lineRule="auto"/>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Providing</w:t>
      </w:r>
      <w:r w:rsidR="004607F5">
        <w:rPr>
          <w:rFonts w:ascii="Times New Roman" w:eastAsia="ScalaSansPro-Light" w:hAnsi="Times New Roman" w:cs="Times New Roman"/>
          <w:color w:val="000000"/>
          <w:sz w:val="24"/>
          <w:szCs w:val="24"/>
        </w:rPr>
        <w:t xml:space="preserve"> required &amp;</w:t>
      </w:r>
      <w:r w:rsidRPr="00AC22AB">
        <w:rPr>
          <w:rFonts w:ascii="Times New Roman" w:eastAsia="ScalaSansPro-Light" w:hAnsi="Times New Roman" w:cs="Times New Roman"/>
          <w:color w:val="000000"/>
          <w:sz w:val="24"/>
          <w:szCs w:val="24"/>
        </w:rPr>
        <w:t xml:space="preserve"> recommended liability insurance to indemnify the school, its board, staff and teachers against tort claims.</w:t>
      </w:r>
    </w:p>
    <w:p w14:paraId="27F6F137" w14:textId="77777777" w:rsidR="00BF6A4F" w:rsidRPr="00AC22AB" w:rsidRDefault="00BF6A4F" w:rsidP="00BF6A4F">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479085F3" w14:textId="77777777" w:rsidR="00BF6A4F" w:rsidRPr="00AC22AB" w:rsidRDefault="00BF6A4F" w:rsidP="00BF6A4F">
      <w:pPr>
        <w:pStyle w:val="BodyTextIndent2"/>
        <w:suppressAutoHyphens/>
        <w:ind w:left="0"/>
        <w:rPr>
          <w:color w:val="000000"/>
        </w:rPr>
      </w:pPr>
    </w:p>
    <w:p w14:paraId="0E6F933F" w14:textId="77777777" w:rsidR="00BF6A4F" w:rsidRPr="00AC22AB" w:rsidRDefault="00BF6A4F" w:rsidP="00BF6A4F">
      <w:pPr>
        <w:pStyle w:val="BodyTextIndent2"/>
        <w:suppressAutoHyphens/>
        <w:ind w:left="0"/>
        <w:rPr>
          <w:color w:val="000000"/>
        </w:rPr>
      </w:pPr>
      <w:r w:rsidRPr="00AC22AB">
        <w:rPr>
          <w:color w:val="000000"/>
        </w:rPr>
        <w:t>A response that meets the standard will:</w:t>
      </w:r>
    </w:p>
    <w:p w14:paraId="697094CD" w14:textId="77777777" w:rsidR="00BF6A4F" w:rsidRPr="00AC22AB" w:rsidRDefault="00BF6A4F" w:rsidP="00BF6A4F">
      <w:pPr>
        <w:pStyle w:val="BodyTextIndent2"/>
        <w:numPr>
          <w:ilvl w:val="0"/>
          <w:numId w:val="18"/>
        </w:numPr>
        <w:suppressAutoHyphens/>
        <w:rPr>
          <w:color w:val="000000"/>
        </w:rPr>
      </w:pPr>
      <w:r w:rsidRPr="00AC22AB">
        <w:rPr>
          <w:color w:val="000000"/>
        </w:rPr>
        <w:t>Demonstrate understanding of the school’s financial management obligations.</w:t>
      </w:r>
    </w:p>
    <w:p w14:paraId="1F09702A" w14:textId="77777777" w:rsidR="00BF6A4F" w:rsidRPr="00AC22AB" w:rsidRDefault="00BF6A4F" w:rsidP="00BF6A4F">
      <w:pPr>
        <w:pStyle w:val="BodyTextIndent2"/>
        <w:numPr>
          <w:ilvl w:val="0"/>
          <w:numId w:val="18"/>
        </w:numPr>
        <w:suppressAutoHyphens/>
        <w:rPr>
          <w:color w:val="000000"/>
        </w:rPr>
      </w:pPr>
      <w:r w:rsidRPr="00AC22AB">
        <w:rPr>
          <w:color w:val="000000"/>
        </w:rPr>
        <w:t>Present evidence that the school is prepared to adhere to generally accepted accounting practices.</w:t>
      </w:r>
    </w:p>
    <w:p w14:paraId="4820C01E" w14:textId="77777777" w:rsidR="00BF6A4F" w:rsidRPr="00AC22AB" w:rsidRDefault="00BF6A4F" w:rsidP="00BF6A4F">
      <w:pPr>
        <w:pStyle w:val="BodyTextIndent2"/>
        <w:numPr>
          <w:ilvl w:val="0"/>
          <w:numId w:val="18"/>
        </w:numPr>
        <w:suppressAutoHyphens/>
        <w:rPr>
          <w:color w:val="000000"/>
        </w:rPr>
      </w:pPr>
      <w:r w:rsidRPr="00AC22AB">
        <w:rPr>
          <w:color w:val="000000"/>
        </w:rPr>
        <w:t>Present evidence that the school will have or has capacity to develop adequate policies and processes for tracking enrollment and attendance, eligibility for free and reduced priced lunch, SWD, and ELs enrollment.</w:t>
      </w:r>
    </w:p>
    <w:p w14:paraId="2B7715F7" w14:textId="77777777" w:rsidR="00BF6A4F" w:rsidRPr="00AC22AB" w:rsidRDefault="00BF6A4F" w:rsidP="00BF6A4F">
      <w:pPr>
        <w:pStyle w:val="BodyTextIndent2"/>
        <w:numPr>
          <w:ilvl w:val="0"/>
          <w:numId w:val="18"/>
        </w:numPr>
        <w:suppressAutoHyphens/>
        <w:rPr>
          <w:color w:val="000000"/>
        </w:rPr>
      </w:pPr>
      <w:r w:rsidRPr="00AC22AB">
        <w:rPr>
          <w:color w:val="000000"/>
        </w:rPr>
        <w:t>Demonstrate preparation to meet its insurance, annual audit, Audited Financial Report (AFR), and other key financial management obligations.</w:t>
      </w:r>
    </w:p>
    <w:p w14:paraId="1292811F" w14:textId="77777777" w:rsidR="00BF6A4F" w:rsidRPr="00AC22AB" w:rsidRDefault="00BF6A4F" w:rsidP="00BF6A4F">
      <w:pPr>
        <w:pStyle w:val="BodyTextIndent2"/>
        <w:numPr>
          <w:ilvl w:val="0"/>
          <w:numId w:val="18"/>
        </w:numPr>
        <w:suppressAutoHyphens/>
        <w:rPr>
          <w:color w:val="000000"/>
        </w:rPr>
      </w:pPr>
      <w:r w:rsidRPr="00AC22AB">
        <w:rPr>
          <w:color w:val="000000"/>
        </w:rPr>
        <w:t>Ensure that any grants or federal programs the charter receives are administered according to established guidelines.</w:t>
      </w:r>
    </w:p>
    <w:p w14:paraId="19703451" w14:textId="77777777" w:rsidR="002B54AB" w:rsidRPr="00AC22AB" w:rsidRDefault="002B54AB" w:rsidP="002B54AB">
      <w:pPr>
        <w:autoSpaceDE w:val="0"/>
        <w:autoSpaceDN w:val="0"/>
        <w:adjustRightInd w:val="0"/>
        <w:spacing w:after="0" w:line="240" w:lineRule="auto"/>
        <w:rPr>
          <w:rFonts w:ascii="Times New Roman" w:hAnsi="Times New Roman" w:cs="Times New Roman"/>
          <w:b/>
          <w:bCs/>
          <w:color w:val="000000"/>
          <w:sz w:val="24"/>
          <w:szCs w:val="24"/>
        </w:rPr>
      </w:pPr>
    </w:p>
    <w:p w14:paraId="0093C7CB" w14:textId="77777777" w:rsidR="00B10229" w:rsidRPr="00AC22AB" w:rsidRDefault="00724D8D" w:rsidP="00B10229">
      <w:pPr>
        <w:pStyle w:val="Heading2"/>
        <w:rPr>
          <w:rFonts w:ascii="Times New Roman" w:eastAsia="ScalaSansPro-Light" w:hAnsi="Times New Roman" w:cs="Times New Roman"/>
          <w:sz w:val="24"/>
          <w:szCs w:val="24"/>
        </w:rPr>
      </w:pPr>
      <w:r w:rsidRPr="00AC22AB">
        <w:rPr>
          <w:rFonts w:ascii="Times New Roman" w:eastAsia="ScalaSansPro-Light" w:hAnsi="Times New Roman" w:cs="Times New Roman"/>
          <w:sz w:val="24"/>
          <w:szCs w:val="24"/>
        </w:rPr>
        <w:t>7</w:t>
      </w:r>
      <w:r w:rsidR="00913248" w:rsidRPr="00AC22AB">
        <w:rPr>
          <w:rFonts w:ascii="Times New Roman" w:eastAsia="ScalaSansPro-Light" w:hAnsi="Times New Roman" w:cs="Times New Roman"/>
          <w:sz w:val="24"/>
          <w:szCs w:val="24"/>
        </w:rPr>
        <w:t>C</w:t>
      </w:r>
      <w:r w:rsidR="00B10229" w:rsidRPr="00AC22AB">
        <w:rPr>
          <w:rFonts w:ascii="Times New Roman" w:eastAsia="ScalaSansPro-Light" w:hAnsi="Times New Roman" w:cs="Times New Roman"/>
          <w:sz w:val="24"/>
          <w:szCs w:val="24"/>
        </w:rPr>
        <w:t>. Facilities</w:t>
      </w:r>
    </w:p>
    <w:p w14:paraId="40646B59" w14:textId="77777777" w:rsidR="002B54AB" w:rsidRPr="00AC22AB" w:rsidRDefault="002B54AB" w:rsidP="002B54AB">
      <w:pPr>
        <w:pStyle w:val="ListParagraph"/>
        <w:autoSpaceDE w:val="0"/>
        <w:autoSpaceDN w:val="0"/>
        <w:adjustRightInd w:val="0"/>
        <w:spacing w:after="0" w:line="240" w:lineRule="auto"/>
        <w:ind w:left="0"/>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Discuss the school’s facility needs based on the educational program and anticipated enrollment, as well as whether the governing board plans to lease or build a facility. If the applicants have identified a facility, indicate the location (cross streets, city, and zip code) and provide either floor plans or a description including, at a minimum, the number and size of the classrooms, common areas, administrative areas, recreational space, any community facilities, and any residential facilities. Explain how the facility will meet the needs of students and provide an assurance that it will be accessible to students with physical disabilities.</w:t>
      </w:r>
    </w:p>
    <w:p w14:paraId="6776FC70" w14:textId="77777777" w:rsidR="002B54AB" w:rsidRPr="00AC22AB" w:rsidRDefault="002B54AB" w:rsidP="002B54AB">
      <w:pPr>
        <w:pStyle w:val="ListParagraph"/>
        <w:autoSpaceDE w:val="0"/>
        <w:autoSpaceDN w:val="0"/>
        <w:adjustRightInd w:val="0"/>
        <w:spacing w:after="0" w:line="240" w:lineRule="auto"/>
        <w:ind w:left="0"/>
        <w:rPr>
          <w:rFonts w:ascii="Times New Roman" w:eastAsia="ScalaSansPro-Light" w:hAnsi="Times New Roman" w:cs="Times New Roman"/>
          <w:color w:val="000000"/>
          <w:sz w:val="24"/>
          <w:szCs w:val="24"/>
        </w:rPr>
      </w:pPr>
    </w:p>
    <w:p w14:paraId="5ABF4873" w14:textId="77777777" w:rsidR="002B54AB" w:rsidRPr="00AC22AB" w:rsidRDefault="002B54AB" w:rsidP="002B54AB">
      <w:pPr>
        <w:pStyle w:val="ListParagraph"/>
        <w:autoSpaceDE w:val="0"/>
        <w:autoSpaceDN w:val="0"/>
        <w:adjustRightInd w:val="0"/>
        <w:spacing w:after="0" w:line="240" w:lineRule="auto"/>
        <w:ind w:left="0"/>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To the extent that the school has discussed or established specific lease or purchase terms, include discussion of the proposed terms and any draft agreements. To the extent that the facility will require renovation or ‘build out,’ describe those plans including anticipated timing and cost. If a facility has not been selected, specify potential locations that are under consideration and discuss the process and time line for selecting, acquiring, renovating (if appropriate), and taking occupancy of a suitable facility.</w:t>
      </w:r>
    </w:p>
    <w:p w14:paraId="774B55F7" w14:textId="77777777" w:rsidR="00BF6A4F" w:rsidRPr="00AC22AB" w:rsidRDefault="00BF6A4F" w:rsidP="00BF6A4F">
      <w:pPr>
        <w:pStyle w:val="Heading3"/>
        <w:rPr>
          <w:rFonts w:ascii="Times New Roman" w:hAnsi="Times New Roman" w:cs="Times New Roman"/>
          <w:sz w:val="24"/>
          <w:szCs w:val="24"/>
        </w:rPr>
      </w:pPr>
      <w:r w:rsidRPr="00AC22AB">
        <w:rPr>
          <w:rFonts w:ascii="Times New Roman" w:hAnsi="Times New Roman" w:cs="Times New Roman"/>
          <w:sz w:val="24"/>
          <w:szCs w:val="24"/>
        </w:rPr>
        <w:lastRenderedPageBreak/>
        <w:t>Evaluation Criteria</w:t>
      </w:r>
    </w:p>
    <w:p w14:paraId="202DDE0B" w14:textId="77777777" w:rsidR="00BF6A4F" w:rsidRPr="00AC22AB" w:rsidRDefault="00BF6A4F" w:rsidP="00BF6A4F">
      <w:pPr>
        <w:pStyle w:val="BodyTextIndent2"/>
        <w:suppressAutoHyphens/>
        <w:ind w:left="0"/>
        <w:rPr>
          <w:color w:val="000000"/>
        </w:rPr>
      </w:pPr>
    </w:p>
    <w:p w14:paraId="1AAC0279" w14:textId="77777777" w:rsidR="00BF6A4F" w:rsidRPr="00AC22AB" w:rsidRDefault="00BF6A4F" w:rsidP="00BF6A4F">
      <w:pPr>
        <w:pStyle w:val="BodyTextIndent2"/>
        <w:suppressAutoHyphens/>
        <w:ind w:left="0"/>
        <w:rPr>
          <w:color w:val="000000"/>
        </w:rPr>
      </w:pPr>
      <w:r w:rsidRPr="00AC22AB">
        <w:rPr>
          <w:color w:val="000000"/>
        </w:rPr>
        <w:t>A response that meets the standard will:</w:t>
      </w:r>
    </w:p>
    <w:p w14:paraId="53E79174" w14:textId="77777777" w:rsidR="00BF6A4F" w:rsidRPr="00AC22AB" w:rsidRDefault="00BF6A4F" w:rsidP="00BF6A4F">
      <w:pPr>
        <w:pStyle w:val="BodyTextIndent2"/>
        <w:numPr>
          <w:ilvl w:val="0"/>
          <w:numId w:val="18"/>
        </w:numPr>
        <w:suppressAutoHyphens/>
        <w:rPr>
          <w:color w:val="000000"/>
        </w:rPr>
      </w:pPr>
      <w:r w:rsidRPr="00AC22AB">
        <w:rPr>
          <w:color w:val="000000"/>
        </w:rPr>
        <w:t xml:space="preserve">Reflect a sound understanding of </w:t>
      </w:r>
      <w:r w:rsidR="000D05C6">
        <w:rPr>
          <w:color w:val="000000"/>
        </w:rPr>
        <w:t xml:space="preserve">education </w:t>
      </w:r>
      <w:r w:rsidRPr="00AC22AB">
        <w:rPr>
          <w:color w:val="000000"/>
        </w:rPr>
        <w:t>facility needs</w:t>
      </w:r>
      <w:r w:rsidR="000D05C6">
        <w:rPr>
          <w:color w:val="000000"/>
        </w:rPr>
        <w:t>, including the requirement for an e-occupancy building</w:t>
      </w:r>
      <w:r w:rsidRPr="00AC22AB">
        <w:rPr>
          <w:color w:val="000000"/>
        </w:rPr>
        <w:t>.</w:t>
      </w:r>
    </w:p>
    <w:p w14:paraId="75C40380" w14:textId="77777777" w:rsidR="00BF6A4F" w:rsidRPr="00AC22AB" w:rsidRDefault="00BF6A4F" w:rsidP="00BF6A4F">
      <w:pPr>
        <w:pStyle w:val="BodyTextIndent2"/>
        <w:numPr>
          <w:ilvl w:val="0"/>
          <w:numId w:val="18"/>
        </w:numPr>
        <w:suppressAutoHyphens/>
        <w:rPr>
          <w:color w:val="000000"/>
        </w:rPr>
      </w:pPr>
      <w:r w:rsidRPr="00AC22AB">
        <w:rPr>
          <w:color w:val="000000"/>
        </w:rPr>
        <w:t>Demonstrate knowledge of facility costs including, as applicable, cost of purchasing, leasing, building, or renovating an educational facility that conforms to applicable health, safety, and occupancy requirements.</w:t>
      </w:r>
    </w:p>
    <w:p w14:paraId="7BC74912" w14:textId="77777777" w:rsidR="00BF6A4F" w:rsidRPr="00AC22AB" w:rsidRDefault="00BF6A4F" w:rsidP="00BF6A4F">
      <w:pPr>
        <w:pStyle w:val="BodyTextIndent2"/>
        <w:numPr>
          <w:ilvl w:val="0"/>
          <w:numId w:val="18"/>
        </w:numPr>
        <w:suppressAutoHyphens/>
        <w:rPr>
          <w:color w:val="000000"/>
        </w:rPr>
      </w:pPr>
      <w:r w:rsidRPr="00AC22AB">
        <w:rPr>
          <w:color w:val="000000"/>
        </w:rPr>
        <w:t>Present evidence to support facility-related budget assumptions.</w:t>
      </w:r>
    </w:p>
    <w:p w14:paraId="274B363F" w14:textId="77777777" w:rsidR="00BF6A4F" w:rsidRPr="00AC22AB" w:rsidRDefault="00BF6A4F" w:rsidP="00BF6A4F">
      <w:pPr>
        <w:pStyle w:val="BodyTextIndent2"/>
        <w:numPr>
          <w:ilvl w:val="0"/>
          <w:numId w:val="18"/>
        </w:numPr>
        <w:suppressAutoHyphens/>
        <w:rPr>
          <w:color w:val="000000"/>
        </w:rPr>
      </w:pPr>
      <w:r w:rsidRPr="00AC22AB">
        <w:rPr>
          <w:color w:val="000000"/>
        </w:rPr>
        <w:t>Include evidence that the proposed facility will be adequate or present a plan for securing a facility that is appropriate and adequate for the school’s educational program, anticipated location, and target population.</w:t>
      </w:r>
    </w:p>
    <w:p w14:paraId="0B6CC85C" w14:textId="77777777" w:rsidR="00BF6A4F" w:rsidRPr="00AC22AB" w:rsidRDefault="00BF6A4F" w:rsidP="00BF6A4F">
      <w:pPr>
        <w:pStyle w:val="BodyTextIndent2"/>
        <w:numPr>
          <w:ilvl w:val="0"/>
          <w:numId w:val="18"/>
        </w:numPr>
        <w:suppressAutoHyphens/>
        <w:rPr>
          <w:color w:val="000000"/>
        </w:rPr>
      </w:pPr>
      <w:r w:rsidRPr="00AC22AB">
        <w:rPr>
          <w:color w:val="000000"/>
        </w:rPr>
        <w:t>Demonstrate that the school’s plan for acquisition of a facility is financially viable.</w:t>
      </w:r>
    </w:p>
    <w:p w14:paraId="674F311C" w14:textId="77777777" w:rsidR="002B54AB" w:rsidRPr="00AC22AB" w:rsidRDefault="002B54AB" w:rsidP="002B54AB">
      <w:pPr>
        <w:autoSpaceDE w:val="0"/>
        <w:autoSpaceDN w:val="0"/>
        <w:adjustRightInd w:val="0"/>
        <w:spacing w:after="0" w:line="240" w:lineRule="auto"/>
        <w:rPr>
          <w:rFonts w:ascii="Times New Roman" w:eastAsia="ScalaSansPro-Light" w:hAnsi="Times New Roman" w:cs="Times New Roman"/>
          <w:color w:val="000000"/>
          <w:sz w:val="24"/>
          <w:szCs w:val="24"/>
        </w:rPr>
      </w:pPr>
    </w:p>
    <w:p w14:paraId="641BE825" w14:textId="77777777" w:rsidR="006F5BD2" w:rsidRPr="006F5BD2" w:rsidRDefault="006F5BD2" w:rsidP="006F5BD2">
      <w:pPr>
        <w:pStyle w:val="ListParagraph"/>
        <w:autoSpaceDE w:val="0"/>
        <w:autoSpaceDN w:val="0"/>
        <w:adjustRightInd w:val="0"/>
        <w:spacing w:after="0" w:line="240" w:lineRule="auto"/>
        <w:rPr>
          <w:rFonts w:ascii="Times New Roman" w:eastAsia="ScalaSansPro-Light" w:hAnsi="Times New Roman" w:cs="Times New Roman"/>
          <w:color w:val="000000"/>
          <w:sz w:val="28"/>
          <w:szCs w:val="24"/>
        </w:rPr>
      </w:pPr>
    </w:p>
    <w:p w14:paraId="1DA5BFA4" w14:textId="77777777" w:rsidR="00BF6A4F" w:rsidRPr="00BF6A4F" w:rsidRDefault="00FF0A13" w:rsidP="00BF6A4F">
      <w:pPr>
        <w:pStyle w:val="Heading2"/>
        <w:rPr>
          <w:rFonts w:ascii="Times New Roman" w:eastAsia="ScalaSansPro-Light" w:hAnsi="Times New Roman" w:cs="Times New Roman"/>
          <w:sz w:val="24"/>
        </w:rPr>
      </w:pPr>
      <w:r>
        <w:rPr>
          <w:rFonts w:ascii="Times New Roman" w:eastAsia="ScalaSansPro-Light" w:hAnsi="Times New Roman" w:cs="Times New Roman"/>
          <w:sz w:val="24"/>
        </w:rPr>
        <w:t>7D</w:t>
      </w:r>
      <w:r w:rsidR="00BF6A4F" w:rsidRPr="00BF6A4F">
        <w:rPr>
          <w:rFonts w:ascii="Times New Roman" w:eastAsia="ScalaSansPro-Light" w:hAnsi="Times New Roman" w:cs="Times New Roman"/>
          <w:sz w:val="24"/>
        </w:rPr>
        <w:t>. Pre-Opening Plan</w:t>
      </w:r>
    </w:p>
    <w:p w14:paraId="7AB5B524" w14:textId="77777777" w:rsidR="002B54AB" w:rsidRDefault="002B54AB" w:rsidP="002B54AB">
      <w:pPr>
        <w:autoSpaceDE w:val="0"/>
        <w:autoSpaceDN w:val="0"/>
        <w:adjustRightInd w:val="0"/>
        <w:spacing w:after="0" w:line="240" w:lineRule="auto"/>
        <w:rPr>
          <w:rFonts w:ascii="Times New Roman" w:eastAsia="ScalaSansPro-Light" w:hAnsi="Times New Roman" w:cs="Times New Roman"/>
          <w:color w:val="000000"/>
          <w:sz w:val="24"/>
          <w:szCs w:val="24"/>
        </w:rPr>
      </w:pPr>
      <w:r w:rsidRPr="00AC22AB">
        <w:rPr>
          <w:rFonts w:ascii="Times New Roman" w:eastAsia="ScalaSansPro-Light" w:hAnsi="Times New Roman" w:cs="Times New Roman"/>
          <w:color w:val="000000"/>
          <w:sz w:val="24"/>
          <w:szCs w:val="24"/>
        </w:rPr>
        <w:t>Provide a pre-opening plan that documents key tasks to be completed betwee</w:t>
      </w:r>
      <w:r w:rsidR="002D65DE">
        <w:rPr>
          <w:rFonts w:ascii="Times New Roman" w:eastAsia="ScalaSansPro-Light" w:hAnsi="Times New Roman" w:cs="Times New Roman"/>
          <w:color w:val="000000"/>
          <w:sz w:val="24"/>
          <w:szCs w:val="24"/>
        </w:rPr>
        <w:t xml:space="preserve">n approval of the application </w:t>
      </w:r>
      <w:r w:rsidRPr="00AC22AB">
        <w:rPr>
          <w:rFonts w:ascii="Times New Roman" w:eastAsia="ScalaSansPro-Light" w:hAnsi="Times New Roman" w:cs="Times New Roman"/>
          <w:color w:val="000000"/>
          <w:sz w:val="24"/>
          <w:szCs w:val="24"/>
        </w:rPr>
        <w:t xml:space="preserve">and </w:t>
      </w:r>
      <w:r w:rsidR="002D65DE">
        <w:rPr>
          <w:rFonts w:ascii="Times New Roman" w:eastAsia="ScalaSansPro-Light" w:hAnsi="Times New Roman" w:cs="Times New Roman"/>
          <w:color w:val="000000"/>
          <w:sz w:val="24"/>
          <w:szCs w:val="24"/>
        </w:rPr>
        <w:t xml:space="preserve">the </w:t>
      </w:r>
      <w:r w:rsidRPr="00AC22AB">
        <w:rPr>
          <w:rFonts w:ascii="Times New Roman" w:eastAsia="ScalaSansPro-Light" w:hAnsi="Times New Roman" w:cs="Times New Roman"/>
          <w:color w:val="000000"/>
          <w:sz w:val="24"/>
          <w:szCs w:val="24"/>
        </w:rPr>
        <w:t>opening of the school. Include a schedule for initiation, development, and completion of tasks, identify primary responsibility by individual or position, and document anticipated resource needs.</w:t>
      </w:r>
      <w:r w:rsidR="00D6142B">
        <w:rPr>
          <w:rFonts w:ascii="Times New Roman" w:eastAsia="ScalaSansPro-Light" w:hAnsi="Times New Roman" w:cs="Times New Roman"/>
          <w:color w:val="000000"/>
          <w:sz w:val="24"/>
          <w:szCs w:val="24"/>
        </w:rPr>
        <w:t xml:space="preserve"> </w:t>
      </w:r>
      <w:bookmarkStart w:id="2" w:name="_Hlk534291047"/>
      <w:r w:rsidR="00D6142B">
        <w:rPr>
          <w:rFonts w:ascii="Times New Roman" w:eastAsia="ScalaSansPro-Light" w:hAnsi="Times New Roman" w:cs="Times New Roman"/>
          <w:color w:val="000000"/>
          <w:sz w:val="24"/>
          <w:szCs w:val="24"/>
        </w:rPr>
        <w:t>Key tasks should</w:t>
      </w:r>
      <w:r w:rsidR="007864FA">
        <w:rPr>
          <w:rFonts w:ascii="Times New Roman" w:eastAsia="ScalaSansPro-Light" w:hAnsi="Times New Roman" w:cs="Times New Roman"/>
          <w:color w:val="000000"/>
          <w:sz w:val="24"/>
          <w:szCs w:val="24"/>
        </w:rPr>
        <w:t>,</w:t>
      </w:r>
      <w:r w:rsidR="00D6142B">
        <w:rPr>
          <w:rFonts w:ascii="Times New Roman" w:eastAsia="ScalaSansPro-Light" w:hAnsi="Times New Roman" w:cs="Times New Roman"/>
          <w:color w:val="000000"/>
          <w:sz w:val="24"/>
          <w:szCs w:val="24"/>
        </w:rPr>
        <w:t xml:space="preserve"> at a minimum</w:t>
      </w:r>
      <w:r w:rsidR="007864FA">
        <w:rPr>
          <w:rFonts w:ascii="Times New Roman" w:eastAsia="ScalaSansPro-Light" w:hAnsi="Times New Roman" w:cs="Times New Roman"/>
          <w:color w:val="000000"/>
          <w:sz w:val="24"/>
          <w:szCs w:val="24"/>
        </w:rPr>
        <w:t>,</w:t>
      </w:r>
      <w:r w:rsidR="00D6142B">
        <w:rPr>
          <w:rFonts w:ascii="Times New Roman" w:eastAsia="ScalaSansPro-Light" w:hAnsi="Times New Roman" w:cs="Times New Roman"/>
          <w:color w:val="000000"/>
          <w:sz w:val="24"/>
          <w:szCs w:val="24"/>
        </w:rPr>
        <w:t xml:space="preserve"> include implementation of required policies, student data systems, reporting, and financial management.</w:t>
      </w:r>
      <w:bookmarkEnd w:id="2"/>
    </w:p>
    <w:p w14:paraId="27F3199F" w14:textId="77777777" w:rsidR="00BF6A4F" w:rsidRDefault="00BF6A4F" w:rsidP="002B54AB">
      <w:pPr>
        <w:autoSpaceDE w:val="0"/>
        <w:autoSpaceDN w:val="0"/>
        <w:adjustRightInd w:val="0"/>
        <w:spacing w:after="0" w:line="240" w:lineRule="auto"/>
        <w:rPr>
          <w:rFonts w:ascii="Times New Roman" w:eastAsia="ScalaSansPro-Light" w:hAnsi="Times New Roman" w:cs="Times New Roman"/>
          <w:color w:val="000000"/>
          <w:sz w:val="24"/>
          <w:szCs w:val="24"/>
        </w:rPr>
      </w:pPr>
    </w:p>
    <w:p w14:paraId="342A9FD6" w14:textId="77777777" w:rsidR="00BF6A4F" w:rsidRPr="00AC22AB" w:rsidRDefault="00BF6A4F" w:rsidP="00BF6A4F">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62429B9F" w14:textId="77777777" w:rsidR="00BF6A4F" w:rsidRPr="00AC22AB" w:rsidRDefault="00BF6A4F" w:rsidP="00BF6A4F">
      <w:pPr>
        <w:pStyle w:val="BodyTextIndent2"/>
        <w:suppressAutoHyphens/>
        <w:ind w:left="0"/>
        <w:rPr>
          <w:color w:val="000000"/>
        </w:rPr>
      </w:pPr>
    </w:p>
    <w:p w14:paraId="30591C85" w14:textId="77777777" w:rsidR="00BF6A4F" w:rsidRPr="00AC22AB" w:rsidRDefault="00BF6A4F" w:rsidP="00BF6A4F">
      <w:pPr>
        <w:pStyle w:val="BodyTextIndent2"/>
        <w:suppressAutoHyphens/>
        <w:ind w:left="0"/>
        <w:rPr>
          <w:color w:val="000000"/>
        </w:rPr>
      </w:pPr>
      <w:r w:rsidRPr="00AC22AB">
        <w:rPr>
          <w:color w:val="000000"/>
        </w:rPr>
        <w:t>A response that meets the standard will:</w:t>
      </w:r>
    </w:p>
    <w:p w14:paraId="65A7FA86" w14:textId="77777777" w:rsidR="00BF6A4F" w:rsidRPr="00AC22AB" w:rsidRDefault="00BF6A4F" w:rsidP="002B54AB">
      <w:pPr>
        <w:autoSpaceDE w:val="0"/>
        <w:autoSpaceDN w:val="0"/>
        <w:adjustRightInd w:val="0"/>
        <w:spacing w:after="0" w:line="240" w:lineRule="auto"/>
        <w:rPr>
          <w:rFonts w:ascii="Times New Roman" w:hAnsi="Times New Roman" w:cs="Times New Roman"/>
          <w:b/>
          <w:bCs/>
          <w:color w:val="000000"/>
          <w:sz w:val="24"/>
          <w:szCs w:val="24"/>
        </w:rPr>
      </w:pPr>
    </w:p>
    <w:p w14:paraId="7842C935" w14:textId="77777777" w:rsidR="002B54AB" w:rsidRPr="00AC22AB" w:rsidRDefault="002B54AB" w:rsidP="009634B2">
      <w:pPr>
        <w:pStyle w:val="BodyTextIndent2"/>
        <w:numPr>
          <w:ilvl w:val="0"/>
          <w:numId w:val="18"/>
        </w:numPr>
        <w:suppressAutoHyphens/>
        <w:rPr>
          <w:color w:val="000000"/>
        </w:rPr>
      </w:pPr>
      <w:r w:rsidRPr="00AC22AB">
        <w:rPr>
          <w:color w:val="000000"/>
        </w:rPr>
        <w:t xml:space="preserve">Demonstrate the applicant’s understanding of planning tasks is realistic in the timeframe between </w:t>
      </w:r>
      <w:r w:rsidR="00BF6A4F" w:rsidRPr="00AC22AB">
        <w:rPr>
          <w:color w:val="000000"/>
        </w:rPr>
        <w:t>approvals</w:t>
      </w:r>
      <w:r w:rsidRPr="00AC22AB">
        <w:rPr>
          <w:color w:val="000000"/>
        </w:rPr>
        <w:t xml:space="preserve"> and opening.</w:t>
      </w:r>
    </w:p>
    <w:p w14:paraId="352DF0FD" w14:textId="77777777" w:rsidR="002B54AB" w:rsidRDefault="002B54AB" w:rsidP="009634B2">
      <w:pPr>
        <w:pStyle w:val="BodyTextIndent2"/>
        <w:numPr>
          <w:ilvl w:val="0"/>
          <w:numId w:val="18"/>
        </w:numPr>
        <w:suppressAutoHyphens/>
        <w:rPr>
          <w:color w:val="000000"/>
        </w:rPr>
      </w:pPr>
      <w:r w:rsidRPr="00AC22AB">
        <w:rPr>
          <w:color w:val="000000"/>
        </w:rPr>
        <w:t>Reflect a sound understanding of resources required to complete tasks.</w:t>
      </w:r>
    </w:p>
    <w:p w14:paraId="3E82E1C4" w14:textId="77777777" w:rsidR="007864FA" w:rsidRPr="00AC22AB" w:rsidRDefault="007864FA" w:rsidP="009634B2">
      <w:pPr>
        <w:pStyle w:val="BodyTextIndent2"/>
        <w:numPr>
          <w:ilvl w:val="0"/>
          <w:numId w:val="18"/>
        </w:numPr>
        <w:suppressAutoHyphens/>
        <w:rPr>
          <w:color w:val="000000"/>
        </w:rPr>
      </w:pPr>
      <w:r>
        <w:rPr>
          <w:color w:val="000000"/>
        </w:rPr>
        <w:t>Includes minimum key tasks.</w:t>
      </w:r>
    </w:p>
    <w:p w14:paraId="3E1BFD76" w14:textId="77777777" w:rsidR="005133A6" w:rsidRPr="00AC22AB" w:rsidRDefault="005133A6" w:rsidP="005133A6">
      <w:pPr>
        <w:pStyle w:val="BodyTextIndent2"/>
        <w:suppressAutoHyphens/>
        <w:rPr>
          <w:color w:val="000000"/>
        </w:rPr>
      </w:pPr>
    </w:p>
    <w:p w14:paraId="52D768DD" w14:textId="77777777" w:rsidR="005133A6" w:rsidRPr="00AC22AB" w:rsidRDefault="00724D8D" w:rsidP="005133A6">
      <w:pPr>
        <w:pStyle w:val="Heading2"/>
        <w:rPr>
          <w:rFonts w:ascii="Times New Roman" w:hAnsi="Times New Roman" w:cs="Times New Roman"/>
          <w:sz w:val="24"/>
          <w:szCs w:val="24"/>
        </w:rPr>
      </w:pPr>
      <w:r w:rsidRPr="00AC22AB">
        <w:rPr>
          <w:rFonts w:ascii="Times New Roman" w:hAnsi="Times New Roman" w:cs="Times New Roman"/>
          <w:sz w:val="24"/>
          <w:szCs w:val="24"/>
        </w:rPr>
        <w:t>7</w:t>
      </w:r>
      <w:r w:rsidR="00FF0A13">
        <w:rPr>
          <w:rFonts w:ascii="Times New Roman" w:hAnsi="Times New Roman" w:cs="Times New Roman"/>
          <w:sz w:val="24"/>
          <w:szCs w:val="24"/>
        </w:rPr>
        <w:t>E</w:t>
      </w:r>
      <w:r w:rsidR="005133A6" w:rsidRPr="00AC22AB">
        <w:rPr>
          <w:rFonts w:ascii="Times New Roman" w:hAnsi="Times New Roman" w:cs="Times New Roman"/>
          <w:sz w:val="24"/>
          <w:szCs w:val="24"/>
        </w:rPr>
        <w:t>. Closure Plan</w:t>
      </w:r>
    </w:p>
    <w:p w14:paraId="2CDECDB0" w14:textId="77777777" w:rsidR="005133A6" w:rsidRPr="00AC22AB" w:rsidRDefault="005133A6" w:rsidP="002B54AB">
      <w:pPr>
        <w:pStyle w:val="BodyTextIndent2"/>
        <w:suppressAutoHyphens/>
        <w:ind w:left="0"/>
        <w:rPr>
          <w:color w:val="000000"/>
        </w:rPr>
      </w:pPr>
      <w:r w:rsidRPr="00AC22AB">
        <w:rPr>
          <w:color w:val="000000"/>
        </w:rPr>
        <w:t xml:space="preserve">Provide a closure plan that documents key tasks to be completed should the school’s charter be terminated by the State Charter School Board or the Utah State Board of Education or voluntarily surrendered by the school. Include a plan for identification of missed targets, as well as a schedule for student and employee transition. The plan should identify how to deal with records, </w:t>
      </w:r>
      <w:r w:rsidR="0016055B" w:rsidRPr="00AC22AB">
        <w:rPr>
          <w:color w:val="000000"/>
        </w:rPr>
        <w:t>reporting</w:t>
      </w:r>
      <w:r w:rsidRPr="00AC22AB">
        <w:rPr>
          <w:color w:val="000000"/>
        </w:rPr>
        <w:t xml:space="preserve"> </w:t>
      </w:r>
      <w:r w:rsidR="0016055B" w:rsidRPr="00AC22AB">
        <w:rPr>
          <w:color w:val="000000"/>
        </w:rPr>
        <w:t>requirements</w:t>
      </w:r>
      <w:r w:rsidRPr="00AC22AB">
        <w:rPr>
          <w:color w:val="000000"/>
        </w:rPr>
        <w:t xml:space="preserve">, and distribution of financial reserves and assets. </w:t>
      </w:r>
      <w:r w:rsidR="0016055B" w:rsidRPr="00AC22AB">
        <w:rPr>
          <w:color w:val="000000"/>
        </w:rPr>
        <w:t>UCA§</w:t>
      </w:r>
      <w:r w:rsidRPr="00AC22AB">
        <w:rPr>
          <w:color w:val="000000"/>
        </w:rPr>
        <w:t xml:space="preserve"> </w:t>
      </w:r>
      <w:hyperlink r:id="rId33" w:history="1">
        <w:r w:rsidR="002D65DE" w:rsidRPr="002D65DE">
          <w:rPr>
            <w:rStyle w:val="Hyperlink"/>
          </w:rPr>
          <w:t>53G-5-503</w:t>
        </w:r>
      </w:hyperlink>
      <w:r w:rsidR="0016055B" w:rsidRPr="00AC22AB">
        <w:rPr>
          <w:color w:val="000000"/>
        </w:rPr>
        <w:t xml:space="preserve"> outlines the closure process. </w:t>
      </w:r>
    </w:p>
    <w:p w14:paraId="7A85A5E3" w14:textId="77777777" w:rsidR="0016055B" w:rsidRPr="00AC22AB" w:rsidRDefault="0016055B" w:rsidP="0016055B">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7439E435" w14:textId="77777777" w:rsidR="0016055B" w:rsidRPr="00AC22AB" w:rsidRDefault="0016055B" w:rsidP="0016055B">
      <w:pPr>
        <w:rPr>
          <w:rFonts w:ascii="Times New Roman" w:hAnsi="Times New Roman" w:cs="Times New Roman"/>
          <w:sz w:val="24"/>
          <w:szCs w:val="24"/>
        </w:rPr>
      </w:pPr>
    </w:p>
    <w:p w14:paraId="6BF4B113" w14:textId="77777777" w:rsidR="0016055B" w:rsidRPr="00AC22AB" w:rsidRDefault="0016055B" w:rsidP="002B54AB">
      <w:pPr>
        <w:pStyle w:val="BodyTextIndent2"/>
        <w:suppressAutoHyphens/>
        <w:ind w:left="0"/>
        <w:rPr>
          <w:color w:val="000000"/>
        </w:rPr>
      </w:pPr>
      <w:r w:rsidRPr="00AC22AB">
        <w:rPr>
          <w:color w:val="000000"/>
        </w:rPr>
        <w:t>A response that meets the standard will:</w:t>
      </w:r>
    </w:p>
    <w:p w14:paraId="253A0E6E" w14:textId="77777777" w:rsidR="0016055B" w:rsidRPr="00AC22AB" w:rsidRDefault="0016055B" w:rsidP="0016055B">
      <w:pPr>
        <w:pStyle w:val="Default"/>
        <w:rPr>
          <w:rFonts w:ascii="Times New Roman" w:hAnsi="Times New Roman" w:cs="Times New Roman"/>
        </w:rPr>
      </w:pPr>
    </w:p>
    <w:p w14:paraId="3F48546C" w14:textId="77777777" w:rsidR="0016055B" w:rsidRPr="00AC22AB" w:rsidRDefault="0016055B" w:rsidP="0016055B">
      <w:pPr>
        <w:pStyle w:val="Default"/>
        <w:numPr>
          <w:ilvl w:val="0"/>
          <w:numId w:val="21"/>
        </w:numPr>
        <w:rPr>
          <w:rFonts w:ascii="Times New Roman" w:hAnsi="Times New Roman" w:cs="Times New Roman"/>
        </w:rPr>
      </w:pPr>
      <w:r w:rsidRPr="00AC22AB">
        <w:rPr>
          <w:rFonts w:ascii="Times New Roman" w:hAnsi="Times New Roman" w:cs="Times New Roman"/>
        </w:rPr>
        <w:t xml:space="preserve">Explain the school’s plan to self-evaluate its performance using the minimum standards and board determined targets, including the individuals responsible, frequency of evaluation, action plan following the evaluation, and school’s responsibility to notify its authorizer of any potential missed targets in advance of state reviews. </w:t>
      </w:r>
    </w:p>
    <w:p w14:paraId="54DB917E" w14:textId="77777777" w:rsidR="0016055B" w:rsidRPr="00AC22AB" w:rsidRDefault="0016055B" w:rsidP="0016055B">
      <w:pPr>
        <w:pStyle w:val="Default"/>
        <w:numPr>
          <w:ilvl w:val="0"/>
          <w:numId w:val="21"/>
        </w:numPr>
        <w:rPr>
          <w:rFonts w:ascii="Times New Roman" w:hAnsi="Times New Roman" w:cs="Times New Roman"/>
        </w:rPr>
      </w:pPr>
      <w:r w:rsidRPr="00AC22AB">
        <w:rPr>
          <w:rFonts w:ascii="Times New Roman" w:hAnsi="Times New Roman" w:cs="Times New Roman"/>
        </w:rPr>
        <w:t xml:space="preserve">Describe how and when evaluation results will be disseminated to stakeholders. </w:t>
      </w:r>
    </w:p>
    <w:p w14:paraId="06697BF3" w14:textId="77777777" w:rsidR="0016055B" w:rsidRPr="00AC22AB" w:rsidRDefault="0016055B" w:rsidP="0016055B">
      <w:pPr>
        <w:pStyle w:val="Default"/>
        <w:numPr>
          <w:ilvl w:val="0"/>
          <w:numId w:val="21"/>
        </w:numPr>
        <w:rPr>
          <w:rFonts w:ascii="Times New Roman" w:hAnsi="Times New Roman" w:cs="Times New Roman"/>
        </w:rPr>
      </w:pPr>
      <w:r w:rsidRPr="00AC22AB">
        <w:rPr>
          <w:rFonts w:ascii="Times New Roman" w:hAnsi="Times New Roman" w:cs="Times New Roman"/>
        </w:rPr>
        <w:t xml:space="preserve">Describe the support provided to the student and family when choosing a new school and registering for classes, ensure protection of student records, and follow-up the subsequent school year to ensure enrollment. </w:t>
      </w:r>
    </w:p>
    <w:p w14:paraId="17C4BF58" w14:textId="77777777" w:rsidR="0016055B" w:rsidRPr="00AC22AB" w:rsidRDefault="0016055B" w:rsidP="0016055B">
      <w:pPr>
        <w:pStyle w:val="Default"/>
        <w:numPr>
          <w:ilvl w:val="0"/>
          <w:numId w:val="21"/>
        </w:numPr>
        <w:rPr>
          <w:rFonts w:ascii="Times New Roman" w:hAnsi="Times New Roman" w:cs="Times New Roman"/>
        </w:rPr>
      </w:pPr>
      <w:r w:rsidRPr="00AC22AB">
        <w:rPr>
          <w:rFonts w:ascii="Times New Roman" w:hAnsi="Times New Roman" w:cs="Times New Roman"/>
        </w:rPr>
        <w:t xml:space="preserve">Fully describe any support that will be offered to employees through the school’s closure. </w:t>
      </w:r>
    </w:p>
    <w:p w14:paraId="71ED50EF" w14:textId="77777777" w:rsidR="0016055B" w:rsidRPr="00AC22AB" w:rsidRDefault="0016055B" w:rsidP="0016055B">
      <w:pPr>
        <w:pStyle w:val="Default"/>
        <w:numPr>
          <w:ilvl w:val="0"/>
          <w:numId w:val="21"/>
        </w:numPr>
        <w:rPr>
          <w:rFonts w:ascii="Times New Roman" w:hAnsi="Times New Roman" w:cs="Times New Roman"/>
        </w:rPr>
      </w:pPr>
      <w:r w:rsidRPr="00AC22AB">
        <w:rPr>
          <w:rFonts w:ascii="Times New Roman" w:hAnsi="Times New Roman" w:cs="Times New Roman"/>
        </w:rPr>
        <w:t>Explain plan for archiving and maintenance of required records (e.g., student files, attendance records, transcripts, employment records, inventory of assets, etc.). Plan should include appointing an individual to be responsible for records</w:t>
      </w:r>
      <w:r w:rsidR="00E30714">
        <w:rPr>
          <w:rFonts w:ascii="Times New Roman" w:hAnsi="Times New Roman" w:cs="Times New Roman"/>
        </w:rPr>
        <w:t xml:space="preserve"> and should follow </w:t>
      </w:r>
      <w:hyperlink r:id="rId34" w:history="1">
        <w:r w:rsidR="00E30714" w:rsidRPr="00E30714">
          <w:rPr>
            <w:rStyle w:val="Hyperlink"/>
            <w:rFonts w:ascii="Times New Roman" w:hAnsi="Times New Roman" w:cs="Times New Roman"/>
          </w:rPr>
          <w:t>53G-5-403</w:t>
        </w:r>
      </w:hyperlink>
      <w:r w:rsidRPr="00AC22AB">
        <w:rPr>
          <w:rFonts w:ascii="Times New Roman" w:hAnsi="Times New Roman" w:cs="Times New Roman"/>
        </w:rPr>
        <w:t xml:space="preserve"> and </w:t>
      </w:r>
      <w:hyperlink r:id="rId35" w:history="1">
        <w:r w:rsidRPr="00E30714">
          <w:rPr>
            <w:rStyle w:val="Hyperlink"/>
            <w:rFonts w:ascii="Times New Roman" w:hAnsi="Times New Roman" w:cs="Times New Roman"/>
          </w:rPr>
          <w:t>34 CFR 80.32</w:t>
        </w:r>
      </w:hyperlink>
      <w:r w:rsidRPr="00AC22AB">
        <w:rPr>
          <w:rFonts w:ascii="Times New Roman" w:hAnsi="Times New Roman" w:cs="Times New Roman"/>
        </w:rPr>
        <w:t>.</w:t>
      </w:r>
    </w:p>
    <w:p w14:paraId="3846C2FB" w14:textId="77777777" w:rsidR="0016055B" w:rsidRPr="00AC22AB" w:rsidRDefault="0016055B" w:rsidP="0016055B">
      <w:pPr>
        <w:pStyle w:val="Default"/>
        <w:numPr>
          <w:ilvl w:val="0"/>
          <w:numId w:val="21"/>
        </w:numPr>
        <w:rPr>
          <w:rFonts w:ascii="Times New Roman" w:hAnsi="Times New Roman" w:cs="Times New Roman"/>
        </w:rPr>
      </w:pPr>
      <w:r w:rsidRPr="00AC22AB">
        <w:rPr>
          <w:rFonts w:ascii="Times New Roman" w:hAnsi="Times New Roman" w:cs="Times New Roman"/>
        </w:rPr>
        <w:t xml:space="preserve">Detail the plan for continued submission of required reports (e.g., audit, grant reports, end-of-year report, etc.). Plan should include appointing an individual to be responsible for reports. </w:t>
      </w:r>
    </w:p>
    <w:p w14:paraId="0DB2EF3A" w14:textId="77777777" w:rsidR="0016055B" w:rsidRPr="00AC22AB" w:rsidRDefault="0016055B" w:rsidP="0016055B">
      <w:pPr>
        <w:pStyle w:val="Default"/>
        <w:numPr>
          <w:ilvl w:val="0"/>
          <w:numId w:val="21"/>
        </w:numPr>
        <w:rPr>
          <w:rFonts w:ascii="Times New Roman" w:hAnsi="Times New Roman" w:cs="Times New Roman"/>
        </w:rPr>
      </w:pPr>
      <w:r w:rsidRPr="00AC22AB">
        <w:rPr>
          <w:rFonts w:ascii="Times New Roman" w:hAnsi="Times New Roman" w:cs="Times New Roman"/>
        </w:rPr>
        <w:t>Closure reserves should be reflected and clearly labeled in the budget, and should be explained in the detailed business plan.</w:t>
      </w:r>
    </w:p>
    <w:p w14:paraId="249047F5" w14:textId="77777777" w:rsidR="0016055B" w:rsidRPr="00AC22AB" w:rsidRDefault="0016055B" w:rsidP="0016055B">
      <w:pPr>
        <w:pStyle w:val="Default"/>
        <w:ind w:left="360"/>
        <w:rPr>
          <w:rFonts w:ascii="Times New Roman" w:hAnsi="Times New Roman" w:cs="Times New Roman"/>
        </w:rPr>
      </w:pPr>
    </w:p>
    <w:p w14:paraId="4E254B35" w14:textId="77777777" w:rsidR="002B54AB" w:rsidRPr="00AC22AB" w:rsidRDefault="002B54AB" w:rsidP="002B54AB">
      <w:pPr>
        <w:pStyle w:val="BodyTextIndent2"/>
        <w:suppressAutoHyphens/>
        <w:ind w:left="0"/>
        <w:rPr>
          <w:color w:val="000000"/>
        </w:rPr>
      </w:pPr>
    </w:p>
    <w:p w14:paraId="07C31BDB" w14:textId="77777777" w:rsidR="00E253C7" w:rsidRPr="00AC22AB" w:rsidRDefault="00724D8D" w:rsidP="002B54AB">
      <w:pPr>
        <w:pStyle w:val="Heading1"/>
        <w:rPr>
          <w:rFonts w:ascii="Times New Roman" w:eastAsiaTheme="minorHAnsi" w:hAnsi="Times New Roman" w:cs="Times New Roman"/>
          <w:sz w:val="24"/>
          <w:szCs w:val="24"/>
        </w:rPr>
      </w:pPr>
      <w:r w:rsidRPr="00AC22AB">
        <w:rPr>
          <w:rFonts w:ascii="Times New Roman" w:hAnsi="Times New Roman" w:cs="Times New Roman"/>
          <w:sz w:val="24"/>
          <w:szCs w:val="24"/>
        </w:rPr>
        <w:t>8</w:t>
      </w:r>
      <w:r w:rsidR="00305F49" w:rsidRPr="00AC22AB">
        <w:rPr>
          <w:rFonts w:ascii="Times New Roman" w:hAnsi="Times New Roman" w:cs="Times New Roman"/>
          <w:sz w:val="24"/>
          <w:szCs w:val="24"/>
        </w:rPr>
        <w:t xml:space="preserve">. </w:t>
      </w:r>
      <w:r w:rsidR="0016055B" w:rsidRPr="00AC22AB">
        <w:rPr>
          <w:rFonts w:ascii="Times New Roman" w:hAnsi="Times New Roman" w:cs="Times New Roman"/>
          <w:sz w:val="24"/>
          <w:szCs w:val="24"/>
        </w:rPr>
        <w:t>Contracts</w:t>
      </w:r>
    </w:p>
    <w:p w14:paraId="63104DBD" w14:textId="77777777" w:rsidR="002B54AB" w:rsidRPr="00AC22AB" w:rsidRDefault="002B54AB" w:rsidP="002B54AB">
      <w:pPr>
        <w:autoSpaceDE w:val="0"/>
        <w:autoSpaceDN w:val="0"/>
        <w:adjustRightInd w:val="0"/>
        <w:spacing w:after="0" w:line="240" w:lineRule="auto"/>
        <w:rPr>
          <w:rFonts w:ascii="Times New Roman" w:hAnsi="Times New Roman" w:cs="Times New Roman"/>
          <w:i/>
          <w:iCs/>
          <w:color w:val="000000"/>
          <w:sz w:val="24"/>
          <w:szCs w:val="24"/>
        </w:rPr>
      </w:pPr>
      <w:r w:rsidRPr="00AC22AB">
        <w:rPr>
          <w:rFonts w:ascii="Times New Roman" w:hAnsi="Times New Roman" w:cs="Times New Roman"/>
          <w:i/>
          <w:iCs/>
          <w:color w:val="000000"/>
          <w:sz w:val="24"/>
          <w:szCs w:val="24"/>
        </w:rPr>
        <w:t xml:space="preserve">All applicants are asked to declare whether they </w:t>
      </w:r>
      <w:r w:rsidR="0016055B" w:rsidRPr="00AC22AB">
        <w:rPr>
          <w:rFonts w:ascii="Times New Roman" w:hAnsi="Times New Roman" w:cs="Times New Roman"/>
          <w:i/>
          <w:iCs/>
          <w:color w:val="000000"/>
          <w:sz w:val="24"/>
          <w:szCs w:val="24"/>
        </w:rPr>
        <w:t xml:space="preserve">have entered into any contracts prior to the submission of this application or </w:t>
      </w:r>
      <w:r w:rsidRPr="00AC22AB">
        <w:rPr>
          <w:rFonts w:ascii="Times New Roman" w:hAnsi="Times New Roman" w:cs="Times New Roman"/>
          <w:i/>
          <w:iCs/>
          <w:color w:val="000000"/>
          <w:sz w:val="24"/>
          <w:szCs w:val="24"/>
        </w:rPr>
        <w:t xml:space="preserve">intend to contract with an education service provider (ESP) after approval (i.e., during the planning year or operational years). The term “education service provider” refers to any number of for-profit or non-profit organizations that contract with the governing board of a school to provide administrative/management services. The major types of ESPs that serve charter schools are education management organizations (EMOs), charter management organizations (CMOs), and comprehensive school design providers. After making the initial declaration, applicants should complete the remainder of the section only if </w:t>
      </w:r>
      <w:r w:rsidR="0016055B" w:rsidRPr="00AC22AB">
        <w:rPr>
          <w:rFonts w:ascii="Times New Roman" w:hAnsi="Times New Roman" w:cs="Times New Roman"/>
          <w:i/>
          <w:iCs/>
          <w:color w:val="000000"/>
          <w:sz w:val="24"/>
          <w:szCs w:val="24"/>
        </w:rPr>
        <w:t xml:space="preserve">they have entered into contracts for services prior to this application or if </w:t>
      </w:r>
      <w:r w:rsidRPr="00AC22AB">
        <w:rPr>
          <w:rFonts w:ascii="Times New Roman" w:hAnsi="Times New Roman" w:cs="Times New Roman"/>
          <w:i/>
          <w:iCs/>
          <w:color w:val="000000"/>
          <w:sz w:val="24"/>
          <w:szCs w:val="24"/>
        </w:rPr>
        <w:t>it intends to contract with an ESP.</w:t>
      </w:r>
    </w:p>
    <w:p w14:paraId="038339CF" w14:textId="77777777" w:rsidR="00260312" w:rsidRPr="00AC22AB" w:rsidRDefault="00260312" w:rsidP="00260312">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p>
    <w:p w14:paraId="5C4D6E20" w14:textId="77777777" w:rsidR="0016055B" w:rsidRPr="00AC22AB" w:rsidRDefault="0016055B" w:rsidP="004F6D86">
      <w:pPr>
        <w:spacing w:before="120" w:line="240" w:lineRule="auto"/>
        <w:rPr>
          <w:rFonts w:ascii="Times New Roman" w:hAnsi="Times New Roman" w:cs="Times New Roman"/>
          <w:sz w:val="24"/>
          <w:szCs w:val="24"/>
        </w:rPr>
      </w:pPr>
      <w:r w:rsidRPr="00AC22AB">
        <w:rPr>
          <w:rFonts w:ascii="Times New Roman" w:hAnsi="Times New Roman" w:cs="Times New Roman"/>
          <w:sz w:val="24"/>
          <w:szCs w:val="24"/>
        </w:rPr>
        <w:t>Has the board entered into any contractual relationships for services (e.g. building development, school design, ESP) to be provided upon condition of approval as a charter school?</w:t>
      </w:r>
    </w:p>
    <w:p w14:paraId="218696BF" w14:textId="77777777" w:rsidR="0016055B" w:rsidRPr="00AC22AB" w:rsidRDefault="005A6E08" w:rsidP="004F6D86">
      <w:pPr>
        <w:spacing w:before="120" w:line="240" w:lineRule="auto"/>
        <w:rPr>
          <w:rFonts w:ascii="Times New Roman" w:hAnsi="Times New Roman" w:cs="Times New Roman"/>
          <w:sz w:val="24"/>
          <w:szCs w:val="24"/>
        </w:rPr>
      </w:pPr>
      <w:sdt>
        <w:sdtPr>
          <w:rPr>
            <w:rFonts w:ascii="Times New Roman" w:hAnsi="Times New Roman" w:cs="Times New Roman"/>
            <w:sz w:val="24"/>
            <w:szCs w:val="24"/>
          </w:rPr>
          <w:id w:val="1662196730"/>
          <w14:checkbox>
            <w14:checked w14:val="0"/>
            <w14:checkedState w14:val="2612" w14:font="MS Gothic"/>
            <w14:uncheckedState w14:val="2610" w14:font="MS Gothic"/>
          </w14:checkbox>
        </w:sdtPr>
        <w:sdtEndPr/>
        <w:sdtContent>
          <w:r w:rsidR="0016055B" w:rsidRPr="00AC22AB">
            <w:rPr>
              <w:rFonts w:ascii="Segoe UI Symbol" w:eastAsia="MS Gothic" w:hAnsi="Segoe UI Symbol" w:cs="Segoe UI Symbol"/>
              <w:sz w:val="24"/>
              <w:szCs w:val="24"/>
            </w:rPr>
            <w:t>☐</w:t>
          </w:r>
        </w:sdtContent>
      </w:sdt>
      <w:r w:rsidR="0016055B" w:rsidRPr="00AC22AB">
        <w:rPr>
          <w:rFonts w:ascii="Times New Roman" w:hAnsi="Times New Roman" w:cs="Times New Roman"/>
          <w:sz w:val="24"/>
          <w:szCs w:val="24"/>
        </w:rPr>
        <w:t xml:space="preserve"> Yes, we have entered into a contractual relationship for services.</w:t>
      </w:r>
      <w:r w:rsidR="002A4843" w:rsidRPr="00AC22AB">
        <w:rPr>
          <w:rFonts w:ascii="Times New Roman" w:hAnsi="Times New Roman" w:cs="Times New Roman"/>
          <w:sz w:val="24"/>
          <w:szCs w:val="24"/>
        </w:rPr>
        <w:t xml:space="preserve"> (Complete this section)</w:t>
      </w:r>
    </w:p>
    <w:p w14:paraId="4351DE0D" w14:textId="77777777" w:rsidR="0016055B" w:rsidRPr="00AC22AB" w:rsidRDefault="005A6E08" w:rsidP="004F6D86">
      <w:pPr>
        <w:spacing w:before="120" w:line="240" w:lineRule="auto"/>
        <w:rPr>
          <w:rFonts w:ascii="Times New Roman" w:hAnsi="Times New Roman" w:cs="Times New Roman"/>
          <w:sz w:val="24"/>
          <w:szCs w:val="24"/>
        </w:rPr>
      </w:pPr>
      <w:sdt>
        <w:sdtPr>
          <w:rPr>
            <w:rFonts w:ascii="Times New Roman" w:hAnsi="Times New Roman" w:cs="Times New Roman"/>
            <w:sz w:val="24"/>
            <w:szCs w:val="24"/>
          </w:rPr>
          <w:id w:val="-2132235419"/>
          <w14:checkbox>
            <w14:checked w14:val="0"/>
            <w14:checkedState w14:val="2612" w14:font="MS Gothic"/>
            <w14:uncheckedState w14:val="2610" w14:font="MS Gothic"/>
          </w14:checkbox>
        </w:sdtPr>
        <w:sdtEndPr/>
        <w:sdtContent>
          <w:r w:rsidR="0016055B" w:rsidRPr="00AC22AB">
            <w:rPr>
              <w:rFonts w:ascii="Segoe UI Symbol" w:eastAsia="MS Gothic" w:hAnsi="Segoe UI Symbol" w:cs="Segoe UI Symbol"/>
              <w:sz w:val="24"/>
              <w:szCs w:val="24"/>
            </w:rPr>
            <w:t>☐</w:t>
          </w:r>
        </w:sdtContent>
      </w:sdt>
      <w:r w:rsidR="0016055B" w:rsidRPr="00AC22AB">
        <w:rPr>
          <w:rFonts w:ascii="Times New Roman" w:hAnsi="Times New Roman" w:cs="Times New Roman"/>
          <w:sz w:val="24"/>
          <w:szCs w:val="24"/>
        </w:rPr>
        <w:t xml:space="preserve"> No, we have not entered into a contractual relationship for services.</w:t>
      </w:r>
      <w:r w:rsidR="002A4843" w:rsidRPr="00AC22AB">
        <w:rPr>
          <w:rFonts w:ascii="Times New Roman" w:hAnsi="Times New Roman" w:cs="Times New Roman"/>
          <w:sz w:val="24"/>
          <w:szCs w:val="24"/>
        </w:rPr>
        <w:t xml:space="preserve"> (Skip this section)</w:t>
      </w:r>
    </w:p>
    <w:p w14:paraId="36C06932" w14:textId="77777777" w:rsidR="0016055B" w:rsidRPr="00AC22AB" w:rsidRDefault="0016055B" w:rsidP="004F6D86">
      <w:pPr>
        <w:spacing w:before="120" w:line="240" w:lineRule="auto"/>
        <w:rPr>
          <w:rFonts w:ascii="Times New Roman" w:hAnsi="Times New Roman" w:cs="Times New Roman"/>
          <w:sz w:val="24"/>
          <w:szCs w:val="24"/>
        </w:rPr>
      </w:pPr>
    </w:p>
    <w:p w14:paraId="0E908027" w14:textId="77777777" w:rsidR="004F6D86" w:rsidRPr="00AC22AB" w:rsidRDefault="000950D3" w:rsidP="004F6D86">
      <w:pPr>
        <w:spacing w:before="120" w:line="240" w:lineRule="auto"/>
        <w:rPr>
          <w:rFonts w:ascii="Times New Roman" w:hAnsi="Times New Roman" w:cs="Times New Roman"/>
          <w:sz w:val="24"/>
          <w:szCs w:val="24"/>
        </w:rPr>
      </w:pPr>
      <w:r w:rsidRPr="00AC22AB">
        <w:rPr>
          <w:rFonts w:ascii="Times New Roman" w:hAnsi="Times New Roman" w:cs="Times New Roman"/>
          <w:sz w:val="24"/>
          <w:szCs w:val="24"/>
        </w:rPr>
        <w:t xml:space="preserve">Does the </w:t>
      </w:r>
      <w:r w:rsidR="0016055B" w:rsidRPr="00AC22AB">
        <w:rPr>
          <w:rFonts w:ascii="Times New Roman" w:hAnsi="Times New Roman" w:cs="Times New Roman"/>
          <w:sz w:val="24"/>
          <w:szCs w:val="24"/>
        </w:rPr>
        <w:t>board</w:t>
      </w:r>
      <w:r w:rsidRPr="00AC22AB">
        <w:rPr>
          <w:rFonts w:ascii="Times New Roman" w:hAnsi="Times New Roman" w:cs="Times New Roman"/>
          <w:sz w:val="24"/>
          <w:szCs w:val="24"/>
        </w:rPr>
        <w:t xml:space="preserve"> </w:t>
      </w:r>
      <w:r w:rsidR="002B54AB" w:rsidRPr="00AC22AB">
        <w:rPr>
          <w:rFonts w:ascii="Times New Roman" w:hAnsi="Times New Roman" w:cs="Times New Roman"/>
          <w:sz w:val="24"/>
          <w:szCs w:val="24"/>
        </w:rPr>
        <w:t xml:space="preserve">intend to have </w:t>
      </w:r>
      <w:r w:rsidRPr="00AC22AB">
        <w:rPr>
          <w:rFonts w:ascii="Times New Roman" w:hAnsi="Times New Roman" w:cs="Times New Roman"/>
          <w:sz w:val="24"/>
          <w:szCs w:val="24"/>
        </w:rPr>
        <w:t xml:space="preserve">a </w:t>
      </w:r>
      <w:r w:rsidR="002B54AB" w:rsidRPr="00AC22AB">
        <w:rPr>
          <w:rFonts w:ascii="Times New Roman" w:hAnsi="Times New Roman" w:cs="Times New Roman"/>
          <w:sz w:val="24"/>
          <w:szCs w:val="24"/>
        </w:rPr>
        <w:t xml:space="preserve">contractual </w:t>
      </w:r>
      <w:r w:rsidRPr="00AC22AB">
        <w:rPr>
          <w:rFonts w:ascii="Times New Roman" w:hAnsi="Times New Roman" w:cs="Times New Roman"/>
          <w:sz w:val="24"/>
          <w:szCs w:val="24"/>
        </w:rPr>
        <w:t>relationship with an ESP?</w:t>
      </w:r>
    </w:p>
    <w:p w14:paraId="58911B9A" w14:textId="77777777" w:rsidR="004F6D86" w:rsidRPr="00AC22AB" w:rsidRDefault="005A6E08" w:rsidP="002A7FD8">
      <w:pPr>
        <w:spacing w:before="120" w:line="240" w:lineRule="auto"/>
        <w:rPr>
          <w:rFonts w:ascii="Times New Roman" w:hAnsi="Times New Roman" w:cs="Times New Roman"/>
          <w:sz w:val="24"/>
          <w:szCs w:val="24"/>
        </w:rPr>
      </w:pPr>
      <w:sdt>
        <w:sdtPr>
          <w:rPr>
            <w:rFonts w:ascii="Times New Roman" w:eastAsia="MS Gothic" w:hAnsi="Times New Roman" w:cs="Times New Roman"/>
            <w:sz w:val="24"/>
            <w:szCs w:val="24"/>
          </w:rPr>
          <w:id w:val="1181472224"/>
          <w14:checkbox>
            <w14:checked w14:val="0"/>
            <w14:checkedState w14:val="2612" w14:font="MS Gothic"/>
            <w14:uncheckedState w14:val="2610" w14:font="MS Gothic"/>
          </w14:checkbox>
        </w:sdtPr>
        <w:sdtEndPr/>
        <w:sdtContent>
          <w:r w:rsidR="002B54AB" w:rsidRPr="00AC22AB">
            <w:rPr>
              <w:rFonts w:ascii="Segoe UI Symbol" w:eastAsia="MS Gothic" w:hAnsi="Segoe UI Symbol" w:cs="Segoe UI Symbol"/>
              <w:sz w:val="24"/>
              <w:szCs w:val="24"/>
            </w:rPr>
            <w:t>☐</w:t>
          </w:r>
        </w:sdtContent>
      </w:sdt>
      <w:r w:rsidR="00FD7AAD" w:rsidRPr="00AC22AB">
        <w:rPr>
          <w:rFonts w:ascii="Times New Roman" w:hAnsi="Times New Roman" w:cs="Times New Roman"/>
          <w:sz w:val="24"/>
          <w:szCs w:val="24"/>
        </w:rPr>
        <w:t xml:space="preserve"> Yes</w:t>
      </w:r>
      <w:r w:rsidR="002B54AB" w:rsidRPr="00AC22AB">
        <w:rPr>
          <w:rFonts w:ascii="Times New Roman" w:hAnsi="Times New Roman" w:cs="Times New Roman"/>
          <w:sz w:val="24"/>
          <w:szCs w:val="24"/>
        </w:rPr>
        <w:t>, we intend to contract with an ESP</w:t>
      </w:r>
      <w:r w:rsidR="002A4843" w:rsidRPr="00AC22AB">
        <w:rPr>
          <w:rFonts w:ascii="Times New Roman" w:hAnsi="Times New Roman" w:cs="Times New Roman"/>
          <w:sz w:val="24"/>
          <w:szCs w:val="24"/>
        </w:rPr>
        <w:t>.</w:t>
      </w:r>
      <w:r w:rsidR="00FD7AAD" w:rsidRPr="00AC22AB">
        <w:rPr>
          <w:rFonts w:ascii="Times New Roman" w:hAnsi="Times New Roman" w:cs="Times New Roman"/>
          <w:sz w:val="24"/>
          <w:szCs w:val="24"/>
        </w:rPr>
        <w:t xml:space="preserve"> </w:t>
      </w:r>
      <w:r w:rsidR="00230DB1" w:rsidRPr="00AC22AB">
        <w:rPr>
          <w:rFonts w:ascii="Times New Roman" w:hAnsi="Times New Roman" w:cs="Times New Roman"/>
          <w:sz w:val="24"/>
          <w:szCs w:val="24"/>
        </w:rPr>
        <w:t xml:space="preserve">(Complete </w:t>
      </w:r>
      <w:r w:rsidR="002A4843" w:rsidRPr="00AC22AB">
        <w:rPr>
          <w:rFonts w:ascii="Times New Roman" w:hAnsi="Times New Roman" w:cs="Times New Roman"/>
          <w:sz w:val="24"/>
          <w:szCs w:val="24"/>
        </w:rPr>
        <w:t>this s</w:t>
      </w:r>
      <w:r w:rsidR="002B54AB" w:rsidRPr="00AC22AB">
        <w:rPr>
          <w:rFonts w:ascii="Times New Roman" w:hAnsi="Times New Roman" w:cs="Times New Roman"/>
          <w:sz w:val="24"/>
          <w:szCs w:val="24"/>
        </w:rPr>
        <w:t>ection</w:t>
      </w:r>
      <w:r w:rsidR="00230DB1" w:rsidRPr="00AC22AB">
        <w:rPr>
          <w:rFonts w:ascii="Times New Roman" w:hAnsi="Times New Roman" w:cs="Times New Roman"/>
          <w:sz w:val="24"/>
          <w:szCs w:val="24"/>
        </w:rPr>
        <w:t>)</w:t>
      </w:r>
    </w:p>
    <w:p w14:paraId="51DCCF11" w14:textId="77777777" w:rsidR="00FD7AAD" w:rsidRPr="00AC22AB" w:rsidRDefault="005A6E08" w:rsidP="002A7FD8">
      <w:pPr>
        <w:spacing w:before="120" w:line="240" w:lineRule="auto"/>
        <w:rPr>
          <w:rFonts w:ascii="Times New Roman" w:hAnsi="Times New Roman" w:cs="Times New Roman"/>
          <w:sz w:val="24"/>
          <w:szCs w:val="24"/>
        </w:rPr>
      </w:pPr>
      <w:sdt>
        <w:sdtPr>
          <w:rPr>
            <w:rFonts w:ascii="Times New Roman" w:eastAsia="MS Mincho" w:hAnsi="Times New Roman" w:cs="Times New Roman"/>
            <w:sz w:val="24"/>
            <w:szCs w:val="24"/>
          </w:rPr>
          <w:id w:val="711859852"/>
          <w14:checkbox>
            <w14:checked w14:val="0"/>
            <w14:checkedState w14:val="2612" w14:font="MS Gothic"/>
            <w14:uncheckedState w14:val="2610" w14:font="MS Gothic"/>
          </w14:checkbox>
        </w:sdtPr>
        <w:sdtEndPr/>
        <w:sdtContent>
          <w:r w:rsidR="00FD7AAD" w:rsidRPr="00AC22AB">
            <w:rPr>
              <w:rFonts w:ascii="Segoe UI Symbol" w:eastAsia="MS Mincho" w:hAnsi="Segoe UI Symbol" w:cs="Segoe UI Symbol"/>
              <w:sz w:val="24"/>
              <w:szCs w:val="24"/>
            </w:rPr>
            <w:t>☐</w:t>
          </w:r>
        </w:sdtContent>
      </w:sdt>
      <w:r w:rsidR="00FD7AAD" w:rsidRPr="00AC22AB">
        <w:rPr>
          <w:rFonts w:ascii="Times New Roman" w:hAnsi="Times New Roman" w:cs="Times New Roman"/>
          <w:sz w:val="24"/>
          <w:szCs w:val="24"/>
        </w:rPr>
        <w:t xml:space="preserve"> No</w:t>
      </w:r>
      <w:r w:rsidR="002B54AB" w:rsidRPr="00AC22AB">
        <w:rPr>
          <w:rFonts w:ascii="Times New Roman" w:hAnsi="Times New Roman" w:cs="Times New Roman"/>
          <w:sz w:val="24"/>
          <w:szCs w:val="24"/>
        </w:rPr>
        <w:t>, we do not intend to contact with an ESP</w:t>
      </w:r>
      <w:r w:rsidR="002A4843" w:rsidRPr="00AC22AB">
        <w:rPr>
          <w:rFonts w:ascii="Times New Roman" w:hAnsi="Times New Roman" w:cs="Times New Roman"/>
          <w:sz w:val="24"/>
          <w:szCs w:val="24"/>
        </w:rPr>
        <w:t>.</w:t>
      </w:r>
      <w:r w:rsidR="00FD7AAD" w:rsidRPr="00AC22AB">
        <w:rPr>
          <w:rFonts w:ascii="Times New Roman" w:hAnsi="Times New Roman" w:cs="Times New Roman"/>
          <w:sz w:val="24"/>
          <w:szCs w:val="24"/>
        </w:rPr>
        <w:t xml:space="preserve"> (</w:t>
      </w:r>
      <w:r w:rsidR="00D04D6F" w:rsidRPr="00AC22AB">
        <w:rPr>
          <w:rFonts w:ascii="Times New Roman" w:hAnsi="Times New Roman" w:cs="Times New Roman"/>
          <w:sz w:val="24"/>
          <w:szCs w:val="24"/>
        </w:rPr>
        <w:t xml:space="preserve">Skip </w:t>
      </w:r>
      <w:r w:rsidR="002A4843" w:rsidRPr="00AC22AB">
        <w:rPr>
          <w:rFonts w:ascii="Times New Roman" w:hAnsi="Times New Roman" w:cs="Times New Roman"/>
          <w:sz w:val="24"/>
          <w:szCs w:val="24"/>
        </w:rPr>
        <w:t>this s</w:t>
      </w:r>
      <w:r w:rsidR="002B54AB" w:rsidRPr="00AC22AB">
        <w:rPr>
          <w:rFonts w:ascii="Times New Roman" w:hAnsi="Times New Roman" w:cs="Times New Roman"/>
          <w:sz w:val="24"/>
          <w:szCs w:val="24"/>
        </w:rPr>
        <w:t>ection</w:t>
      </w:r>
      <w:r w:rsidR="00FD7AAD" w:rsidRPr="00AC22AB">
        <w:rPr>
          <w:rFonts w:ascii="Times New Roman" w:hAnsi="Times New Roman" w:cs="Times New Roman"/>
          <w:sz w:val="24"/>
          <w:szCs w:val="24"/>
        </w:rPr>
        <w:t>)</w:t>
      </w:r>
    </w:p>
    <w:p w14:paraId="1F009D23" w14:textId="77777777" w:rsidR="00260312" w:rsidRPr="00AC22AB" w:rsidRDefault="00260312" w:rsidP="002A7FD8">
      <w:pPr>
        <w:spacing w:before="120" w:line="240" w:lineRule="auto"/>
        <w:rPr>
          <w:rFonts w:ascii="Times New Roman" w:hAnsi="Times New Roman" w:cs="Times New Roman"/>
          <w:sz w:val="24"/>
          <w:szCs w:val="24"/>
        </w:rPr>
      </w:pPr>
    </w:p>
    <w:p w14:paraId="75991902" w14:textId="77777777" w:rsidR="002A4843" w:rsidRPr="00AC22AB" w:rsidRDefault="002A4843" w:rsidP="00260312">
      <w:pPr>
        <w:autoSpaceDE w:val="0"/>
        <w:autoSpaceDN w:val="0"/>
        <w:adjustRightInd w:val="0"/>
        <w:spacing w:after="0" w:line="240" w:lineRule="auto"/>
        <w:rPr>
          <w:rFonts w:ascii="Times New Roman" w:hAnsi="Times New Roman" w:cs="Times New Roman"/>
          <w:sz w:val="24"/>
          <w:szCs w:val="24"/>
        </w:rPr>
      </w:pPr>
    </w:p>
    <w:p w14:paraId="0D616501" w14:textId="77777777" w:rsidR="00724D8D" w:rsidRPr="00AC22AB" w:rsidRDefault="00724D8D" w:rsidP="002A4843">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b/>
          <w:sz w:val="24"/>
          <w:szCs w:val="24"/>
        </w:rPr>
        <w:t>Complete this section i</w:t>
      </w:r>
      <w:r w:rsidR="002A4843" w:rsidRPr="00AC22AB">
        <w:rPr>
          <w:rFonts w:ascii="Times New Roman" w:hAnsi="Times New Roman" w:cs="Times New Roman"/>
          <w:b/>
          <w:sz w:val="24"/>
          <w:szCs w:val="24"/>
        </w:rPr>
        <w:t>f the school has entered into any contracts for services, such a</w:t>
      </w:r>
      <w:r w:rsidRPr="00AC22AB">
        <w:rPr>
          <w:rFonts w:ascii="Times New Roman" w:hAnsi="Times New Roman" w:cs="Times New Roman"/>
          <w:b/>
          <w:sz w:val="24"/>
          <w:szCs w:val="24"/>
        </w:rPr>
        <w:t>s</w:t>
      </w:r>
      <w:r w:rsidR="002A4843" w:rsidRPr="00AC22AB">
        <w:rPr>
          <w:rFonts w:ascii="Times New Roman" w:hAnsi="Times New Roman" w:cs="Times New Roman"/>
          <w:b/>
          <w:sz w:val="24"/>
          <w:szCs w:val="24"/>
        </w:rPr>
        <w:t xml:space="preserve"> building development, real property acquisition</w:t>
      </w:r>
      <w:r w:rsidRPr="00AC22AB">
        <w:rPr>
          <w:rFonts w:ascii="Times New Roman" w:hAnsi="Times New Roman" w:cs="Times New Roman"/>
          <w:b/>
          <w:sz w:val="24"/>
          <w:szCs w:val="24"/>
        </w:rPr>
        <w:t>,</w:t>
      </w:r>
      <w:r w:rsidR="002A4843" w:rsidRPr="00AC22AB">
        <w:rPr>
          <w:rFonts w:ascii="Times New Roman" w:hAnsi="Times New Roman" w:cs="Times New Roman"/>
          <w:b/>
          <w:sz w:val="24"/>
          <w:szCs w:val="24"/>
        </w:rPr>
        <w:t xml:space="preserve"> or ESP services</w:t>
      </w:r>
      <w:r w:rsidRPr="00AC22AB">
        <w:rPr>
          <w:rFonts w:ascii="Times New Roman" w:hAnsi="Times New Roman" w:cs="Times New Roman"/>
          <w:sz w:val="24"/>
          <w:szCs w:val="24"/>
        </w:rPr>
        <w:t>.</w:t>
      </w:r>
    </w:p>
    <w:p w14:paraId="6C6C93D4" w14:textId="77777777" w:rsidR="002A4843" w:rsidRPr="00AC22AB" w:rsidRDefault="00724D8D" w:rsidP="002A4843">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D</w:t>
      </w:r>
      <w:r w:rsidR="002A4843" w:rsidRPr="00AC22AB">
        <w:rPr>
          <w:rFonts w:ascii="Times New Roman" w:hAnsi="Times New Roman" w:cs="Times New Roman"/>
          <w:sz w:val="24"/>
          <w:szCs w:val="24"/>
        </w:rPr>
        <w:t>isclose all such contracts and</w:t>
      </w:r>
      <w:r w:rsidR="00E26946" w:rsidRPr="00AC22AB">
        <w:rPr>
          <w:rFonts w:ascii="Times New Roman" w:hAnsi="Times New Roman" w:cs="Times New Roman"/>
          <w:sz w:val="24"/>
          <w:szCs w:val="24"/>
        </w:rPr>
        <w:t>,</w:t>
      </w:r>
      <w:r w:rsidR="002A4843" w:rsidRPr="00AC22AB">
        <w:rPr>
          <w:rFonts w:ascii="Times New Roman" w:hAnsi="Times New Roman" w:cs="Times New Roman"/>
          <w:sz w:val="24"/>
          <w:szCs w:val="24"/>
        </w:rPr>
        <w:t xml:space="preserve"> </w:t>
      </w:r>
      <w:r w:rsidR="00E26946" w:rsidRPr="00AC22AB">
        <w:rPr>
          <w:rFonts w:ascii="Times New Roman" w:hAnsi="Times New Roman" w:cs="Times New Roman"/>
          <w:sz w:val="24"/>
          <w:szCs w:val="24"/>
        </w:rPr>
        <w:t xml:space="preserve">as Appendix F, </w:t>
      </w:r>
      <w:r w:rsidR="002A4843" w:rsidRPr="00AC22AB">
        <w:rPr>
          <w:rFonts w:ascii="Times New Roman" w:hAnsi="Times New Roman" w:cs="Times New Roman"/>
          <w:sz w:val="24"/>
          <w:szCs w:val="24"/>
        </w:rPr>
        <w:t>provide the executed contract or memorandum of understanding (MOU) between the school and the contractor including, at a minimum, proposed services, performance evaluation measures, fee structure, renewal and termination provisions, and terms of property ownership (real, intellectual, and personal).</w:t>
      </w:r>
    </w:p>
    <w:p w14:paraId="1C701C43" w14:textId="77777777" w:rsidR="002A4843" w:rsidRPr="00AC22AB" w:rsidRDefault="002A4843" w:rsidP="00260312">
      <w:pPr>
        <w:autoSpaceDE w:val="0"/>
        <w:autoSpaceDN w:val="0"/>
        <w:adjustRightInd w:val="0"/>
        <w:spacing w:after="0" w:line="240" w:lineRule="auto"/>
        <w:rPr>
          <w:rFonts w:ascii="Times New Roman" w:hAnsi="Times New Roman" w:cs="Times New Roman"/>
          <w:sz w:val="24"/>
          <w:szCs w:val="24"/>
        </w:rPr>
      </w:pPr>
    </w:p>
    <w:p w14:paraId="13F8EDB7" w14:textId="77777777" w:rsidR="00724D8D" w:rsidRPr="00AC22AB" w:rsidRDefault="00724D8D" w:rsidP="00724D8D">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D</w:t>
      </w:r>
      <w:r w:rsidR="00260312" w:rsidRPr="00AC22AB">
        <w:rPr>
          <w:rFonts w:ascii="Times New Roman" w:hAnsi="Times New Roman" w:cs="Times New Roman"/>
          <w:sz w:val="24"/>
          <w:szCs w:val="24"/>
        </w:rPr>
        <w:t xml:space="preserve">iscuss the school’s decision to work with </w:t>
      </w:r>
      <w:r w:rsidR="002A4843" w:rsidRPr="00AC22AB">
        <w:rPr>
          <w:rFonts w:ascii="Times New Roman" w:hAnsi="Times New Roman" w:cs="Times New Roman"/>
          <w:sz w:val="24"/>
          <w:szCs w:val="24"/>
        </w:rPr>
        <w:t>these businesses</w:t>
      </w:r>
      <w:r w:rsidR="00260312" w:rsidRPr="00AC22AB">
        <w:rPr>
          <w:rFonts w:ascii="Times New Roman" w:hAnsi="Times New Roman" w:cs="Times New Roman"/>
          <w:sz w:val="24"/>
          <w:szCs w:val="24"/>
        </w:rPr>
        <w:t xml:space="preserve">, in general, and the selected </w:t>
      </w:r>
      <w:r w:rsidR="002A4843" w:rsidRPr="00AC22AB">
        <w:rPr>
          <w:rFonts w:ascii="Times New Roman" w:hAnsi="Times New Roman" w:cs="Times New Roman"/>
          <w:sz w:val="24"/>
          <w:szCs w:val="24"/>
        </w:rPr>
        <w:t>business</w:t>
      </w:r>
      <w:r w:rsidR="00260312" w:rsidRPr="00AC22AB">
        <w:rPr>
          <w:rFonts w:ascii="Times New Roman" w:hAnsi="Times New Roman" w:cs="Times New Roman"/>
          <w:sz w:val="24"/>
          <w:szCs w:val="24"/>
        </w:rPr>
        <w:t xml:space="preserve">, in particular. Describe the planned relationship between the governing board, school administration, and the </w:t>
      </w:r>
      <w:r w:rsidR="002A4843" w:rsidRPr="00AC22AB">
        <w:rPr>
          <w:rFonts w:ascii="Times New Roman" w:hAnsi="Times New Roman" w:cs="Times New Roman"/>
          <w:sz w:val="24"/>
          <w:szCs w:val="24"/>
        </w:rPr>
        <w:t>contractor</w:t>
      </w:r>
      <w:r w:rsidR="00260312" w:rsidRPr="00AC22AB">
        <w:rPr>
          <w:rFonts w:ascii="Times New Roman" w:hAnsi="Times New Roman" w:cs="Times New Roman"/>
          <w:sz w:val="24"/>
          <w:szCs w:val="24"/>
        </w:rPr>
        <w:t xml:space="preserve">, and how that relationship will further the school’s mission and educational program. Provide a clear description of the services to be provided by the </w:t>
      </w:r>
      <w:r w:rsidR="002A4843" w:rsidRPr="00AC22AB">
        <w:rPr>
          <w:rFonts w:ascii="Times New Roman" w:hAnsi="Times New Roman" w:cs="Times New Roman"/>
          <w:sz w:val="24"/>
          <w:szCs w:val="24"/>
        </w:rPr>
        <w:t>contractor.</w:t>
      </w:r>
      <w:r w:rsidR="00260312" w:rsidRPr="00AC22AB">
        <w:rPr>
          <w:rFonts w:ascii="Times New Roman" w:hAnsi="Times New Roman" w:cs="Times New Roman"/>
          <w:sz w:val="24"/>
          <w:szCs w:val="24"/>
        </w:rPr>
        <w:t xml:space="preserve"> Describe the </w:t>
      </w:r>
      <w:r w:rsidRPr="00AC22AB">
        <w:rPr>
          <w:rFonts w:ascii="Times New Roman" w:hAnsi="Times New Roman" w:cs="Times New Roman"/>
          <w:sz w:val="24"/>
          <w:szCs w:val="24"/>
        </w:rPr>
        <w:t>contractor</w:t>
      </w:r>
      <w:r w:rsidR="00260312" w:rsidRPr="00AC22AB">
        <w:rPr>
          <w:rFonts w:ascii="Times New Roman" w:hAnsi="Times New Roman" w:cs="Times New Roman"/>
          <w:sz w:val="24"/>
          <w:szCs w:val="24"/>
        </w:rPr>
        <w:t>’s roles and responsibilities in relation to the school’s management and governing board. Describe the governing board’s per</w:t>
      </w:r>
      <w:r w:rsidRPr="00AC22AB">
        <w:rPr>
          <w:rFonts w:ascii="Times New Roman" w:hAnsi="Times New Roman" w:cs="Times New Roman"/>
          <w:sz w:val="24"/>
          <w:szCs w:val="24"/>
        </w:rPr>
        <w:t>formance expectations for the contractor</w:t>
      </w:r>
      <w:r w:rsidR="00260312" w:rsidRPr="00AC22AB">
        <w:rPr>
          <w:rFonts w:ascii="Times New Roman" w:hAnsi="Times New Roman" w:cs="Times New Roman"/>
          <w:sz w:val="24"/>
          <w:szCs w:val="24"/>
        </w:rPr>
        <w:t xml:space="preserve">. Discuss how the governing board evaluates the </w:t>
      </w:r>
      <w:r w:rsidRPr="00AC22AB">
        <w:rPr>
          <w:rFonts w:ascii="Times New Roman" w:hAnsi="Times New Roman" w:cs="Times New Roman"/>
          <w:sz w:val="24"/>
          <w:szCs w:val="24"/>
        </w:rPr>
        <w:t>contractor’s performance. Explain why the contractor was selected, including what due diligence efforts were conducted to inform the selection.</w:t>
      </w:r>
    </w:p>
    <w:p w14:paraId="4FC441DF" w14:textId="77777777" w:rsidR="00724D8D" w:rsidRPr="00AC22AB" w:rsidRDefault="00724D8D" w:rsidP="00724D8D">
      <w:pPr>
        <w:autoSpaceDE w:val="0"/>
        <w:autoSpaceDN w:val="0"/>
        <w:adjustRightInd w:val="0"/>
        <w:spacing w:after="0" w:line="240" w:lineRule="auto"/>
        <w:rPr>
          <w:rFonts w:ascii="Times New Roman" w:hAnsi="Times New Roman" w:cs="Times New Roman"/>
          <w:sz w:val="24"/>
          <w:szCs w:val="24"/>
        </w:rPr>
      </w:pPr>
    </w:p>
    <w:p w14:paraId="371FF149" w14:textId="77777777" w:rsidR="00724D8D" w:rsidRPr="00AC22AB" w:rsidRDefault="00724D8D" w:rsidP="00724D8D">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Provide a summary of the contractor’s history, </w:t>
      </w:r>
      <w:r w:rsidRPr="00AC22AB">
        <w:rPr>
          <w:rFonts w:ascii="Times New Roman" w:eastAsia="ScalaSansPro-Light" w:hAnsi="Times New Roman" w:cs="Times New Roman"/>
          <w:color w:val="000000"/>
          <w:sz w:val="24"/>
          <w:szCs w:val="24"/>
        </w:rPr>
        <w:t>including relevant performance data for other schools that the contractor has worked with (e.g., development, academic, financial, governance) and a list of all schools in the state of Utah which have contacted with this provider, with contact information.</w:t>
      </w:r>
    </w:p>
    <w:p w14:paraId="5F785F39" w14:textId="77777777" w:rsidR="00260312" w:rsidRPr="00AC22AB" w:rsidRDefault="00260312" w:rsidP="00260312">
      <w:pPr>
        <w:autoSpaceDE w:val="0"/>
        <w:autoSpaceDN w:val="0"/>
        <w:adjustRightInd w:val="0"/>
        <w:spacing w:after="0" w:line="240" w:lineRule="auto"/>
        <w:rPr>
          <w:rFonts w:ascii="Times New Roman" w:hAnsi="Times New Roman" w:cs="Times New Roman"/>
          <w:sz w:val="24"/>
          <w:szCs w:val="24"/>
        </w:rPr>
      </w:pPr>
    </w:p>
    <w:p w14:paraId="27EA0884" w14:textId="77777777" w:rsidR="00724D8D" w:rsidRPr="00AC22AB" w:rsidRDefault="00724D8D" w:rsidP="00724D8D">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b/>
          <w:sz w:val="24"/>
          <w:szCs w:val="24"/>
        </w:rPr>
        <w:t>Complete this section if the school intends to enter into a contract for ESP services</w:t>
      </w:r>
      <w:r w:rsidRPr="00AC22AB">
        <w:rPr>
          <w:rFonts w:ascii="Times New Roman" w:hAnsi="Times New Roman" w:cs="Times New Roman"/>
          <w:sz w:val="24"/>
          <w:szCs w:val="24"/>
        </w:rPr>
        <w:t>.</w:t>
      </w:r>
    </w:p>
    <w:p w14:paraId="58557EA0" w14:textId="77777777" w:rsidR="00260312" w:rsidRPr="00AC22AB" w:rsidRDefault="00260312" w:rsidP="0026031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Describe the proc</w:t>
      </w:r>
      <w:r w:rsidR="00724D8D" w:rsidRPr="00AC22AB">
        <w:rPr>
          <w:rFonts w:ascii="Times New Roman" w:hAnsi="Times New Roman" w:cs="Times New Roman"/>
          <w:sz w:val="24"/>
          <w:szCs w:val="24"/>
        </w:rPr>
        <w:t xml:space="preserve">ess the school will follow in the selection of an ESP </w:t>
      </w:r>
      <w:r w:rsidRPr="00AC22AB">
        <w:rPr>
          <w:rFonts w:ascii="Times New Roman" w:hAnsi="Times New Roman" w:cs="Times New Roman"/>
          <w:sz w:val="24"/>
          <w:szCs w:val="24"/>
        </w:rPr>
        <w:t xml:space="preserve">and provide an assurance the process meets State law for procurement as outlined in </w:t>
      </w:r>
      <w:hyperlink r:id="rId36" w:history="1">
        <w:r w:rsidRPr="00AC22AB">
          <w:rPr>
            <w:rStyle w:val="Hyperlink"/>
            <w:rFonts w:ascii="Times New Roman" w:hAnsi="Times New Roman" w:cs="Times New Roman"/>
            <w:sz w:val="24"/>
            <w:szCs w:val="24"/>
          </w:rPr>
          <w:t>63G-6a</w:t>
        </w:r>
      </w:hyperlink>
      <w:r w:rsidRPr="00AC22AB">
        <w:rPr>
          <w:rFonts w:ascii="Times New Roman" w:hAnsi="Times New Roman" w:cs="Times New Roman"/>
          <w:sz w:val="24"/>
          <w:szCs w:val="24"/>
        </w:rPr>
        <w:t xml:space="preserve">. Explain </w:t>
      </w:r>
      <w:r w:rsidR="00724D8D" w:rsidRPr="00AC22AB">
        <w:rPr>
          <w:rFonts w:ascii="Times New Roman" w:hAnsi="Times New Roman" w:cs="Times New Roman"/>
          <w:sz w:val="24"/>
          <w:szCs w:val="24"/>
        </w:rPr>
        <w:t>how</w:t>
      </w:r>
      <w:r w:rsidRPr="00AC22AB">
        <w:rPr>
          <w:rFonts w:ascii="Times New Roman" w:hAnsi="Times New Roman" w:cs="Times New Roman"/>
          <w:sz w:val="24"/>
          <w:szCs w:val="24"/>
        </w:rPr>
        <w:t xml:space="preserve"> the </w:t>
      </w:r>
      <w:r w:rsidR="00724D8D" w:rsidRPr="00AC22AB">
        <w:rPr>
          <w:rFonts w:ascii="Times New Roman" w:hAnsi="Times New Roman" w:cs="Times New Roman"/>
          <w:sz w:val="24"/>
          <w:szCs w:val="24"/>
        </w:rPr>
        <w:t>contractor will be selected</w:t>
      </w:r>
      <w:r w:rsidRPr="00AC22AB">
        <w:rPr>
          <w:rFonts w:ascii="Times New Roman" w:hAnsi="Times New Roman" w:cs="Times New Roman"/>
          <w:sz w:val="24"/>
          <w:szCs w:val="24"/>
        </w:rPr>
        <w:t>, including</w:t>
      </w:r>
      <w:r w:rsidR="00724D8D" w:rsidRPr="00AC22AB">
        <w:rPr>
          <w:rFonts w:ascii="Times New Roman" w:hAnsi="Times New Roman" w:cs="Times New Roman"/>
          <w:sz w:val="24"/>
          <w:szCs w:val="24"/>
        </w:rPr>
        <w:t xml:space="preserve"> what due diligence efforts will be</w:t>
      </w:r>
      <w:r w:rsidRPr="00AC22AB">
        <w:rPr>
          <w:rFonts w:ascii="Times New Roman" w:hAnsi="Times New Roman" w:cs="Times New Roman"/>
          <w:sz w:val="24"/>
          <w:szCs w:val="24"/>
        </w:rPr>
        <w:t xml:space="preserve"> conducted to inform the selection.</w:t>
      </w:r>
    </w:p>
    <w:p w14:paraId="62E7B5B0" w14:textId="77777777" w:rsidR="00724D8D" w:rsidRPr="00AC22AB" w:rsidRDefault="00724D8D" w:rsidP="00724D8D">
      <w:pPr>
        <w:autoSpaceDE w:val="0"/>
        <w:autoSpaceDN w:val="0"/>
        <w:adjustRightInd w:val="0"/>
        <w:spacing w:after="0" w:line="240" w:lineRule="auto"/>
        <w:rPr>
          <w:rFonts w:ascii="Times New Roman" w:hAnsi="Times New Roman" w:cs="Times New Roman"/>
          <w:sz w:val="24"/>
          <w:szCs w:val="24"/>
        </w:rPr>
      </w:pPr>
    </w:p>
    <w:p w14:paraId="6E31FA8D" w14:textId="77777777" w:rsidR="00260312" w:rsidRPr="00AC22AB" w:rsidRDefault="00724D8D" w:rsidP="00724D8D">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Discuss the school’s decision to work with an ESP, in general. Describe the planned relationship between the governing board, school administration, and the ESP, and how that relationship will further the school’s mission and educational program. Provide a clear description of the services to be provided by the ESP. Describe the ESP’s roles and responsibilities in relation to the school’s management and governing board. Describe the governing board’s performance expectations for the ESP. Discuss how the governing board evaluates the contractor’s performance.</w:t>
      </w:r>
    </w:p>
    <w:p w14:paraId="0E65D65B" w14:textId="77777777" w:rsidR="00724D8D" w:rsidRPr="00AC22AB" w:rsidRDefault="00724D8D" w:rsidP="00724D8D">
      <w:pPr>
        <w:autoSpaceDE w:val="0"/>
        <w:autoSpaceDN w:val="0"/>
        <w:adjustRightInd w:val="0"/>
        <w:spacing w:after="0" w:line="240" w:lineRule="auto"/>
        <w:rPr>
          <w:rFonts w:ascii="Times New Roman" w:hAnsi="Times New Roman" w:cs="Times New Roman"/>
          <w:sz w:val="24"/>
          <w:szCs w:val="24"/>
        </w:rPr>
      </w:pPr>
    </w:p>
    <w:p w14:paraId="73DD2085" w14:textId="77777777" w:rsidR="00260312" w:rsidRPr="00AC22AB" w:rsidRDefault="00260312" w:rsidP="0026031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If an ESP will provide service related to the curricular or instructional management of the proposed educational program, or assessment of students, describe the oversight and monitoring that will be in place to guide this relationship.</w:t>
      </w:r>
    </w:p>
    <w:p w14:paraId="053588C1" w14:textId="77777777" w:rsidR="00260312" w:rsidRPr="00AC22AB" w:rsidRDefault="00260312" w:rsidP="00260312">
      <w:pPr>
        <w:autoSpaceDE w:val="0"/>
        <w:autoSpaceDN w:val="0"/>
        <w:adjustRightInd w:val="0"/>
        <w:spacing w:after="0" w:line="240" w:lineRule="auto"/>
        <w:ind w:left="1080"/>
        <w:rPr>
          <w:rFonts w:ascii="Times New Roman" w:hAnsi="Times New Roman" w:cs="Times New Roman"/>
          <w:sz w:val="24"/>
          <w:szCs w:val="24"/>
        </w:rPr>
      </w:pPr>
    </w:p>
    <w:p w14:paraId="71CC0018" w14:textId="77777777" w:rsidR="00260312" w:rsidRPr="00AC22AB" w:rsidRDefault="00260312" w:rsidP="0026031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If an ESP will provide services related to the financial management of the proposed school, describe the internal controls that will be in place to guide this relationship.</w:t>
      </w:r>
    </w:p>
    <w:p w14:paraId="3A2C8A76" w14:textId="77777777" w:rsidR="00260312" w:rsidRPr="00AC22AB" w:rsidRDefault="00260312" w:rsidP="00260312">
      <w:pPr>
        <w:autoSpaceDE w:val="0"/>
        <w:autoSpaceDN w:val="0"/>
        <w:adjustRightInd w:val="0"/>
        <w:spacing w:after="0" w:line="240" w:lineRule="auto"/>
        <w:rPr>
          <w:rFonts w:ascii="Times New Roman" w:eastAsia="ScalaSansPro-Light" w:hAnsi="Times New Roman" w:cs="Times New Roman"/>
          <w:color w:val="000000"/>
          <w:sz w:val="24"/>
          <w:szCs w:val="24"/>
        </w:rPr>
      </w:pPr>
    </w:p>
    <w:p w14:paraId="59C8A084" w14:textId="77777777" w:rsidR="00260312" w:rsidRPr="00AC22AB" w:rsidRDefault="00260312" w:rsidP="00B10229">
      <w:pPr>
        <w:pStyle w:val="Heading3"/>
        <w:rPr>
          <w:rFonts w:ascii="Times New Roman" w:hAnsi="Times New Roman" w:cs="Times New Roman"/>
          <w:sz w:val="24"/>
          <w:szCs w:val="24"/>
        </w:rPr>
      </w:pPr>
      <w:r w:rsidRPr="00AC22AB">
        <w:rPr>
          <w:rFonts w:ascii="Times New Roman" w:hAnsi="Times New Roman" w:cs="Times New Roman"/>
          <w:sz w:val="24"/>
          <w:szCs w:val="24"/>
        </w:rPr>
        <w:t>Evaluation Criteria</w:t>
      </w:r>
    </w:p>
    <w:p w14:paraId="00C2C505" w14:textId="77777777" w:rsidR="00260312" w:rsidRPr="00AC22AB" w:rsidRDefault="00260312" w:rsidP="00260312">
      <w:pPr>
        <w:pStyle w:val="BodyTextIndent2"/>
        <w:suppressAutoHyphens/>
        <w:ind w:left="0"/>
        <w:rPr>
          <w:color w:val="000000"/>
        </w:rPr>
      </w:pPr>
      <w:r w:rsidRPr="00AC22AB">
        <w:rPr>
          <w:color w:val="000000"/>
        </w:rPr>
        <w:t>A response that meets the standard will:</w:t>
      </w:r>
    </w:p>
    <w:p w14:paraId="4B0CF4DB" w14:textId="77777777" w:rsidR="00260312" w:rsidRPr="00AC22AB" w:rsidRDefault="00260312"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Provide persuasive explanation of the reasons for </w:t>
      </w:r>
      <w:r w:rsidR="00E26946" w:rsidRPr="00AC22AB">
        <w:rPr>
          <w:rFonts w:ascii="Times New Roman" w:hAnsi="Times New Roman" w:cs="Times New Roman"/>
          <w:sz w:val="24"/>
          <w:szCs w:val="24"/>
        </w:rPr>
        <w:t>the contracts</w:t>
      </w:r>
      <w:r w:rsidRPr="00AC22AB">
        <w:rPr>
          <w:rFonts w:ascii="Times New Roman" w:hAnsi="Times New Roman" w:cs="Times New Roman"/>
          <w:sz w:val="24"/>
          <w:szCs w:val="24"/>
        </w:rPr>
        <w:t>, in general, and</w:t>
      </w:r>
      <w:r w:rsidR="00E26946" w:rsidRPr="00AC22AB">
        <w:rPr>
          <w:rFonts w:ascii="Times New Roman" w:hAnsi="Times New Roman" w:cs="Times New Roman"/>
          <w:sz w:val="24"/>
          <w:szCs w:val="24"/>
        </w:rPr>
        <w:t xml:space="preserve"> with the</w:t>
      </w:r>
      <w:r w:rsidRPr="00AC22AB">
        <w:rPr>
          <w:rFonts w:ascii="Times New Roman" w:hAnsi="Times New Roman" w:cs="Times New Roman"/>
          <w:sz w:val="24"/>
          <w:szCs w:val="24"/>
        </w:rPr>
        <w:t xml:space="preserve"> provider, in particular.</w:t>
      </w:r>
    </w:p>
    <w:p w14:paraId="4B1A5D8F" w14:textId="77777777" w:rsidR="00260312" w:rsidRPr="00AC22AB" w:rsidRDefault="00260312"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Provide sense of how the proposed relationship</w:t>
      </w:r>
      <w:r w:rsidR="00E26946" w:rsidRPr="00AC22AB">
        <w:rPr>
          <w:rFonts w:ascii="Times New Roman" w:hAnsi="Times New Roman" w:cs="Times New Roman"/>
          <w:sz w:val="24"/>
          <w:szCs w:val="24"/>
        </w:rPr>
        <w:t>s</w:t>
      </w:r>
      <w:r w:rsidRPr="00AC22AB">
        <w:rPr>
          <w:rFonts w:ascii="Times New Roman" w:hAnsi="Times New Roman" w:cs="Times New Roman"/>
          <w:sz w:val="24"/>
          <w:szCs w:val="24"/>
        </w:rPr>
        <w:t xml:space="preserve"> will further the school’s mission and educational program.</w:t>
      </w:r>
    </w:p>
    <w:p w14:paraId="4D8420BF" w14:textId="77777777" w:rsidR="00260312" w:rsidRPr="00AC22AB" w:rsidRDefault="00260312"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lastRenderedPageBreak/>
        <w:t xml:space="preserve">Provide evidence of </w:t>
      </w:r>
      <w:r w:rsidR="00E26946" w:rsidRPr="00AC22AB">
        <w:rPr>
          <w:rFonts w:ascii="Times New Roman" w:hAnsi="Times New Roman" w:cs="Times New Roman"/>
          <w:sz w:val="24"/>
          <w:szCs w:val="24"/>
        </w:rPr>
        <w:t xml:space="preserve">the business’ </w:t>
      </w:r>
      <w:r w:rsidRPr="00AC22AB">
        <w:rPr>
          <w:rFonts w:ascii="Times New Roman" w:hAnsi="Times New Roman" w:cs="Times New Roman"/>
          <w:sz w:val="24"/>
          <w:szCs w:val="24"/>
        </w:rPr>
        <w:t>success in serving student populations similar to your target population.</w:t>
      </w:r>
    </w:p>
    <w:p w14:paraId="60E92B82" w14:textId="77777777" w:rsidR="00260312" w:rsidRPr="00AC22AB" w:rsidRDefault="00260312"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Provide a clear description of the services to be provided that align with good governance and administrative practices.</w:t>
      </w:r>
    </w:p>
    <w:p w14:paraId="6C36F82F" w14:textId="77777777" w:rsidR="00260312" w:rsidRPr="00AC22AB" w:rsidRDefault="00260312"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Provide a coherent and convincing delineation of the roles and responsibilities between the governing board, management, and the </w:t>
      </w:r>
      <w:r w:rsidR="00E26946" w:rsidRPr="00AC22AB">
        <w:rPr>
          <w:rFonts w:ascii="Times New Roman" w:hAnsi="Times New Roman" w:cs="Times New Roman"/>
          <w:sz w:val="24"/>
          <w:szCs w:val="24"/>
        </w:rPr>
        <w:t>contractor</w:t>
      </w:r>
      <w:r w:rsidRPr="00AC22AB">
        <w:rPr>
          <w:rFonts w:ascii="Times New Roman" w:hAnsi="Times New Roman" w:cs="Times New Roman"/>
          <w:sz w:val="24"/>
          <w:szCs w:val="24"/>
        </w:rPr>
        <w:t>.</w:t>
      </w:r>
    </w:p>
    <w:p w14:paraId="13DC1ABD" w14:textId="77777777" w:rsidR="00260312" w:rsidRPr="00AC22AB" w:rsidRDefault="00260312"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Provide performance expectations that are consistent with the school’s accountability requirements and the means by which the governing board will hold the </w:t>
      </w:r>
      <w:r w:rsidR="00E26946" w:rsidRPr="00AC22AB">
        <w:rPr>
          <w:rFonts w:ascii="Times New Roman" w:hAnsi="Times New Roman" w:cs="Times New Roman"/>
          <w:sz w:val="24"/>
          <w:szCs w:val="24"/>
        </w:rPr>
        <w:t>contractor</w:t>
      </w:r>
      <w:r w:rsidRPr="00AC22AB">
        <w:rPr>
          <w:rFonts w:ascii="Times New Roman" w:hAnsi="Times New Roman" w:cs="Times New Roman"/>
          <w:sz w:val="24"/>
          <w:szCs w:val="24"/>
        </w:rPr>
        <w:t xml:space="preserve"> accountable for meeting those expectations.</w:t>
      </w:r>
    </w:p>
    <w:p w14:paraId="7DFA7B48" w14:textId="77777777" w:rsidR="00260312" w:rsidRPr="00AC22AB" w:rsidRDefault="00260312"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Disclose and explain any termination or nonrenewal contracts for equivalent services for any other charter schools in Utah within the past 5 years.</w:t>
      </w:r>
    </w:p>
    <w:p w14:paraId="0D5862F5" w14:textId="77777777" w:rsidR="00260312" w:rsidRPr="00AC22AB" w:rsidRDefault="00E26946"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As Appendix F, p</w:t>
      </w:r>
      <w:r w:rsidR="00260312" w:rsidRPr="00AC22AB">
        <w:rPr>
          <w:rFonts w:ascii="Times New Roman" w:hAnsi="Times New Roman" w:cs="Times New Roman"/>
          <w:sz w:val="24"/>
          <w:szCs w:val="24"/>
        </w:rPr>
        <w:t xml:space="preserve">rovide executed contract or MOU between governing board and </w:t>
      </w:r>
      <w:r w:rsidRPr="00AC22AB">
        <w:rPr>
          <w:rFonts w:ascii="Times New Roman" w:hAnsi="Times New Roman" w:cs="Times New Roman"/>
          <w:sz w:val="24"/>
          <w:szCs w:val="24"/>
        </w:rPr>
        <w:t>contractors</w:t>
      </w:r>
      <w:r w:rsidR="00260312" w:rsidRPr="00AC22AB">
        <w:rPr>
          <w:rFonts w:ascii="Times New Roman" w:hAnsi="Times New Roman" w:cs="Times New Roman"/>
          <w:sz w:val="24"/>
          <w:szCs w:val="24"/>
        </w:rPr>
        <w:t xml:space="preserve"> containing proposed services, performance evaluation measures, fee structure, renewal and termination provisions, and terms of property ownership (real, intellectual, and personal). This contract or MOU must be in accordance with State statute, Board rule, and State purchasing policy.</w:t>
      </w:r>
    </w:p>
    <w:p w14:paraId="12D916C4" w14:textId="77777777" w:rsidR="00AE4705" w:rsidRPr="00AC22AB" w:rsidRDefault="00260312" w:rsidP="009634B2">
      <w:pPr>
        <w:numPr>
          <w:ilvl w:val="0"/>
          <w:numId w:val="19"/>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Provide a solid plan for the school in the ca</w:t>
      </w:r>
      <w:r w:rsidR="00E26946" w:rsidRPr="00AC22AB">
        <w:rPr>
          <w:rFonts w:ascii="Times New Roman" w:hAnsi="Times New Roman" w:cs="Times New Roman"/>
          <w:sz w:val="24"/>
          <w:szCs w:val="24"/>
        </w:rPr>
        <w:t xml:space="preserve">se where the contract </w:t>
      </w:r>
      <w:r w:rsidRPr="00AC22AB">
        <w:rPr>
          <w:rFonts w:ascii="Times New Roman" w:hAnsi="Times New Roman" w:cs="Times New Roman"/>
          <w:sz w:val="24"/>
          <w:szCs w:val="24"/>
        </w:rPr>
        <w:t>terminates.</w:t>
      </w:r>
    </w:p>
    <w:p w14:paraId="2D4B14CD" w14:textId="77777777" w:rsidR="00E26946" w:rsidRPr="00AC22AB" w:rsidRDefault="00E26946" w:rsidP="00E26946">
      <w:pPr>
        <w:autoSpaceDE w:val="0"/>
        <w:autoSpaceDN w:val="0"/>
        <w:adjustRightInd w:val="0"/>
        <w:spacing w:after="0" w:line="240" w:lineRule="auto"/>
        <w:rPr>
          <w:rFonts w:ascii="Times New Roman" w:hAnsi="Times New Roman" w:cs="Times New Roman"/>
          <w:sz w:val="24"/>
          <w:szCs w:val="24"/>
        </w:rPr>
      </w:pPr>
    </w:p>
    <w:p w14:paraId="3469CDC5" w14:textId="77777777" w:rsidR="00E26946" w:rsidRDefault="00E26946" w:rsidP="00E26946">
      <w:pPr>
        <w:autoSpaceDE w:val="0"/>
        <w:autoSpaceDN w:val="0"/>
        <w:adjustRightInd w:val="0"/>
        <w:spacing w:after="0" w:line="240" w:lineRule="auto"/>
        <w:rPr>
          <w:rFonts w:ascii="Times New Roman" w:hAnsi="Times New Roman" w:cs="Times New Roman"/>
          <w:sz w:val="24"/>
          <w:szCs w:val="24"/>
        </w:rPr>
      </w:pPr>
    </w:p>
    <w:p w14:paraId="5A07DB7A" w14:textId="77777777" w:rsidR="00E561E8" w:rsidRDefault="00E561E8" w:rsidP="00E26946">
      <w:pPr>
        <w:autoSpaceDE w:val="0"/>
        <w:autoSpaceDN w:val="0"/>
        <w:adjustRightInd w:val="0"/>
        <w:spacing w:after="0" w:line="240" w:lineRule="auto"/>
        <w:rPr>
          <w:rFonts w:ascii="Times New Roman" w:hAnsi="Times New Roman" w:cs="Times New Roman"/>
          <w:sz w:val="24"/>
          <w:szCs w:val="24"/>
        </w:rPr>
      </w:pPr>
    </w:p>
    <w:p w14:paraId="7A7BBA26" w14:textId="77777777" w:rsidR="00E561E8" w:rsidRPr="00AC22AB" w:rsidRDefault="00E30714" w:rsidP="00E30714">
      <w:pPr>
        <w:spacing w:after="200"/>
        <w:rPr>
          <w:rFonts w:ascii="Times New Roman" w:hAnsi="Times New Roman" w:cs="Times New Roman"/>
          <w:sz w:val="24"/>
          <w:szCs w:val="24"/>
        </w:rPr>
      </w:pPr>
      <w:r>
        <w:rPr>
          <w:rFonts w:ascii="Times New Roman" w:hAnsi="Times New Roman" w:cs="Times New Roman"/>
          <w:sz w:val="24"/>
          <w:szCs w:val="24"/>
        </w:rPr>
        <w:br w:type="page"/>
      </w:r>
    </w:p>
    <w:p w14:paraId="77A1340B" w14:textId="77777777" w:rsidR="009634B2" w:rsidRPr="00AC22AB" w:rsidRDefault="00E26946" w:rsidP="009634B2">
      <w:pPr>
        <w:pStyle w:val="Heading1"/>
        <w:rPr>
          <w:rFonts w:ascii="Times New Roman" w:hAnsi="Times New Roman" w:cs="Times New Roman"/>
          <w:sz w:val="24"/>
          <w:szCs w:val="24"/>
        </w:rPr>
      </w:pPr>
      <w:r w:rsidRPr="00AC22AB">
        <w:rPr>
          <w:rFonts w:ascii="Times New Roman" w:hAnsi="Times New Roman" w:cs="Times New Roman"/>
          <w:sz w:val="24"/>
          <w:szCs w:val="24"/>
        </w:rPr>
        <w:lastRenderedPageBreak/>
        <w:t xml:space="preserve">Appendix A: </w:t>
      </w:r>
      <w:r w:rsidR="009634B2" w:rsidRPr="00AC22AB">
        <w:rPr>
          <w:rFonts w:ascii="Times New Roman" w:hAnsi="Times New Roman" w:cs="Times New Roman"/>
          <w:sz w:val="24"/>
          <w:szCs w:val="24"/>
        </w:rPr>
        <w:t>BACKGROUND INFORMATION SHEET</w:t>
      </w:r>
    </w:p>
    <w:p w14:paraId="7E568E17"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5996118C" w14:textId="77777777" w:rsidR="009634B2" w:rsidRDefault="00AA0FB8" w:rsidP="009634B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**This information may be copied from the background information sheet provided in the proposal. However please note, </w:t>
      </w:r>
      <w:r w:rsidRPr="00AA0FB8">
        <w:rPr>
          <w:rFonts w:ascii="Times New Roman" w:hAnsi="Times New Roman" w:cs="Times New Roman"/>
          <w:i/>
          <w:sz w:val="24"/>
          <w:szCs w:val="24"/>
          <w:u w:val="single"/>
        </w:rPr>
        <w:t xml:space="preserve">there </w:t>
      </w:r>
      <w:r>
        <w:rPr>
          <w:rFonts w:ascii="Times New Roman" w:hAnsi="Times New Roman" w:cs="Times New Roman"/>
          <w:i/>
          <w:sz w:val="24"/>
          <w:szCs w:val="24"/>
          <w:u w:val="single"/>
        </w:rPr>
        <w:t xml:space="preserve">are a few changes to this </w:t>
      </w:r>
      <w:proofErr w:type="gramStart"/>
      <w:r>
        <w:rPr>
          <w:rFonts w:ascii="Times New Roman" w:hAnsi="Times New Roman" w:cs="Times New Roman"/>
          <w:i/>
          <w:sz w:val="24"/>
          <w:szCs w:val="24"/>
          <w:u w:val="single"/>
        </w:rPr>
        <w:t>form</w:t>
      </w:r>
      <w:r>
        <w:rPr>
          <w:rFonts w:ascii="Times New Roman" w:hAnsi="Times New Roman" w:cs="Times New Roman"/>
          <w:i/>
          <w:sz w:val="24"/>
          <w:szCs w:val="24"/>
        </w:rPr>
        <w:t>.*</w:t>
      </w:r>
      <w:proofErr w:type="gramEnd"/>
      <w:r>
        <w:rPr>
          <w:rFonts w:ascii="Times New Roman" w:hAnsi="Times New Roman" w:cs="Times New Roman"/>
          <w:i/>
          <w:sz w:val="24"/>
          <w:szCs w:val="24"/>
        </w:rPr>
        <w:t>*</w:t>
      </w:r>
      <w:r w:rsidR="009634B2" w:rsidRPr="00AC22AB">
        <w:rPr>
          <w:rFonts w:ascii="Times New Roman" w:hAnsi="Times New Roman" w:cs="Times New Roman"/>
          <w:i/>
          <w:sz w:val="24"/>
          <w:szCs w:val="24"/>
        </w:rPr>
        <w:t xml:space="preserve"> Complete this form, do not include a resume</w:t>
      </w:r>
      <w:r>
        <w:rPr>
          <w:rFonts w:ascii="Times New Roman" w:hAnsi="Times New Roman" w:cs="Times New Roman"/>
          <w:i/>
          <w:sz w:val="24"/>
          <w:szCs w:val="24"/>
        </w:rPr>
        <w:t xml:space="preserve"> or simply attach the proposal sheet</w:t>
      </w:r>
      <w:r w:rsidR="009634B2" w:rsidRPr="00AC22AB">
        <w:rPr>
          <w:rFonts w:ascii="Times New Roman" w:hAnsi="Times New Roman" w:cs="Times New Roman"/>
          <w:i/>
          <w:sz w:val="24"/>
          <w:szCs w:val="24"/>
        </w:rPr>
        <w:t xml:space="preserve">. </w:t>
      </w:r>
      <w:r>
        <w:rPr>
          <w:rFonts w:ascii="Times New Roman" w:hAnsi="Times New Roman" w:cs="Times New Roman"/>
          <w:i/>
          <w:sz w:val="24"/>
          <w:szCs w:val="24"/>
        </w:rPr>
        <w:t>There should be a form for each member listed in the governing board table, as well as for any key administrators already identified. DELETE THESE INSTRUCTIONS</w:t>
      </w:r>
    </w:p>
    <w:p w14:paraId="6D2C182D" w14:textId="77777777" w:rsidR="00AA0FB8" w:rsidRPr="00AC22AB" w:rsidRDefault="00AA0FB8" w:rsidP="009634B2">
      <w:pPr>
        <w:autoSpaceDE w:val="0"/>
        <w:autoSpaceDN w:val="0"/>
        <w:adjustRightInd w:val="0"/>
        <w:spacing w:after="0" w:line="240" w:lineRule="auto"/>
        <w:rPr>
          <w:rFonts w:ascii="Times New Roman" w:hAnsi="Times New Roman" w:cs="Times New Roman"/>
          <w:sz w:val="24"/>
          <w:szCs w:val="24"/>
        </w:rPr>
      </w:pPr>
    </w:p>
    <w:p w14:paraId="4FA85AE7"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Name:</w:t>
      </w:r>
      <w:r w:rsidRPr="00AC22AB">
        <w:rPr>
          <w:rFonts w:ascii="Times New Roman" w:hAnsi="Times New Roman" w:cs="Times New Roman"/>
          <w:sz w:val="24"/>
          <w:szCs w:val="24"/>
        </w:rPr>
        <w:tab/>
      </w:r>
      <w:sdt>
        <w:sdtPr>
          <w:rPr>
            <w:rFonts w:ascii="Times New Roman" w:hAnsi="Times New Roman" w:cs="Times New Roman"/>
            <w:sz w:val="24"/>
            <w:szCs w:val="24"/>
          </w:rPr>
          <w:id w:val="-1015153789"/>
          <w:showingPlcHdr/>
          <w:text/>
        </w:sdtPr>
        <w:sdtEndPr/>
        <w:sdtContent>
          <w:r w:rsidRPr="00AC22AB">
            <w:rPr>
              <w:rStyle w:val="PlaceholderText"/>
              <w:rFonts w:ascii="Times New Roman" w:hAnsi="Times New Roman" w:cs="Times New Roman"/>
              <w:sz w:val="24"/>
              <w:szCs w:val="24"/>
            </w:rPr>
            <w:t>Click here to enter text.</w:t>
          </w:r>
        </w:sdtContent>
      </w:sdt>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p>
    <w:p w14:paraId="08B420C5"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Role with application: </w:t>
      </w:r>
      <w:sdt>
        <w:sdtPr>
          <w:rPr>
            <w:rFonts w:ascii="Times New Roman" w:hAnsi="Times New Roman" w:cs="Times New Roman"/>
            <w:sz w:val="24"/>
            <w:szCs w:val="24"/>
          </w:rPr>
          <w:id w:val="1246150489"/>
          <w:showingPlcHdr/>
          <w:text/>
        </w:sdtPr>
        <w:sdtEndPr/>
        <w:sdtContent>
          <w:r w:rsidRPr="00AC22AB">
            <w:rPr>
              <w:rStyle w:val="PlaceholderText"/>
              <w:rFonts w:ascii="Times New Roman" w:hAnsi="Times New Roman" w:cs="Times New Roman"/>
              <w:sz w:val="24"/>
              <w:szCs w:val="24"/>
            </w:rPr>
            <w:t>Click here to enter text.</w:t>
          </w:r>
        </w:sdtContent>
      </w:sdt>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p>
    <w:p w14:paraId="0159D8AC"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Expertise: </w:t>
      </w:r>
      <w:sdt>
        <w:sdtPr>
          <w:rPr>
            <w:rFonts w:ascii="Times New Roman" w:hAnsi="Times New Roman" w:cs="Times New Roman"/>
            <w:sz w:val="24"/>
            <w:szCs w:val="24"/>
          </w:rPr>
          <w:id w:val="783537695"/>
          <w:showingPlcHdr/>
          <w:text/>
        </w:sdtPr>
        <w:sdtEndPr/>
        <w:sdtContent>
          <w:r w:rsidRPr="00AC22AB">
            <w:rPr>
              <w:rStyle w:val="PlaceholderText"/>
              <w:rFonts w:ascii="Times New Roman" w:hAnsi="Times New Roman" w:cs="Times New Roman"/>
              <w:sz w:val="24"/>
              <w:szCs w:val="24"/>
            </w:rPr>
            <w:t>Click here to enter text.</w:t>
          </w:r>
        </w:sdtContent>
      </w:sdt>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p>
    <w:p w14:paraId="6ED9ED50"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3972040F"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Select the stat</w:t>
      </w:r>
      <w:r w:rsidR="00E94734">
        <w:rPr>
          <w:rFonts w:ascii="Times New Roman" w:hAnsi="Times New Roman" w:cs="Times New Roman"/>
          <w:sz w:val="24"/>
          <w:szCs w:val="24"/>
        </w:rPr>
        <w:t>ements that are applicable and, if applicable,</w:t>
      </w:r>
      <w:r w:rsidRPr="00AC22AB">
        <w:rPr>
          <w:rFonts w:ascii="Times New Roman" w:hAnsi="Times New Roman" w:cs="Times New Roman"/>
          <w:sz w:val="24"/>
          <w:szCs w:val="24"/>
        </w:rPr>
        <w:t xml:space="preserve"> proceed as directed:</w:t>
      </w:r>
    </w:p>
    <w:p w14:paraId="66128B57"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707864EA" w14:textId="77777777" w:rsidR="009634B2" w:rsidRPr="00AC22AB" w:rsidRDefault="005A6E08" w:rsidP="009634B2">
      <w:pPr>
        <w:autoSpaceDE w:val="0"/>
        <w:autoSpaceDN w:val="0"/>
        <w:adjustRightInd w:val="0"/>
        <w:spacing w:after="0" w:line="240" w:lineRule="auto"/>
        <w:rPr>
          <w:rFonts w:ascii="Times New Roman" w:hAnsi="Times New Roman" w:cs="Times New Roman"/>
          <w:i/>
          <w:sz w:val="24"/>
          <w:szCs w:val="24"/>
        </w:rPr>
      </w:pPr>
      <w:sdt>
        <w:sdtPr>
          <w:rPr>
            <w:rFonts w:ascii="Times New Roman" w:hAnsi="Times New Roman" w:cs="Times New Roman"/>
            <w:sz w:val="24"/>
            <w:szCs w:val="24"/>
          </w:rPr>
          <w:id w:val="-936134473"/>
          <w14:checkbox>
            <w14:checked w14:val="0"/>
            <w14:checkedState w14:val="2612" w14:font="MS Gothic"/>
            <w14:uncheckedState w14:val="2610" w14:font="MS Gothic"/>
          </w14:checkbox>
        </w:sdtPr>
        <w:sdtEndPr/>
        <w:sdtContent>
          <w:r w:rsidR="009634B2" w:rsidRPr="00AC22AB">
            <w:rPr>
              <w:rFonts w:ascii="Segoe UI Symbol" w:eastAsia="MS Gothic" w:hAnsi="Segoe UI Symbol" w:cs="Segoe UI Symbol"/>
              <w:sz w:val="24"/>
              <w:szCs w:val="24"/>
            </w:rPr>
            <w:t>☐</w:t>
          </w:r>
        </w:sdtContent>
      </w:sdt>
      <w:r w:rsidR="009634B2" w:rsidRPr="00AC22AB">
        <w:rPr>
          <w:rFonts w:ascii="Times New Roman" w:hAnsi="Times New Roman" w:cs="Times New Roman"/>
          <w:sz w:val="24"/>
          <w:szCs w:val="24"/>
        </w:rPr>
        <w:t xml:space="preserve">  I intend to become an employee of the school. </w:t>
      </w:r>
      <w:r w:rsidR="009634B2" w:rsidRPr="00AC22AB">
        <w:rPr>
          <w:rFonts w:ascii="Times New Roman" w:hAnsi="Times New Roman" w:cs="Times New Roman"/>
          <w:i/>
          <w:sz w:val="24"/>
          <w:szCs w:val="24"/>
        </w:rPr>
        <w:t>Provide your role and the timeline for your transition from the governing board to this role.</w:t>
      </w:r>
    </w:p>
    <w:p w14:paraId="55C45CD1" w14:textId="77777777" w:rsidR="009634B2" w:rsidRPr="00AC22AB" w:rsidRDefault="009634B2" w:rsidP="009634B2">
      <w:pPr>
        <w:autoSpaceDE w:val="0"/>
        <w:autoSpaceDN w:val="0"/>
        <w:adjustRightInd w:val="0"/>
        <w:spacing w:after="0" w:line="240" w:lineRule="auto"/>
        <w:rPr>
          <w:rFonts w:ascii="Times New Roman" w:hAnsi="Times New Roman" w:cs="Times New Roman"/>
          <w:i/>
          <w:sz w:val="24"/>
          <w:szCs w:val="24"/>
        </w:rPr>
      </w:pPr>
    </w:p>
    <w:p w14:paraId="6929A8D9" w14:textId="77777777" w:rsidR="009634B2" w:rsidRPr="00AC22AB" w:rsidRDefault="005A6E08" w:rsidP="009634B2">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85897675"/>
          <w14:checkbox>
            <w14:checked w14:val="0"/>
            <w14:checkedState w14:val="2612" w14:font="MS Gothic"/>
            <w14:uncheckedState w14:val="2610" w14:font="MS Gothic"/>
          </w14:checkbox>
        </w:sdtPr>
        <w:sdtEndPr/>
        <w:sdtContent>
          <w:r w:rsidR="009634B2" w:rsidRPr="00AC22AB">
            <w:rPr>
              <w:rFonts w:ascii="Segoe UI Symbol" w:eastAsia="MS Gothic" w:hAnsi="Segoe UI Symbol" w:cs="Segoe UI Symbol"/>
              <w:sz w:val="24"/>
              <w:szCs w:val="24"/>
            </w:rPr>
            <w:t>☐</w:t>
          </w:r>
        </w:sdtContent>
      </w:sdt>
      <w:r w:rsidR="009634B2" w:rsidRPr="00AC22AB">
        <w:rPr>
          <w:rFonts w:ascii="Times New Roman" w:hAnsi="Times New Roman" w:cs="Times New Roman"/>
          <w:sz w:val="24"/>
          <w:szCs w:val="24"/>
        </w:rPr>
        <w:t xml:space="preserve">  I am related to another person or persons identified as a founding member, governing board member, or administrator (relative means father, mother, husband, wife, son, daughter, sister, brother, uncle, aunt, nephew, niece, first cousin, mother-in-law, father-in-law, brother-in-law, sister-in-law, son-in-law, or daughter-in-law). </w:t>
      </w:r>
      <w:r w:rsidR="009634B2" w:rsidRPr="00AC22AB">
        <w:rPr>
          <w:rFonts w:ascii="Times New Roman" w:hAnsi="Times New Roman" w:cs="Times New Roman"/>
          <w:i/>
          <w:sz w:val="24"/>
          <w:szCs w:val="24"/>
        </w:rPr>
        <w:t>Describe all relationships</w:t>
      </w:r>
      <w:r w:rsidR="009634B2" w:rsidRPr="00AC22AB">
        <w:rPr>
          <w:rFonts w:ascii="Times New Roman" w:hAnsi="Times New Roman" w:cs="Times New Roman"/>
          <w:sz w:val="24"/>
          <w:szCs w:val="24"/>
        </w:rPr>
        <w:t>.</w:t>
      </w:r>
    </w:p>
    <w:p w14:paraId="7E3F6E63"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627AB8D5"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Style w:val="Heading4Char"/>
          <w:rFonts w:ascii="Times New Roman" w:hAnsi="Times New Roman" w:cs="Times New Roman"/>
          <w:sz w:val="24"/>
          <w:szCs w:val="24"/>
        </w:rPr>
        <w:t>Statement of Intent</w:t>
      </w:r>
      <w:r w:rsidRPr="00AC22AB">
        <w:rPr>
          <w:rFonts w:ascii="Times New Roman" w:hAnsi="Times New Roman" w:cs="Times New Roman"/>
          <w:sz w:val="24"/>
          <w:szCs w:val="24"/>
        </w:rPr>
        <w:t>: Provide a personal statement regarding your role with the proposed school (i.e. governing board, administration), expertise you bring to the board (or administration), and commitment to this application as it has been written.</w:t>
      </w:r>
    </w:p>
    <w:p w14:paraId="1911C0BD"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591BC1B7"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Style w:val="Heading4Char"/>
          <w:rFonts w:ascii="Times New Roman" w:hAnsi="Times New Roman" w:cs="Times New Roman"/>
          <w:sz w:val="24"/>
          <w:szCs w:val="24"/>
        </w:rPr>
        <w:t>Not-for-Profit History</w:t>
      </w:r>
      <w:r w:rsidRPr="00AC22AB">
        <w:rPr>
          <w:rFonts w:ascii="Times New Roman" w:hAnsi="Times New Roman" w:cs="Times New Roman"/>
          <w:sz w:val="24"/>
          <w:szCs w:val="24"/>
        </w:rPr>
        <w:t>: Provide your nonprofit history that supports your being sufficiently qualified to operate a charter school. Specifically address your qualifications and experiences as they relate to the operation and management of a nonprofit corporation, governing board experience, and background in group organization.</w:t>
      </w:r>
    </w:p>
    <w:p w14:paraId="18E36605"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66CD8DCE"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Style w:val="Heading4Char"/>
          <w:rFonts w:ascii="Times New Roman" w:hAnsi="Times New Roman" w:cs="Times New Roman"/>
          <w:sz w:val="24"/>
          <w:szCs w:val="24"/>
        </w:rPr>
        <w:t>Employment History</w:t>
      </w:r>
      <w:r w:rsidRPr="00AC22AB">
        <w:rPr>
          <w:rFonts w:ascii="Times New Roman" w:hAnsi="Times New Roman" w:cs="Times New Roman"/>
          <w:sz w:val="24"/>
          <w:szCs w:val="24"/>
        </w:rPr>
        <w:t>: Provide your employment history that supports your being considered sufficiently qualified to operate a charter school. Specifically address your qualifications and experiences as they relate to the development of academic programs, operations of a school or a small business, and background in financial management.</w:t>
      </w:r>
    </w:p>
    <w:p w14:paraId="76C5F651"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23878381"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Style w:val="Heading4Char"/>
          <w:rFonts w:ascii="Times New Roman" w:hAnsi="Times New Roman" w:cs="Times New Roman"/>
          <w:sz w:val="24"/>
          <w:szCs w:val="24"/>
        </w:rPr>
        <w:t>Education History</w:t>
      </w:r>
      <w:r w:rsidRPr="00AC22AB">
        <w:rPr>
          <w:rFonts w:ascii="Times New Roman" w:hAnsi="Times New Roman" w:cs="Times New Roman"/>
          <w:sz w:val="24"/>
          <w:szCs w:val="24"/>
        </w:rPr>
        <w:t>: Provide information on your educational training (including degrees earned, dates enrolled, and institutions) that supports your being considered sufficiently qualified to operate a charter school.</w:t>
      </w:r>
    </w:p>
    <w:p w14:paraId="20CCABEE"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66EC888C" w14:textId="77777777" w:rsidR="00C53C17" w:rsidRDefault="00077CEE" w:rsidP="009634B2">
      <w:pPr>
        <w:autoSpaceDE w:val="0"/>
        <w:autoSpaceDN w:val="0"/>
        <w:adjustRightInd w:val="0"/>
        <w:spacing w:after="0" w:line="240" w:lineRule="auto"/>
        <w:rPr>
          <w:rFonts w:ascii="Times New Roman" w:hAnsi="Times New Roman" w:cs="Times New Roman"/>
          <w:sz w:val="24"/>
          <w:szCs w:val="24"/>
        </w:rPr>
      </w:pPr>
      <w:r>
        <w:rPr>
          <w:rStyle w:val="Heading4Char"/>
          <w:rFonts w:ascii="Times New Roman" w:hAnsi="Times New Roman" w:cs="Times New Roman"/>
          <w:sz w:val="24"/>
          <w:szCs w:val="24"/>
        </w:rPr>
        <w:t>Assurance of</w:t>
      </w:r>
      <w:r w:rsidR="009634B2" w:rsidRPr="00AC22AB">
        <w:rPr>
          <w:rStyle w:val="Heading4Char"/>
          <w:rFonts w:ascii="Times New Roman" w:hAnsi="Times New Roman" w:cs="Times New Roman"/>
          <w:sz w:val="24"/>
          <w:szCs w:val="24"/>
        </w:rPr>
        <w:t xml:space="preserve"> Background Check</w:t>
      </w:r>
      <w:r w:rsidR="009634B2" w:rsidRPr="00AC22AB">
        <w:rPr>
          <w:rFonts w:ascii="Times New Roman" w:hAnsi="Times New Roman" w:cs="Times New Roman"/>
          <w:sz w:val="24"/>
          <w:szCs w:val="24"/>
        </w:rPr>
        <w:t xml:space="preserve">: Charter school governing board members and key administrators </w:t>
      </w:r>
      <w:r w:rsidR="00FF0A13">
        <w:rPr>
          <w:rFonts w:ascii="Times New Roman" w:hAnsi="Times New Roman" w:cs="Times New Roman"/>
          <w:sz w:val="24"/>
          <w:szCs w:val="24"/>
        </w:rPr>
        <w:t xml:space="preserve">must </w:t>
      </w:r>
      <w:r w:rsidR="009634B2" w:rsidRPr="00AC22AB">
        <w:rPr>
          <w:rFonts w:ascii="Times New Roman" w:hAnsi="Times New Roman" w:cs="Times New Roman"/>
          <w:sz w:val="24"/>
          <w:szCs w:val="24"/>
        </w:rPr>
        <w:t xml:space="preserve">complete a background check </w:t>
      </w:r>
      <w:r w:rsidR="00C53C17">
        <w:rPr>
          <w:rFonts w:ascii="Times New Roman" w:hAnsi="Times New Roman" w:cs="Times New Roman"/>
          <w:sz w:val="24"/>
          <w:szCs w:val="24"/>
        </w:rPr>
        <w:t xml:space="preserve">within 30 days of authorization, as required by </w:t>
      </w:r>
      <w:hyperlink r:id="rId37" w:history="1">
        <w:r w:rsidR="00AA0FB8" w:rsidRPr="00AA0FB8">
          <w:rPr>
            <w:rStyle w:val="Hyperlink"/>
            <w:rFonts w:ascii="Times New Roman" w:hAnsi="Times New Roman" w:cs="Times New Roman"/>
            <w:sz w:val="24"/>
            <w:szCs w:val="24"/>
          </w:rPr>
          <w:t>53G-5-302</w:t>
        </w:r>
      </w:hyperlink>
      <w:r w:rsidR="00C53C17">
        <w:rPr>
          <w:rFonts w:ascii="Times New Roman" w:hAnsi="Times New Roman" w:cs="Times New Roman"/>
          <w:sz w:val="24"/>
          <w:szCs w:val="24"/>
        </w:rPr>
        <w:t>.</w:t>
      </w:r>
      <w:r w:rsidR="009634B2" w:rsidRPr="00AC22AB">
        <w:rPr>
          <w:rFonts w:ascii="Times New Roman" w:hAnsi="Times New Roman" w:cs="Times New Roman"/>
          <w:sz w:val="24"/>
          <w:szCs w:val="24"/>
        </w:rPr>
        <w:t xml:space="preserve"> A background check requires fingerprinting consistent with Board Rule and State law. The check will </w:t>
      </w:r>
      <w:r w:rsidR="009634B2" w:rsidRPr="00AC22AB">
        <w:rPr>
          <w:rFonts w:ascii="Times New Roman" w:hAnsi="Times New Roman" w:cs="Times New Roman"/>
          <w:sz w:val="24"/>
          <w:szCs w:val="24"/>
        </w:rPr>
        <w:lastRenderedPageBreak/>
        <w:t xml:space="preserve">reveal all arrests and convictions for offenses above minor traffic offenses that occurred in any state that are on the applicant’s record after 18 years of age. The applicant is responsible for the cost of the background check. </w:t>
      </w:r>
      <w:r w:rsidR="00AA0FB8">
        <w:rPr>
          <w:rFonts w:ascii="Times New Roman" w:hAnsi="Times New Roman" w:cs="Times New Roman"/>
          <w:sz w:val="24"/>
          <w:szCs w:val="24"/>
        </w:rPr>
        <w:t xml:space="preserve">With the signature below the applicant is assuring compliance. </w:t>
      </w:r>
    </w:p>
    <w:p w14:paraId="1B3F60D1"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6971F25D" w14:textId="77777777" w:rsidR="009634B2"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WITH THE SIGNATURE BELOW, PERMISSION IS HEREBY GRANTED TO </w:t>
      </w:r>
      <w:r w:rsidR="00077CEE">
        <w:rPr>
          <w:rFonts w:ascii="Times New Roman" w:hAnsi="Times New Roman" w:cs="Times New Roman"/>
          <w:sz w:val="24"/>
          <w:szCs w:val="24"/>
        </w:rPr>
        <w:t xml:space="preserve">SCSB STAFF TO </w:t>
      </w:r>
      <w:r w:rsidRPr="00AC22AB">
        <w:rPr>
          <w:rFonts w:ascii="Times New Roman" w:hAnsi="Times New Roman" w:cs="Times New Roman"/>
          <w:sz w:val="24"/>
          <w:szCs w:val="24"/>
        </w:rPr>
        <w:t>VERIFY</w:t>
      </w:r>
      <w:r w:rsidR="00077CEE">
        <w:rPr>
          <w:rFonts w:ascii="Times New Roman" w:hAnsi="Times New Roman" w:cs="Times New Roman"/>
          <w:sz w:val="24"/>
          <w:szCs w:val="24"/>
        </w:rPr>
        <w:t xml:space="preserve"> ANY INFORMATION PROVIDED ABOVE.</w:t>
      </w:r>
    </w:p>
    <w:p w14:paraId="536BBBB7" w14:textId="77777777" w:rsidR="00077CEE" w:rsidRPr="00AC22AB" w:rsidRDefault="00077CEE" w:rsidP="009634B2">
      <w:pPr>
        <w:autoSpaceDE w:val="0"/>
        <w:autoSpaceDN w:val="0"/>
        <w:adjustRightInd w:val="0"/>
        <w:spacing w:after="0" w:line="240" w:lineRule="auto"/>
        <w:rPr>
          <w:rFonts w:ascii="Times New Roman" w:hAnsi="Times New Roman" w:cs="Times New Roman"/>
          <w:sz w:val="24"/>
          <w:szCs w:val="24"/>
        </w:rPr>
      </w:pPr>
    </w:p>
    <w:p w14:paraId="670D44D4"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I AFFIRM THAT THE INFORMATION PRESENTED HEREIN IS TRUE AND CORRECT TO THE BEST OF MY KNOWLEDGE.  </w:t>
      </w:r>
    </w:p>
    <w:p w14:paraId="031661B2"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p>
    <w:p w14:paraId="0CAE93A1"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u w:val="single"/>
        </w:rPr>
        <w:tab/>
      </w:r>
      <w:r w:rsidRPr="00AC22AB">
        <w:rPr>
          <w:rFonts w:ascii="Times New Roman" w:hAnsi="Times New Roman" w:cs="Times New Roman"/>
          <w:sz w:val="24"/>
          <w:szCs w:val="24"/>
          <w:u w:val="single"/>
        </w:rPr>
        <w:tab/>
      </w:r>
      <w:r w:rsidRPr="00AC22AB">
        <w:rPr>
          <w:rFonts w:ascii="Times New Roman" w:hAnsi="Times New Roman" w:cs="Times New Roman"/>
          <w:sz w:val="24"/>
          <w:szCs w:val="24"/>
          <w:u w:val="single"/>
        </w:rPr>
        <w:tab/>
      </w:r>
      <w:r w:rsidRPr="00AC22AB">
        <w:rPr>
          <w:rFonts w:ascii="Times New Roman" w:hAnsi="Times New Roman" w:cs="Times New Roman"/>
          <w:sz w:val="24"/>
          <w:szCs w:val="24"/>
          <w:u w:val="single"/>
        </w:rPr>
        <w:tab/>
      </w:r>
      <w:r w:rsidRPr="00AC22AB">
        <w:rPr>
          <w:rFonts w:ascii="Times New Roman" w:hAnsi="Times New Roman" w:cs="Times New Roman"/>
          <w:sz w:val="24"/>
          <w:szCs w:val="24"/>
          <w:u w:val="single"/>
        </w:rPr>
        <w:tab/>
      </w:r>
      <w:r w:rsidRPr="00AC22AB">
        <w:rPr>
          <w:rFonts w:ascii="Times New Roman" w:hAnsi="Times New Roman" w:cs="Times New Roman"/>
          <w:sz w:val="24"/>
          <w:szCs w:val="24"/>
          <w:u w:val="single"/>
        </w:rPr>
        <w:tab/>
      </w:r>
      <w:r w:rsidRPr="00AC22AB">
        <w:rPr>
          <w:rFonts w:ascii="Times New Roman" w:hAnsi="Times New Roman" w:cs="Times New Roman"/>
          <w:sz w:val="24"/>
          <w:szCs w:val="24"/>
          <w:u w:val="single"/>
        </w:rPr>
        <w:tab/>
      </w:r>
      <w:r w:rsidRPr="00AC22AB">
        <w:rPr>
          <w:rFonts w:ascii="Times New Roman" w:hAnsi="Times New Roman" w:cs="Times New Roman"/>
          <w:sz w:val="24"/>
          <w:szCs w:val="24"/>
          <w:u w:val="single"/>
        </w:rPr>
        <w:tab/>
      </w:r>
      <w:r w:rsidRPr="00AC22AB">
        <w:rPr>
          <w:rFonts w:ascii="Times New Roman" w:hAnsi="Times New Roman" w:cs="Times New Roman"/>
          <w:sz w:val="24"/>
          <w:szCs w:val="24"/>
          <w:u w:val="single"/>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p>
    <w:p w14:paraId="2062302E" w14:textId="77777777" w:rsidR="009634B2" w:rsidRPr="00AC22AB" w:rsidRDefault="009634B2"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Applicant’s signature</w:t>
      </w:r>
    </w:p>
    <w:p w14:paraId="71DF1104" w14:textId="77777777" w:rsidR="00E26946" w:rsidRPr="00AC22AB" w:rsidRDefault="00E26946" w:rsidP="009634B2">
      <w:pPr>
        <w:autoSpaceDE w:val="0"/>
        <w:autoSpaceDN w:val="0"/>
        <w:adjustRightInd w:val="0"/>
        <w:spacing w:after="0" w:line="240" w:lineRule="auto"/>
        <w:rPr>
          <w:rFonts w:ascii="Times New Roman" w:hAnsi="Times New Roman" w:cs="Times New Roman"/>
          <w:sz w:val="24"/>
          <w:szCs w:val="24"/>
        </w:rPr>
      </w:pPr>
    </w:p>
    <w:p w14:paraId="159CBFE1" w14:textId="77777777" w:rsidR="00E26946" w:rsidRPr="00AC22AB" w:rsidRDefault="00E26946" w:rsidP="009634B2">
      <w:pPr>
        <w:autoSpaceDE w:val="0"/>
        <w:autoSpaceDN w:val="0"/>
        <w:adjustRightInd w:val="0"/>
        <w:spacing w:after="0" w:line="240" w:lineRule="auto"/>
        <w:rPr>
          <w:rFonts w:ascii="Times New Roman" w:hAnsi="Times New Roman" w:cs="Times New Roman"/>
          <w:sz w:val="24"/>
          <w:szCs w:val="24"/>
        </w:rPr>
      </w:pPr>
    </w:p>
    <w:p w14:paraId="3979C885" w14:textId="77777777" w:rsidR="00E26946" w:rsidRPr="00AC22AB" w:rsidRDefault="00E26946" w:rsidP="00E26946">
      <w:pPr>
        <w:pStyle w:val="Heading1"/>
        <w:rPr>
          <w:rFonts w:ascii="Times New Roman" w:hAnsi="Times New Roman" w:cs="Times New Roman"/>
          <w:sz w:val="24"/>
          <w:szCs w:val="24"/>
        </w:rPr>
      </w:pPr>
      <w:r w:rsidRPr="00AC22AB">
        <w:rPr>
          <w:rFonts w:ascii="Times New Roman" w:hAnsi="Times New Roman" w:cs="Times New Roman"/>
          <w:sz w:val="24"/>
          <w:szCs w:val="24"/>
        </w:rPr>
        <w:t>Appendix B: Articles of Incorporation</w:t>
      </w:r>
    </w:p>
    <w:p w14:paraId="100E6F7C" w14:textId="77777777" w:rsidR="00E94734" w:rsidRPr="001C37B8" w:rsidRDefault="00635D4E" w:rsidP="00E94734">
      <w:pPr>
        <w:spacing w:after="0" w:line="288" w:lineRule="auto"/>
        <w:rPr>
          <w:rFonts w:ascii="Times New Roman" w:eastAsia="Times New Roman" w:hAnsi="Times New Roman" w:cs="Times New Roman"/>
          <w:sz w:val="24"/>
          <w:szCs w:val="24"/>
        </w:rPr>
      </w:pPr>
      <w:r w:rsidRPr="00AC22AB">
        <w:rPr>
          <w:rFonts w:ascii="Times New Roman" w:hAnsi="Times New Roman" w:cs="Times New Roman"/>
          <w:sz w:val="24"/>
          <w:szCs w:val="24"/>
        </w:rPr>
        <w:t xml:space="preserve">Attach a copy of the filed Article of Incorporation. </w:t>
      </w:r>
      <w:r w:rsidR="00E94734" w:rsidRPr="001C37B8">
        <w:rPr>
          <w:rFonts w:ascii="Times New Roman" w:eastAsia="Times New Roman" w:hAnsi="Times New Roman" w:cs="Times New Roman"/>
          <w:sz w:val="24"/>
          <w:szCs w:val="24"/>
        </w:rPr>
        <w:t>Articles of Incorporation must include language stating that neither the charter school authorizer nor the state, including an agency of the state, is liable for the debts or financial obligations of the charter school or persons or entities that operate the charter school. Articles of Incorporation should also include necessary language should the governing board decide to (1) apply for 501(c)(3) status with the IRS or (2) take on debt on behalf of the corporation. However, schools do not need to apply for 501(c)(3</w:t>
      </w:r>
      <w:proofErr w:type="gramStart"/>
      <w:r w:rsidR="00E94734" w:rsidRPr="001C37B8">
        <w:rPr>
          <w:rFonts w:ascii="Times New Roman" w:eastAsia="Times New Roman" w:hAnsi="Times New Roman" w:cs="Times New Roman"/>
          <w:sz w:val="24"/>
          <w:szCs w:val="24"/>
        </w:rPr>
        <w:t>), but</w:t>
      </w:r>
      <w:proofErr w:type="gramEnd"/>
      <w:r w:rsidR="00E94734" w:rsidRPr="001C37B8">
        <w:rPr>
          <w:rFonts w:ascii="Times New Roman" w:eastAsia="Times New Roman" w:hAnsi="Times New Roman" w:cs="Times New Roman"/>
          <w:sz w:val="24"/>
          <w:szCs w:val="24"/>
        </w:rPr>
        <w:t xml:space="preserve"> can incorporate as a Utah nonprofit.</w:t>
      </w:r>
    </w:p>
    <w:p w14:paraId="14D7A15F" w14:textId="77777777" w:rsidR="00E26946" w:rsidRPr="00AC22AB" w:rsidRDefault="00E26946" w:rsidP="00E26946">
      <w:pPr>
        <w:rPr>
          <w:rFonts w:ascii="Times New Roman" w:hAnsi="Times New Roman" w:cs="Times New Roman"/>
          <w:sz w:val="24"/>
          <w:szCs w:val="24"/>
        </w:rPr>
      </w:pPr>
    </w:p>
    <w:p w14:paraId="2F566B44" w14:textId="77777777" w:rsidR="00E26946" w:rsidRPr="00AC22AB" w:rsidRDefault="00E26946" w:rsidP="00E26946">
      <w:pPr>
        <w:pStyle w:val="Heading1"/>
        <w:rPr>
          <w:rFonts w:ascii="Times New Roman" w:hAnsi="Times New Roman" w:cs="Times New Roman"/>
          <w:sz w:val="24"/>
          <w:szCs w:val="24"/>
        </w:rPr>
      </w:pPr>
      <w:r w:rsidRPr="00AC22AB">
        <w:rPr>
          <w:rFonts w:ascii="Times New Roman" w:hAnsi="Times New Roman" w:cs="Times New Roman"/>
          <w:sz w:val="24"/>
          <w:szCs w:val="24"/>
        </w:rPr>
        <w:t>Appendix C: Governing Board Bylaws</w:t>
      </w:r>
    </w:p>
    <w:p w14:paraId="215DDA8F" w14:textId="77777777" w:rsidR="00E94734" w:rsidRPr="001C37B8" w:rsidRDefault="00635D4E" w:rsidP="00E94734">
      <w:pPr>
        <w:spacing w:after="0" w:line="288" w:lineRule="auto"/>
        <w:rPr>
          <w:rFonts w:ascii="Times New Roman" w:eastAsia="Times New Roman" w:hAnsi="Times New Roman" w:cs="Times New Roman"/>
          <w:sz w:val="24"/>
          <w:szCs w:val="24"/>
        </w:rPr>
      </w:pPr>
      <w:r w:rsidRPr="00AC22AB">
        <w:rPr>
          <w:rFonts w:ascii="Times New Roman" w:hAnsi="Times New Roman" w:cs="Times New Roman"/>
          <w:sz w:val="24"/>
          <w:szCs w:val="24"/>
        </w:rPr>
        <w:t>Attach a copy of the board approved bylaws.</w:t>
      </w:r>
      <w:r w:rsidR="00E94734" w:rsidRPr="00E94734">
        <w:rPr>
          <w:rFonts w:ascii="Times New Roman" w:eastAsia="Times New Roman" w:hAnsi="Times New Roman" w:cs="Times New Roman"/>
          <w:sz w:val="24"/>
          <w:szCs w:val="24"/>
        </w:rPr>
        <w:t xml:space="preserve"> </w:t>
      </w:r>
      <w:r w:rsidR="00E94734" w:rsidRPr="001C37B8">
        <w:rPr>
          <w:rFonts w:ascii="Times New Roman" w:eastAsia="Times New Roman" w:hAnsi="Times New Roman" w:cs="Times New Roman"/>
          <w:sz w:val="24"/>
          <w:szCs w:val="24"/>
        </w:rPr>
        <w:t>Bylaws are the rules and procedures for how nonprofit corporations operate and are governed. Although there are no set criteria for bylaw content, they typically set forth internal rules and procedures, including such issues as: (1) the existence and responsibilities of officers; (2) the size of the board and the manner and term of their election; (3) removal of board members; (4) how and when board meetings will be held, (5) who may call meetings; (6) how the board will function; and (7) an obligation to act in accordance with the Utah Open and Public Meetings Act. Limited Liability Corporation bylaws typically do not cover the elements required of a public school.</w:t>
      </w:r>
    </w:p>
    <w:p w14:paraId="28966509" w14:textId="77777777" w:rsidR="00E94734" w:rsidRPr="001C37B8" w:rsidRDefault="00E94734" w:rsidP="00E94734">
      <w:pPr>
        <w:spacing w:after="0" w:line="240" w:lineRule="auto"/>
        <w:rPr>
          <w:rFonts w:ascii="Times New Roman" w:eastAsia="Times New Roman" w:hAnsi="Times New Roman" w:cs="Times New Roman"/>
          <w:sz w:val="24"/>
          <w:szCs w:val="24"/>
        </w:rPr>
      </w:pPr>
    </w:p>
    <w:p w14:paraId="2CAECFE1" w14:textId="77777777" w:rsidR="00E26946" w:rsidRPr="00AC22AB" w:rsidRDefault="00E26946" w:rsidP="009634B2">
      <w:pPr>
        <w:autoSpaceDE w:val="0"/>
        <w:autoSpaceDN w:val="0"/>
        <w:adjustRightInd w:val="0"/>
        <w:spacing w:after="0" w:line="240" w:lineRule="auto"/>
        <w:rPr>
          <w:rFonts w:ascii="Times New Roman" w:hAnsi="Times New Roman" w:cs="Times New Roman"/>
          <w:sz w:val="24"/>
          <w:szCs w:val="24"/>
        </w:rPr>
      </w:pPr>
    </w:p>
    <w:p w14:paraId="4969BAC3" w14:textId="77777777" w:rsidR="00E26946" w:rsidRPr="00AC22AB" w:rsidRDefault="00E26946" w:rsidP="00E26946">
      <w:pPr>
        <w:pStyle w:val="Heading1"/>
        <w:rPr>
          <w:rFonts w:ascii="Times New Roman" w:hAnsi="Times New Roman" w:cs="Times New Roman"/>
          <w:sz w:val="24"/>
          <w:szCs w:val="24"/>
        </w:rPr>
      </w:pPr>
      <w:r w:rsidRPr="00AC22AB">
        <w:rPr>
          <w:rFonts w:ascii="Times New Roman" w:hAnsi="Times New Roman" w:cs="Times New Roman"/>
          <w:sz w:val="24"/>
          <w:szCs w:val="24"/>
        </w:rPr>
        <w:t>Appendix D: Minutes from Governing Board meetings</w:t>
      </w:r>
    </w:p>
    <w:p w14:paraId="782EA460" w14:textId="77777777" w:rsidR="00E26946" w:rsidRPr="00AC22AB" w:rsidRDefault="00635D4E"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Attach a copy of the minutes in which the board approved the Articles of Incorporation and Bylaws. If waivers are requested, include the minutes for which this motion appears. If there are executed contracts or MOUs, include the minutes for which these motions appear. </w:t>
      </w:r>
    </w:p>
    <w:p w14:paraId="3064F967" w14:textId="77777777" w:rsidR="00E26946" w:rsidRPr="00AC22AB" w:rsidRDefault="00E26946" w:rsidP="00E26946">
      <w:pPr>
        <w:pStyle w:val="Heading1"/>
        <w:rPr>
          <w:rFonts w:ascii="Times New Roman" w:hAnsi="Times New Roman" w:cs="Times New Roman"/>
          <w:sz w:val="24"/>
          <w:szCs w:val="24"/>
        </w:rPr>
      </w:pPr>
      <w:r w:rsidRPr="00AC22AB">
        <w:rPr>
          <w:rFonts w:ascii="Times New Roman" w:hAnsi="Times New Roman" w:cs="Times New Roman"/>
          <w:sz w:val="24"/>
          <w:szCs w:val="24"/>
        </w:rPr>
        <w:lastRenderedPageBreak/>
        <w:t>Appendix E: List of Waiver Requests – if applicable</w:t>
      </w:r>
    </w:p>
    <w:p w14:paraId="2CC0A814" w14:textId="77777777" w:rsidR="00635D4E" w:rsidRPr="00AC22AB" w:rsidRDefault="00635D4E" w:rsidP="00635D4E">
      <w:pPr>
        <w:rPr>
          <w:rFonts w:ascii="Times New Roman" w:hAnsi="Times New Roman" w:cs="Times New Roman"/>
          <w:sz w:val="24"/>
          <w:szCs w:val="24"/>
          <w:lang w:bidi="en-US"/>
        </w:rPr>
      </w:pPr>
      <w:r w:rsidRPr="00AC22AB">
        <w:rPr>
          <w:rFonts w:ascii="Times New Roman" w:hAnsi="Times New Roman" w:cs="Times New Roman"/>
          <w:sz w:val="24"/>
          <w:szCs w:val="24"/>
          <w:lang w:bidi="en-US"/>
        </w:rPr>
        <w:t xml:space="preserve">If applicable, list of Administrative Rules and their titles from which the charter school requests to be waived. Submit the waiver request, including justification of need and desired outcome. Attach corresponding minutes to Appendix D. </w:t>
      </w:r>
    </w:p>
    <w:p w14:paraId="75FCE1ED" w14:textId="77777777" w:rsidR="00635D4E" w:rsidRPr="00AC22AB" w:rsidRDefault="00635D4E" w:rsidP="00635D4E">
      <w:pPr>
        <w:ind w:firstLine="720"/>
        <w:rPr>
          <w:rFonts w:ascii="Times New Roman" w:hAnsi="Times New Roman" w:cs="Times New Roman"/>
          <w:sz w:val="24"/>
          <w:szCs w:val="24"/>
          <w:lang w:bidi="en-US"/>
        </w:rPr>
      </w:pPr>
      <w:r w:rsidRPr="00AC22AB">
        <w:rPr>
          <w:rFonts w:ascii="Times New Roman" w:hAnsi="Times New Roman" w:cs="Times New Roman"/>
          <w:sz w:val="24"/>
          <w:szCs w:val="24"/>
          <w:lang w:bidi="en-US"/>
        </w:rPr>
        <w:t>NOTE: Schools cannot request waivers from federal or state law.</w:t>
      </w:r>
    </w:p>
    <w:p w14:paraId="01743910" w14:textId="77777777" w:rsidR="00E26946" w:rsidRPr="00AC22AB" w:rsidRDefault="00E26946" w:rsidP="00E26946">
      <w:pPr>
        <w:pStyle w:val="Heading1"/>
        <w:rPr>
          <w:rFonts w:ascii="Times New Roman" w:hAnsi="Times New Roman" w:cs="Times New Roman"/>
          <w:sz w:val="24"/>
          <w:szCs w:val="24"/>
        </w:rPr>
      </w:pPr>
      <w:r w:rsidRPr="00AC22AB">
        <w:rPr>
          <w:rFonts w:ascii="Times New Roman" w:hAnsi="Times New Roman" w:cs="Times New Roman"/>
          <w:sz w:val="24"/>
          <w:szCs w:val="24"/>
        </w:rPr>
        <w:t xml:space="preserve">Appendix F: Executed contract(s) or MOUs – if applicable </w:t>
      </w:r>
    </w:p>
    <w:p w14:paraId="62BDC6F2" w14:textId="77777777" w:rsidR="00E26946" w:rsidRDefault="00635D4E" w:rsidP="009634B2">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If applicable, attach a copy of any executed contracts or MOUs, including signatures of authorized agents. Attach corresponding minutes to Appendix D. </w:t>
      </w:r>
    </w:p>
    <w:p w14:paraId="25860B3B" w14:textId="77777777" w:rsidR="00E94734" w:rsidRPr="00AC22AB" w:rsidRDefault="00E94734" w:rsidP="00E94734">
      <w:pPr>
        <w:spacing w:after="200"/>
        <w:rPr>
          <w:rFonts w:ascii="Times New Roman" w:hAnsi="Times New Roman" w:cs="Times New Roman"/>
          <w:sz w:val="24"/>
          <w:szCs w:val="24"/>
        </w:rPr>
      </w:pPr>
      <w:r>
        <w:rPr>
          <w:rFonts w:ascii="Times New Roman" w:hAnsi="Times New Roman" w:cs="Times New Roman"/>
          <w:sz w:val="24"/>
          <w:szCs w:val="24"/>
        </w:rPr>
        <w:br w:type="page"/>
      </w:r>
    </w:p>
    <w:p w14:paraId="2269A928" w14:textId="77777777" w:rsidR="00E26946" w:rsidRPr="00AC22AB" w:rsidRDefault="00913248" w:rsidP="00913248">
      <w:pPr>
        <w:pStyle w:val="Heading1"/>
        <w:rPr>
          <w:rFonts w:ascii="Times New Roman" w:hAnsi="Times New Roman" w:cs="Times New Roman"/>
          <w:sz w:val="24"/>
          <w:szCs w:val="24"/>
        </w:rPr>
      </w:pPr>
      <w:r w:rsidRPr="00AC22AB">
        <w:rPr>
          <w:rFonts w:ascii="Times New Roman" w:hAnsi="Times New Roman" w:cs="Times New Roman"/>
          <w:sz w:val="24"/>
          <w:szCs w:val="24"/>
        </w:rPr>
        <w:lastRenderedPageBreak/>
        <w:t>Appendix G: Startup and Implementation Grant Application</w:t>
      </w:r>
    </w:p>
    <w:p w14:paraId="4A8B2B63" w14:textId="77777777" w:rsidR="00913248" w:rsidRPr="00AC22AB" w:rsidRDefault="00913248" w:rsidP="009634B2">
      <w:pPr>
        <w:autoSpaceDE w:val="0"/>
        <w:autoSpaceDN w:val="0"/>
        <w:adjustRightInd w:val="0"/>
        <w:spacing w:after="0" w:line="240" w:lineRule="auto"/>
        <w:rPr>
          <w:rFonts w:ascii="Times New Roman" w:hAnsi="Times New Roman" w:cs="Times New Roman"/>
          <w:sz w:val="24"/>
          <w:szCs w:val="24"/>
        </w:rPr>
      </w:pPr>
    </w:p>
    <w:p w14:paraId="580C5638" w14:textId="77777777" w:rsidR="00913248" w:rsidRPr="00AC22AB" w:rsidRDefault="00913248" w:rsidP="00635D4E">
      <w:pPr>
        <w:rPr>
          <w:rFonts w:ascii="Times New Roman" w:hAnsi="Times New Roman" w:cs="Times New Roman"/>
          <w:i/>
          <w:sz w:val="24"/>
          <w:szCs w:val="24"/>
        </w:rPr>
      </w:pPr>
      <w:r w:rsidRPr="00AC22AB">
        <w:rPr>
          <w:rFonts w:ascii="Times New Roman" w:hAnsi="Times New Roman" w:cs="Times New Roman"/>
          <w:i/>
          <w:sz w:val="24"/>
          <w:szCs w:val="24"/>
        </w:rPr>
        <w:t xml:space="preserve">The purpose of the Start Up and Implementation Grant is to provide financial assistance for planning, program design, and initial implementation of new charter schools. A </w:t>
      </w:r>
      <w:r w:rsidR="00955E64" w:rsidRPr="00AC22AB">
        <w:rPr>
          <w:rFonts w:ascii="Times New Roman" w:hAnsi="Times New Roman" w:cs="Times New Roman"/>
          <w:i/>
          <w:sz w:val="24"/>
          <w:szCs w:val="24"/>
        </w:rPr>
        <w:t>new school is authorized to receive a minimum of $2</w:t>
      </w:r>
      <w:r w:rsidR="000D3729">
        <w:rPr>
          <w:rFonts w:ascii="Times New Roman" w:hAnsi="Times New Roman" w:cs="Times New Roman"/>
          <w:i/>
          <w:sz w:val="24"/>
          <w:szCs w:val="24"/>
        </w:rPr>
        <w:t>5</w:t>
      </w:r>
      <w:r w:rsidR="00955E64" w:rsidRPr="00AC22AB">
        <w:rPr>
          <w:rFonts w:ascii="Times New Roman" w:hAnsi="Times New Roman" w:cs="Times New Roman"/>
          <w:i/>
          <w:sz w:val="24"/>
          <w:szCs w:val="24"/>
        </w:rPr>
        <w:t xml:space="preserve">0,000 and </w:t>
      </w:r>
      <w:r w:rsidRPr="00AC22AB">
        <w:rPr>
          <w:rFonts w:ascii="Times New Roman" w:hAnsi="Times New Roman" w:cs="Times New Roman"/>
          <w:i/>
          <w:sz w:val="24"/>
          <w:szCs w:val="24"/>
        </w:rPr>
        <w:t>maximum of $3</w:t>
      </w:r>
      <w:r w:rsidR="000D3729">
        <w:rPr>
          <w:rFonts w:ascii="Times New Roman" w:hAnsi="Times New Roman" w:cs="Times New Roman"/>
          <w:i/>
          <w:sz w:val="24"/>
          <w:szCs w:val="24"/>
        </w:rPr>
        <w:t>5</w:t>
      </w:r>
      <w:r w:rsidRPr="00AC22AB">
        <w:rPr>
          <w:rFonts w:ascii="Times New Roman" w:hAnsi="Times New Roman" w:cs="Times New Roman"/>
          <w:i/>
          <w:sz w:val="24"/>
          <w:szCs w:val="24"/>
        </w:rPr>
        <w:t xml:space="preserve">0,000 (based on enrollment and eligible funds) distributed over three years. </w:t>
      </w:r>
      <w:r w:rsidR="0094582E" w:rsidRPr="00AC22AB">
        <w:rPr>
          <w:rFonts w:ascii="Times New Roman" w:hAnsi="Times New Roman" w:cs="Times New Roman"/>
          <w:i/>
          <w:sz w:val="24"/>
          <w:szCs w:val="24"/>
        </w:rPr>
        <w:t>F</w:t>
      </w:r>
      <w:r w:rsidRPr="00AC22AB">
        <w:rPr>
          <w:rFonts w:ascii="Times New Roman" w:hAnsi="Times New Roman" w:cs="Times New Roman"/>
          <w:i/>
          <w:sz w:val="24"/>
          <w:szCs w:val="24"/>
        </w:rPr>
        <w:t xml:space="preserve">unding is </w:t>
      </w:r>
      <w:r w:rsidR="00955E64" w:rsidRPr="00AC22AB">
        <w:rPr>
          <w:rFonts w:ascii="Times New Roman" w:hAnsi="Times New Roman" w:cs="Times New Roman"/>
          <w:i/>
          <w:sz w:val="24"/>
          <w:szCs w:val="24"/>
        </w:rPr>
        <w:t>based on projected and actual enrollment</w:t>
      </w:r>
      <w:r w:rsidRPr="00AC22AB">
        <w:rPr>
          <w:rFonts w:ascii="Times New Roman" w:hAnsi="Times New Roman" w:cs="Times New Roman"/>
          <w:i/>
          <w:sz w:val="24"/>
          <w:szCs w:val="24"/>
        </w:rPr>
        <w:t xml:space="preserve">. </w:t>
      </w:r>
    </w:p>
    <w:tbl>
      <w:tblPr>
        <w:tblStyle w:val="TableGrid"/>
        <w:tblW w:w="9917" w:type="dxa"/>
        <w:tblLook w:val="04A0" w:firstRow="1" w:lastRow="0" w:firstColumn="1" w:lastColumn="0" w:noHBand="0" w:noVBand="1"/>
      </w:tblPr>
      <w:tblGrid>
        <w:gridCol w:w="2058"/>
        <w:gridCol w:w="1987"/>
        <w:gridCol w:w="3617"/>
        <w:gridCol w:w="2255"/>
      </w:tblGrid>
      <w:tr w:rsidR="00F3084B" w:rsidRPr="00AC22AB" w14:paraId="771A69A7" w14:textId="77777777" w:rsidTr="00F3084B">
        <w:trPr>
          <w:trHeight w:val="575"/>
        </w:trPr>
        <w:tc>
          <w:tcPr>
            <w:tcW w:w="2058" w:type="dxa"/>
          </w:tcPr>
          <w:p w14:paraId="6C5499B4"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p>
        </w:tc>
        <w:tc>
          <w:tcPr>
            <w:tcW w:w="1987" w:type="dxa"/>
          </w:tcPr>
          <w:p w14:paraId="049975CC"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 xml:space="preserve">Base for up to 200 students </w:t>
            </w:r>
          </w:p>
        </w:tc>
        <w:tc>
          <w:tcPr>
            <w:tcW w:w="3617" w:type="dxa"/>
          </w:tcPr>
          <w:p w14:paraId="0E48B9B3"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Pupil Unit for students 201-599</w:t>
            </w:r>
          </w:p>
        </w:tc>
        <w:tc>
          <w:tcPr>
            <w:tcW w:w="2255" w:type="dxa"/>
          </w:tcPr>
          <w:p w14:paraId="1708D069"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Maximum Allocation 600+</w:t>
            </w:r>
          </w:p>
          <w:p w14:paraId="48301174"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p>
        </w:tc>
      </w:tr>
      <w:tr w:rsidR="00F3084B" w:rsidRPr="00AC22AB" w14:paraId="2A6BE37B" w14:textId="77777777" w:rsidTr="00F3084B">
        <w:tc>
          <w:tcPr>
            <w:tcW w:w="2058" w:type="dxa"/>
          </w:tcPr>
          <w:p w14:paraId="4B5415B1"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Start Up</w:t>
            </w:r>
          </w:p>
        </w:tc>
        <w:tc>
          <w:tcPr>
            <w:tcW w:w="1987" w:type="dxa"/>
          </w:tcPr>
          <w:p w14:paraId="73D10209"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1</w:t>
            </w:r>
            <w:r w:rsidR="000D3729">
              <w:rPr>
                <w:rFonts w:ascii="Times New Roman" w:eastAsia="Times New Roman" w:hAnsi="Times New Roman" w:cs="Times New Roman"/>
                <w:i/>
                <w:color w:val="808080" w:themeColor="background1" w:themeShade="80"/>
                <w:sz w:val="24"/>
                <w:szCs w:val="24"/>
              </w:rPr>
              <w:t>25</w:t>
            </w:r>
            <w:r w:rsidRPr="00AC22AB">
              <w:rPr>
                <w:rFonts w:ascii="Times New Roman" w:eastAsia="Times New Roman" w:hAnsi="Times New Roman" w:cs="Times New Roman"/>
                <w:i/>
                <w:color w:val="808080" w:themeColor="background1" w:themeShade="80"/>
                <w:sz w:val="24"/>
                <w:szCs w:val="24"/>
              </w:rPr>
              <w:t>,000</w:t>
            </w:r>
          </w:p>
        </w:tc>
        <w:tc>
          <w:tcPr>
            <w:tcW w:w="3617" w:type="dxa"/>
          </w:tcPr>
          <w:p w14:paraId="34481233" w14:textId="77777777" w:rsidR="00F3084B" w:rsidRPr="00AC22AB" w:rsidRDefault="006C456D"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Enrollment x</w:t>
            </w:r>
            <w:r w:rsidR="00F3084B" w:rsidRPr="00AC22AB">
              <w:rPr>
                <w:rFonts w:ascii="Times New Roman" w:eastAsia="Times New Roman" w:hAnsi="Times New Roman" w:cs="Times New Roman"/>
                <w:i/>
                <w:color w:val="808080" w:themeColor="background1" w:themeShade="80"/>
                <w:sz w:val="24"/>
                <w:szCs w:val="24"/>
              </w:rPr>
              <w:t xml:space="preserve"> $125</w:t>
            </w:r>
          </w:p>
        </w:tc>
        <w:tc>
          <w:tcPr>
            <w:tcW w:w="2255" w:type="dxa"/>
          </w:tcPr>
          <w:p w14:paraId="4BEEFCFA"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1</w:t>
            </w:r>
            <w:r w:rsidR="000D3729">
              <w:rPr>
                <w:rFonts w:ascii="Times New Roman" w:eastAsia="Times New Roman" w:hAnsi="Times New Roman" w:cs="Times New Roman"/>
                <w:i/>
                <w:color w:val="808080" w:themeColor="background1" w:themeShade="80"/>
                <w:sz w:val="24"/>
                <w:szCs w:val="24"/>
              </w:rPr>
              <w:t>7</w:t>
            </w:r>
            <w:r w:rsidRPr="00AC22AB">
              <w:rPr>
                <w:rFonts w:ascii="Times New Roman" w:eastAsia="Times New Roman" w:hAnsi="Times New Roman" w:cs="Times New Roman"/>
                <w:i/>
                <w:color w:val="808080" w:themeColor="background1" w:themeShade="80"/>
                <w:sz w:val="24"/>
                <w:szCs w:val="24"/>
              </w:rPr>
              <w:t>5,000</w:t>
            </w:r>
          </w:p>
        </w:tc>
      </w:tr>
      <w:tr w:rsidR="00F3084B" w:rsidRPr="00AC22AB" w14:paraId="797B21F2" w14:textId="77777777" w:rsidTr="00F3084B">
        <w:tc>
          <w:tcPr>
            <w:tcW w:w="2058" w:type="dxa"/>
          </w:tcPr>
          <w:p w14:paraId="0802A54D"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Implementation 1</w:t>
            </w:r>
          </w:p>
        </w:tc>
        <w:tc>
          <w:tcPr>
            <w:tcW w:w="1987" w:type="dxa"/>
          </w:tcPr>
          <w:p w14:paraId="688C369D" w14:textId="77777777" w:rsidR="00F3084B" w:rsidRPr="00AC22AB" w:rsidRDefault="000D3729" w:rsidP="00F3084B">
            <w:pPr>
              <w:rPr>
                <w:rFonts w:ascii="Times New Roman" w:eastAsia="Times New Roman" w:hAnsi="Times New Roman" w:cs="Times New Roman"/>
                <w:i/>
                <w:color w:val="808080" w:themeColor="background1" w:themeShade="80"/>
                <w:sz w:val="24"/>
                <w:szCs w:val="24"/>
              </w:rPr>
            </w:pPr>
            <w:r>
              <w:rPr>
                <w:rFonts w:ascii="Times New Roman" w:eastAsia="Times New Roman" w:hAnsi="Times New Roman" w:cs="Times New Roman"/>
                <w:i/>
                <w:color w:val="808080" w:themeColor="background1" w:themeShade="80"/>
                <w:sz w:val="24"/>
                <w:szCs w:val="24"/>
              </w:rPr>
              <w:t>100</w:t>
            </w:r>
            <w:r w:rsidR="00F3084B" w:rsidRPr="00AC22AB">
              <w:rPr>
                <w:rFonts w:ascii="Times New Roman" w:eastAsia="Times New Roman" w:hAnsi="Times New Roman" w:cs="Times New Roman"/>
                <w:i/>
                <w:color w:val="808080" w:themeColor="background1" w:themeShade="80"/>
                <w:sz w:val="24"/>
                <w:szCs w:val="24"/>
              </w:rPr>
              <w:t>,000</w:t>
            </w:r>
          </w:p>
        </w:tc>
        <w:tc>
          <w:tcPr>
            <w:tcW w:w="3617" w:type="dxa"/>
          </w:tcPr>
          <w:p w14:paraId="6618155A" w14:textId="77777777" w:rsidR="00F3084B" w:rsidRPr="00AC22AB" w:rsidRDefault="006C456D"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Enrollment x</w:t>
            </w:r>
            <w:r w:rsidR="00F3084B" w:rsidRPr="00AC22AB">
              <w:rPr>
                <w:rFonts w:ascii="Times New Roman" w:eastAsia="Times New Roman" w:hAnsi="Times New Roman" w:cs="Times New Roman"/>
                <w:i/>
                <w:color w:val="808080" w:themeColor="background1" w:themeShade="80"/>
                <w:sz w:val="24"/>
                <w:szCs w:val="24"/>
              </w:rPr>
              <w:t xml:space="preserve"> $62.50</w:t>
            </w:r>
          </w:p>
        </w:tc>
        <w:tc>
          <w:tcPr>
            <w:tcW w:w="2255" w:type="dxa"/>
          </w:tcPr>
          <w:p w14:paraId="44F80240"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1</w:t>
            </w:r>
            <w:r w:rsidR="000D3729">
              <w:rPr>
                <w:rFonts w:ascii="Times New Roman" w:eastAsia="Times New Roman" w:hAnsi="Times New Roman" w:cs="Times New Roman"/>
                <w:i/>
                <w:color w:val="808080" w:themeColor="background1" w:themeShade="80"/>
                <w:sz w:val="24"/>
                <w:szCs w:val="24"/>
              </w:rPr>
              <w:t>25</w:t>
            </w:r>
            <w:r w:rsidRPr="00AC22AB">
              <w:rPr>
                <w:rFonts w:ascii="Times New Roman" w:eastAsia="Times New Roman" w:hAnsi="Times New Roman" w:cs="Times New Roman"/>
                <w:i/>
                <w:color w:val="808080" w:themeColor="background1" w:themeShade="80"/>
                <w:sz w:val="24"/>
                <w:szCs w:val="24"/>
              </w:rPr>
              <w:t>,000</w:t>
            </w:r>
          </w:p>
        </w:tc>
      </w:tr>
      <w:tr w:rsidR="00F3084B" w:rsidRPr="00AC22AB" w14:paraId="67EDDAC9" w14:textId="77777777" w:rsidTr="00F3084B">
        <w:tc>
          <w:tcPr>
            <w:tcW w:w="2058" w:type="dxa"/>
          </w:tcPr>
          <w:p w14:paraId="03D232CF"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Implementation 2</w:t>
            </w:r>
          </w:p>
        </w:tc>
        <w:tc>
          <w:tcPr>
            <w:tcW w:w="1987" w:type="dxa"/>
          </w:tcPr>
          <w:p w14:paraId="31F3E646"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25,000</w:t>
            </w:r>
          </w:p>
        </w:tc>
        <w:tc>
          <w:tcPr>
            <w:tcW w:w="3617" w:type="dxa"/>
          </w:tcPr>
          <w:p w14:paraId="74D5D24F" w14:textId="77777777" w:rsidR="00F3084B" w:rsidRPr="00AC22AB" w:rsidRDefault="006C456D"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Enrollment x</w:t>
            </w:r>
            <w:r w:rsidR="00F3084B" w:rsidRPr="00AC22AB">
              <w:rPr>
                <w:rFonts w:ascii="Times New Roman" w:eastAsia="Times New Roman" w:hAnsi="Times New Roman" w:cs="Times New Roman"/>
                <w:i/>
                <w:color w:val="808080" w:themeColor="background1" w:themeShade="80"/>
                <w:sz w:val="24"/>
                <w:szCs w:val="24"/>
              </w:rPr>
              <w:t xml:space="preserve"> $62.50</w:t>
            </w:r>
          </w:p>
        </w:tc>
        <w:tc>
          <w:tcPr>
            <w:tcW w:w="2255" w:type="dxa"/>
          </w:tcPr>
          <w:p w14:paraId="49F21A75" w14:textId="77777777" w:rsidR="00F3084B" w:rsidRPr="00AC22AB" w:rsidRDefault="00F3084B" w:rsidP="00F3084B">
            <w:pPr>
              <w:rPr>
                <w:rFonts w:ascii="Times New Roman" w:eastAsia="Times New Roman" w:hAnsi="Times New Roman" w:cs="Times New Roman"/>
                <w:i/>
                <w:color w:val="808080" w:themeColor="background1" w:themeShade="80"/>
                <w:sz w:val="24"/>
                <w:szCs w:val="24"/>
              </w:rPr>
            </w:pPr>
            <w:r w:rsidRPr="00AC22AB">
              <w:rPr>
                <w:rFonts w:ascii="Times New Roman" w:eastAsia="Times New Roman" w:hAnsi="Times New Roman" w:cs="Times New Roman"/>
                <w:i/>
                <w:color w:val="808080" w:themeColor="background1" w:themeShade="80"/>
                <w:sz w:val="24"/>
                <w:szCs w:val="24"/>
              </w:rPr>
              <w:t>50,000</w:t>
            </w:r>
          </w:p>
        </w:tc>
      </w:tr>
      <w:tr w:rsidR="00F3084B" w:rsidRPr="00AC22AB" w14:paraId="3AA4A481" w14:textId="77777777" w:rsidTr="00F3084B">
        <w:tc>
          <w:tcPr>
            <w:tcW w:w="2058" w:type="dxa"/>
          </w:tcPr>
          <w:p w14:paraId="2AEF3A85" w14:textId="77777777" w:rsidR="00F3084B" w:rsidRPr="00AC22AB" w:rsidRDefault="00F3084B" w:rsidP="00F3084B">
            <w:pPr>
              <w:jc w:val="right"/>
              <w:rPr>
                <w:rFonts w:ascii="Times New Roman" w:eastAsia="Times New Roman" w:hAnsi="Times New Roman" w:cs="Times New Roman"/>
                <w:b/>
                <w:i/>
                <w:color w:val="808080" w:themeColor="background1" w:themeShade="80"/>
                <w:sz w:val="24"/>
                <w:szCs w:val="24"/>
              </w:rPr>
            </w:pPr>
            <w:r w:rsidRPr="00AC22AB">
              <w:rPr>
                <w:rFonts w:ascii="Times New Roman" w:eastAsia="Times New Roman" w:hAnsi="Times New Roman" w:cs="Times New Roman"/>
                <w:b/>
                <w:i/>
                <w:color w:val="808080" w:themeColor="background1" w:themeShade="80"/>
                <w:sz w:val="24"/>
                <w:szCs w:val="24"/>
              </w:rPr>
              <w:t>TOTAL</w:t>
            </w:r>
          </w:p>
        </w:tc>
        <w:tc>
          <w:tcPr>
            <w:tcW w:w="1987" w:type="dxa"/>
          </w:tcPr>
          <w:p w14:paraId="36A4D091" w14:textId="77777777" w:rsidR="00F3084B" w:rsidRPr="00AC22AB" w:rsidRDefault="00F3084B" w:rsidP="00F3084B">
            <w:pPr>
              <w:rPr>
                <w:rFonts w:ascii="Times New Roman" w:eastAsia="Times New Roman" w:hAnsi="Times New Roman" w:cs="Times New Roman"/>
                <w:b/>
                <w:i/>
                <w:color w:val="808080" w:themeColor="background1" w:themeShade="80"/>
                <w:sz w:val="24"/>
                <w:szCs w:val="24"/>
              </w:rPr>
            </w:pPr>
            <w:r w:rsidRPr="00AC22AB">
              <w:rPr>
                <w:rFonts w:ascii="Times New Roman" w:eastAsia="Times New Roman" w:hAnsi="Times New Roman" w:cs="Times New Roman"/>
                <w:b/>
                <w:i/>
                <w:color w:val="808080" w:themeColor="background1" w:themeShade="80"/>
                <w:sz w:val="24"/>
                <w:szCs w:val="24"/>
              </w:rPr>
              <w:t>$</w:t>
            </w:r>
            <w:r w:rsidR="000D3729">
              <w:rPr>
                <w:rFonts w:ascii="Times New Roman" w:eastAsia="Times New Roman" w:hAnsi="Times New Roman" w:cs="Times New Roman"/>
                <w:b/>
                <w:i/>
                <w:color w:val="808080" w:themeColor="background1" w:themeShade="80"/>
                <w:sz w:val="24"/>
                <w:szCs w:val="24"/>
              </w:rPr>
              <w:t>250,000</w:t>
            </w:r>
          </w:p>
        </w:tc>
        <w:tc>
          <w:tcPr>
            <w:tcW w:w="3617" w:type="dxa"/>
            <w:shd w:val="clear" w:color="auto" w:fill="E7E6E6" w:themeFill="background2"/>
          </w:tcPr>
          <w:p w14:paraId="6BE212C1" w14:textId="77777777" w:rsidR="00F3084B" w:rsidRPr="00AC22AB" w:rsidRDefault="00F3084B" w:rsidP="00F3084B">
            <w:pPr>
              <w:rPr>
                <w:rFonts w:ascii="Times New Roman" w:eastAsia="Times New Roman" w:hAnsi="Times New Roman" w:cs="Times New Roman"/>
                <w:b/>
                <w:i/>
                <w:color w:val="808080" w:themeColor="background1" w:themeShade="80"/>
                <w:sz w:val="24"/>
                <w:szCs w:val="24"/>
              </w:rPr>
            </w:pPr>
          </w:p>
        </w:tc>
        <w:tc>
          <w:tcPr>
            <w:tcW w:w="2255" w:type="dxa"/>
          </w:tcPr>
          <w:p w14:paraId="5AF66C46" w14:textId="77777777" w:rsidR="00F3084B" w:rsidRPr="00AC22AB" w:rsidRDefault="00F3084B" w:rsidP="00F3084B">
            <w:pPr>
              <w:rPr>
                <w:rFonts w:ascii="Times New Roman" w:eastAsia="Times New Roman" w:hAnsi="Times New Roman" w:cs="Times New Roman"/>
                <w:b/>
                <w:i/>
                <w:color w:val="808080" w:themeColor="background1" w:themeShade="80"/>
                <w:sz w:val="24"/>
                <w:szCs w:val="24"/>
              </w:rPr>
            </w:pPr>
            <w:r w:rsidRPr="00AC22AB">
              <w:rPr>
                <w:rFonts w:ascii="Times New Roman" w:eastAsia="Times New Roman" w:hAnsi="Times New Roman" w:cs="Times New Roman"/>
                <w:b/>
                <w:i/>
                <w:color w:val="808080" w:themeColor="background1" w:themeShade="80"/>
                <w:sz w:val="24"/>
                <w:szCs w:val="24"/>
              </w:rPr>
              <w:t>$3</w:t>
            </w:r>
            <w:r w:rsidR="000D3729">
              <w:rPr>
                <w:rFonts w:ascii="Times New Roman" w:eastAsia="Times New Roman" w:hAnsi="Times New Roman" w:cs="Times New Roman"/>
                <w:b/>
                <w:i/>
                <w:color w:val="808080" w:themeColor="background1" w:themeShade="80"/>
                <w:sz w:val="24"/>
                <w:szCs w:val="24"/>
              </w:rPr>
              <w:t>5</w:t>
            </w:r>
            <w:r w:rsidRPr="00AC22AB">
              <w:rPr>
                <w:rFonts w:ascii="Times New Roman" w:eastAsia="Times New Roman" w:hAnsi="Times New Roman" w:cs="Times New Roman"/>
                <w:b/>
                <w:i/>
                <w:color w:val="808080" w:themeColor="background1" w:themeShade="80"/>
                <w:sz w:val="24"/>
                <w:szCs w:val="24"/>
              </w:rPr>
              <w:t>0,00</w:t>
            </w:r>
            <w:r w:rsidR="000D3729">
              <w:rPr>
                <w:rFonts w:ascii="Times New Roman" w:eastAsia="Times New Roman" w:hAnsi="Times New Roman" w:cs="Times New Roman"/>
                <w:b/>
                <w:i/>
                <w:color w:val="808080" w:themeColor="background1" w:themeShade="80"/>
                <w:sz w:val="24"/>
                <w:szCs w:val="24"/>
              </w:rPr>
              <w:t>0</w:t>
            </w:r>
          </w:p>
        </w:tc>
      </w:tr>
    </w:tbl>
    <w:p w14:paraId="5947B1FE" w14:textId="77777777" w:rsidR="00955E64" w:rsidRPr="00AC22AB" w:rsidRDefault="00955E64" w:rsidP="00635D4E">
      <w:pPr>
        <w:rPr>
          <w:rFonts w:ascii="Times New Roman" w:eastAsia="Times New Roman" w:hAnsi="Times New Roman" w:cs="Times New Roman"/>
          <w:i/>
          <w:color w:val="93A299"/>
          <w:sz w:val="24"/>
          <w:szCs w:val="24"/>
        </w:rPr>
      </w:pPr>
    </w:p>
    <w:p w14:paraId="2E8441E7" w14:textId="77777777" w:rsidR="00E26946" w:rsidRPr="00AC22AB" w:rsidRDefault="00635D4E" w:rsidP="00635D4E">
      <w:pPr>
        <w:pStyle w:val="Heading3"/>
        <w:rPr>
          <w:rFonts w:ascii="Times New Roman" w:hAnsi="Times New Roman" w:cs="Times New Roman"/>
          <w:sz w:val="24"/>
          <w:szCs w:val="24"/>
        </w:rPr>
      </w:pPr>
      <w:r w:rsidRPr="00AC22AB">
        <w:rPr>
          <w:rFonts w:ascii="Times New Roman" w:hAnsi="Times New Roman" w:cs="Times New Roman"/>
          <w:sz w:val="24"/>
          <w:szCs w:val="24"/>
        </w:rPr>
        <w:t>Applicant Instructions</w:t>
      </w:r>
      <w:r w:rsidR="00140499" w:rsidRPr="00AC22AB">
        <w:rPr>
          <w:rFonts w:ascii="Times New Roman" w:hAnsi="Times New Roman" w:cs="Times New Roman"/>
          <w:sz w:val="24"/>
          <w:szCs w:val="24"/>
        </w:rPr>
        <w:t xml:space="preserve"> </w:t>
      </w:r>
      <w:r w:rsidR="00140499" w:rsidRPr="00AC22AB">
        <w:rPr>
          <w:rFonts w:ascii="Times New Roman" w:hAnsi="Times New Roman" w:cs="Times New Roman"/>
          <w:b w:val="0"/>
          <w:sz w:val="24"/>
          <w:szCs w:val="24"/>
        </w:rPr>
        <w:t>(Delete these instructions when submitting the application)</w:t>
      </w:r>
    </w:p>
    <w:p w14:paraId="22E11296" w14:textId="77777777" w:rsidR="006E6D36" w:rsidRPr="00AC22AB" w:rsidRDefault="00635D4E" w:rsidP="00140499">
      <w:pPr>
        <w:rPr>
          <w:rFonts w:ascii="Times New Roman" w:hAnsi="Times New Roman" w:cs="Times New Roman"/>
          <w:sz w:val="24"/>
          <w:szCs w:val="24"/>
        </w:rPr>
      </w:pPr>
      <w:r w:rsidRPr="00AC22AB">
        <w:rPr>
          <w:rFonts w:ascii="Times New Roman" w:hAnsi="Times New Roman" w:cs="Times New Roman"/>
          <w:sz w:val="24"/>
          <w:szCs w:val="24"/>
        </w:rPr>
        <w:t xml:space="preserve">Complete the Startup and Implementation section if the school wishes to be considered for Startup </w:t>
      </w:r>
      <w:r w:rsidR="00955E64" w:rsidRPr="00AC22AB">
        <w:rPr>
          <w:rFonts w:ascii="Times New Roman" w:hAnsi="Times New Roman" w:cs="Times New Roman"/>
          <w:sz w:val="24"/>
          <w:szCs w:val="24"/>
        </w:rPr>
        <w:t xml:space="preserve">and Implementation </w:t>
      </w:r>
      <w:r w:rsidRPr="00AC22AB">
        <w:rPr>
          <w:rFonts w:ascii="Times New Roman" w:hAnsi="Times New Roman" w:cs="Times New Roman"/>
          <w:sz w:val="24"/>
          <w:szCs w:val="24"/>
        </w:rPr>
        <w:t xml:space="preserve">funds. Do not include this section </w:t>
      </w:r>
      <w:r w:rsidR="00955E64" w:rsidRPr="00AC22AB">
        <w:rPr>
          <w:rFonts w:ascii="Times New Roman" w:hAnsi="Times New Roman" w:cs="Times New Roman"/>
          <w:sz w:val="24"/>
          <w:szCs w:val="24"/>
        </w:rPr>
        <w:t xml:space="preserve">with the application </w:t>
      </w:r>
      <w:r w:rsidRPr="00AC22AB">
        <w:rPr>
          <w:rFonts w:ascii="Times New Roman" w:hAnsi="Times New Roman" w:cs="Times New Roman"/>
          <w:sz w:val="24"/>
          <w:szCs w:val="24"/>
        </w:rPr>
        <w:t>if the school does not wish to be e</w:t>
      </w:r>
      <w:r w:rsidR="00140499" w:rsidRPr="00AC22AB">
        <w:rPr>
          <w:rFonts w:ascii="Times New Roman" w:hAnsi="Times New Roman" w:cs="Times New Roman"/>
          <w:sz w:val="24"/>
          <w:szCs w:val="24"/>
        </w:rPr>
        <w:t xml:space="preserve">ligible for these grant funds. </w:t>
      </w:r>
    </w:p>
    <w:p w14:paraId="2F92CBE6" w14:textId="77777777" w:rsidR="00AA1BB4" w:rsidRDefault="00AA1BB4" w:rsidP="00635D4E">
      <w:pPr>
        <w:pStyle w:val="Title"/>
        <w:rPr>
          <w:rFonts w:ascii="Times New Roman" w:hAnsi="Times New Roman" w:cs="Times New Roman"/>
          <w:sz w:val="24"/>
          <w:szCs w:val="24"/>
        </w:rPr>
      </w:pPr>
    </w:p>
    <w:p w14:paraId="2DA5145E" w14:textId="77777777" w:rsidR="00E26946" w:rsidRPr="00AC22AB" w:rsidRDefault="00635D4E" w:rsidP="00635D4E">
      <w:pPr>
        <w:pStyle w:val="Title"/>
        <w:rPr>
          <w:rFonts w:ascii="Times New Roman" w:hAnsi="Times New Roman" w:cs="Times New Roman"/>
          <w:sz w:val="24"/>
          <w:szCs w:val="24"/>
        </w:rPr>
      </w:pPr>
      <w:r w:rsidRPr="00AC22AB">
        <w:rPr>
          <w:rFonts w:ascii="Times New Roman" w:hAnsi="Times New Roman" w:cs="Times New Roman"/>
          <w:sz w:val="24"/>
          <w:szCs w:val="24"/>
        </w:rPr>
        <w:t>Start Up and Implementation Grant Application</w:t>
      </w:r>
    </w:p>
    <w:p w14:paraId="310B1D83" w14:textId="77777777" w:rsidR="006E6D36" w:rsidRPr="00AC22AB" w:rsidRDefault="0094582E" w:rsidP="0094582E">
      <w:pPr>
        <w:pStyle w:val="Heading2"/>
        <w:rPr>
          <w:rFonts w:ascii="Times New Roman" w:hAnsi="Times New Roman" w:cs="Times New Roman"/>
          <w:sz w:val="24"/>
          <w:szCs w:val="24"/>
        </w:rPr>
      </w:pPr>
      <w:r w:rsidRPr="00AC22AB">
        <w:rPr>
          <w:rFonts w:ascii="Times New Roman" w:hAnsi="Times New Roman" w:cs="Times New Roman"/>
          <w:sz w:val="24"/>
          <w:szCs w:val="24"/>
        </w:rPr>
        <w:t xml:space="preserve">Grant </w:t>
      </w:r>
      <w:r w:rsidR="00635D4E" w:rsidRPr="00AC22AB">
        <w:rPr>
          <w:rFonts w:ascii="Times New Roman" w:hAnsi="Times New Roman" w:cs="Times New Roman"/>
          <w:sz w:val="24"/>
          <w:szCs w:val="24"/>
        </w:rPr>
        <w:t>Assur</w:t>
      </w:r>
      <w:r w:rsidR="006E6D36" w:rsidRPr="00AC22AB">
        <w:rPr>
          <w:rFonts w:ascii="Times New Roman" w:hAnsi="Times New Roman" w:cs="Times New Roman"/>
          <w:sz w:val="24"/>
          <w:szCs w:val="24"/>
        </w:rPr>
        <w:t>ances</w:t>
      </w:r>
      <w:r w:rsidR="00635D4E" w:rsidRPr="00AC22AB">
        <w:rPr>
          <w:rFonts w:ascii="Times New Roman" w:hAnsi="Times New Roman" w:cs="Times New Roman"/>
          <w:sz w:val="24"/>
          <w:szCs w:val="24"/>
        </w:rPr>
        <w:t xml:space="preserve"> </w:t>
      </w:r>
    </w:p>
    <w:p w14:paraId="1277E962" w14:textId="77777777" w:rsidR="006E6D36" w:rsidRPr="00AC22AB" w:rsidRDefault="006E6D36" w:rsidP="00635D4E">
      <w:pPr>
        <w:autoSpaceDE w:val="0"/>
        <w:autoSpaceDN w:val="0"/>
        <w:adjustRightInd w:val="0"/>
        <w:spacing w:after="0" w:line="240" w:lineRule="auto"/>
        <w:rPr>
          <w:rFonts w:ascii="Times New Roman" w:hAnsi="Times New Roman" w:cs="Times New Roman"/>
          <w:sz w:val="24"/>
          <w:szCs w:val="24"/>
        </w:rPr>
      </w:pPr>
    </w:p>
    <w:p w14:paraId="1D411052" w14:textId="77777777" w:rsidR="00635D4E" w:rsidRPr="00AC22AB" w:rsidRDefault="006E6D36" w:rsidP="006E6D36">
      <w:pPr>
        <w:pStyle w:val="Heading4"/>
        <w:rPr>
          <w:rFonts w:ascii="Times New Roman" w:hAnsi="Times New Roman" w:cs="Times New Roman"/>
          <w:sz w:val="24"/>
          <w:szCs w:val="24"/>
        </w:rPr>
      </w:pPr>
      <w:r w:rsidRPr="00AC22AB">
        <w:rPr>
          <w:rFonts w:ascii="Times New Roman" w:hAnsi="Times New Roman" w:cs="Times New Roman"/>
          <w:sz w:val="24"/>
          <w:szCs w:val="24"/>
        </w:rPr>
        <w:t xml:space="preserve">Grant funds may only </w:t>
      </w:r>
      <w:r w:rsidR="00635D4E" w:rsidRPr="00AC22AB">
        <w:rPr>
          <w:rFonts w:ascii="Times New Roman" w:hAnsi="Times New Roman" w:cs="Times New Roman"/>
          <w:sz w:val="24"/>
          <w:szCs w:val="24"/>
        </w:rPr>
        <w:t>be used for the following:</w:t>
      </w:r>
    </w:p>
    <w:p w14:paraId="641BEAB6" w14:textId="77777777" w:rsidR="00635D4E" w:rsidRPr="00AC22AB" w:rsidRDefault="00635D4E" w:rsidP="006E6D36">
      <w:pPr>
        <w:pStyle w:val="ListParagraph"/>
        <w:numPr>
          <w:ilvl w:val="0"/>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Post-award planning and de</w:t>
      </w:r>
      <w:r w:rsidR="006E6D36" w:rsidRPr="00AC22AB">
        <w:rPr>
          <w:rFonts w:ascii="Times New Roman" w:hAnsi="Times New Roman" w:cs="Times New Roman"/>
          <w:i/>
          <w:sz w:val="24"/>
          <w:szCs w:val="24"/>
        </w:rPr>
        <w:t>sign of the educational program;</w:t>
      </w:r>
    </w:p>
    <w:p w14:paraId="1E08288D" w14:textId="77777777" w:rsidR="00635D4E" w:rsidRPr="00AC22AB" w:rsidRDefault="00635D4E" w:rsidP="006E6D36">
      <w:pPr>
        <w:pStyle w:val="ListParagraph"/>
        <w:numPr>
          <w:ilvl w:val="0"/>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Research-based professional learning activities</w:t>
      </w:r>
      <w:r w:rsidR="006E6D36" w:rsidRPr="00AC22AB">
        <w:rPr>
          <w:rFonts w:ascii="Times New Roman" w:hAnsi="Times New Roman" w:cs="Times New Roman"/>
          <w:i/>
          <w:sz w:val="24"/>
          <w:szCs w:val="24"/>
        </w:rPr>
        <w:t xml:space="preserve"> for teachers, staff, and board;</w:t>
      </w:r>
    </w:p>
    <w:p w14:paraId="3A087A4C" w14:textId="77777777" w:rsidR="00635D4E" w:rsidRPr="00AC22AB" w:rsidRDefault="00635D4E" w:rsidP="006E6D36">
      <w:pPr>
        <w:pStyle w:val="ListParagraph"/>
        <w:numPr>
          <w:ilvl w:val="0"/>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Informing</w:t>
      </w:r>
      <w:r w:rsidR="006E6D36" w:rsidRPr="00AC22AB">
        <w:rPr>
          <w:rFonts w:ascii="Times New Roman" w:hAnsi="Times New Roman" w:cs="Times New Roman"/>
          <w:i/>
          <w:sz w:val="24"/>
          <w:szCs w:val="24"/>
        </w:rPr>
        <w:t xml:space="preserve"> the community about the school;</w:t>
      </w:r>
    </w:p>
    <w:p w14:paraId="72487D9D" w14:textId="77777777" w:rsidR="00635D4E" w:rsidRPr="00AC22AB" w:rsidRDefault="00635D4E" w:rsidP="006E6D36">
      <w:pPr>
        <w:pStyle w:val="ListParagraph"/>
        <w:numPr>
          <w:ilvl w:val="0"/>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Acquiring necessary equipment and educational materials and suppli</w:t>
      </w:r>
      <w:r w:rsidR="006E6D36" w:rsidRPr="00AC22AB">
        <w:rPr>
          <w:rFonts w:ascii="Times New Roman" w:hAnsi="Times New Roman" w:cs="Times New Roman"/>
          <w:i/>
          <w:sz w:val="24"/>
          <w:szCs w:val="24"/>
        </w:rPr>
        <w:t>es;</w:t>
      </w:r>
    </w:p>
    <w:p w14:paraId="6207DF3A" w14:textId="77777777" w:rsidR="00635D4E" w:rsidRPr="00AC22AB" w:rsidRDefault="00635D4E" w:rsidP="006E6D36">
      <w:pPr>
        <w:pStyle w:val="ListParagraph"/>
        <w:numPr>
          <w:ilvl w:val="0"/>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Acquiring, developing or aligning curriculum, and</w:t>
      </w:r>
      <w:r w:rsidR="006E6D36" w:rsidRPr="00AC22AB">
        <w:rPr>
          <w:rFonts w:ascii="Times New Roman" w:hAnsi="Times New Roman" w:cs="Times New Roman"/>
          <w:i/>
          <w:sz w:val="24"/>
          <w:szCs w:val="24"/>
        </w:rPr>
        <w:t>;</w:t>
      </w:r>
    </w:p>
    <w:p w14:paraId="630BA330" w14:textId="77777777" w:rsidR="00635D4E" w:rsidRPr="00AC22AB" w:rsidRDefault="00635D4E" w:rsidP="006E6D36">
      <w:pPr>
        <w:pStyle w:val="ListParagraph"/>
        <w:numPr>
          <w:ilvl w:val="0"/>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Other initial operational costs</w:t>
      </w:r>
      <w:r w:rsidR="00D34DEA" w:rsidRPr="00AC22AB">
        <w:rPr>
          <w:rFonts w:ascii="Times New Roman" w:hAnsi="Times New Roman" w:cs="Times New Roman"/>
          <w:i/>
          <w:sz w:val="24"/>
          <w:szCs w:val="24"/>
        </w:rPr>
        <w:t>, such as:</w:t>
      </w:r>
    </w:p>
    <w:p w14:paraId="50805096" w14:textId="77777777" w:rsidR="00635D4E" w:rsidRPr="00AC22AB" w:rsidRDefault="00635D4E" w:rsidP="00D34DEA">
      <w:pPr>
        <w:pStyle w:val="ListParagraph"/>
        <w:numPr>
          <w:ilvl w:val="1"/>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 xml:space="preserve">Costs associated with creating and implementing office functions; </w:t>
      </w:r>
    </w:p>
    <w:p w14:paraId="65A076C3" w14:textId="77777777" w:rsidR="00635D4E" w:rsidRPr="00AC22AB" w:rsidRDefault="00635D4E" w:rsidP="00D34DEA">
      <w:pPr>
        <w:pStyle w:val="ListParagraph"/>
        <w:numPr>
          <w:ilvl w:val="1"/>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 xml:space="preserve">Costs associated with the installation of computers, data systems, networks, and telephones; </w:t>
      </w:r>
    </w:p>
    <w:p w14:paraId="57F902BC" w14:textId="77777777" w:rsidR="00635D4E" w:rsidRPr="00AC22AB" w:rsidRDefault="00635D4E" w:rsidP="00D34DEA">
      <w:pPr>
        <w:pStyle w:val="ListParagraph"/>
        <w:numPr>
          <w:ilvl w:val="1"/>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 xml:space="preserve">Personnel expenses incurred either before or after the school’s opening; and </w:t>
      </w:r>
    </w:p>
    <w:p w14:paraId="06EAD5B8" w14:textId="77777777" w:rsidR="00E26946" w:rsidRPr="00AC22AB" w:rsidRDefault="00635D4E" w:rsidP="00D34DEA">
      <w:pPr>
        <w:pStyle w:val="ListParagraph"/>
        <w:numPr>
          <w:ilvl w:val="1"/>
          <w:numId w:val="23"/>
        </w:numPr>
        <w:autoSpaceDE w:val="0"/>
        <w:autoSpaceDN w:val="0"/>
        <w:adjustRightInd w:val="0"/>
        <w:spacing w:after="0" w:line="240" w:lineRule="auto"/>
        <w:rPr>
          <w:rFonts w:ascii="Times New Roman" w:hAnsi="Times New Roman" w:cs="Times New Roman"/>
          <w:i/>
          <w:sz w:val="24"/>
          <w:szCs w:val="24"/>
        </w:rPr>
      </w:pPr>
      <w:r w:rsidRPr="00AC22AB">
        <w:rPr>
          <w:rFonts w:ascii="Times New Roman" w:hAnsi="Times New Roman" w:cs="Times New Roman"/>
          <w:i/>
          <w:sz w:val="24"/>
          <w:szCs w:val="24"/>
        </w:rPr>
        <w:t>Rental or occupancy costs for the school facility for a reasonable period of time in preparation for the school’s opening.</w:t>
      </w:r>
    </w:p>
    <w:p w14:paraId="7A15AB23" w14:textId="77777777" w:rsidR="006E6D36" w:rsidRPr="00AC22AB" w:rsidRDefault="006E6D36" w:rsidP="006E6D36">
      <w:pPr>
        <w:autoSpaceDE w:val="0"/>
        <w:autoSpaceDN w:val="0"/>
        <w:adjustRightInd w:val="0"/>
        <w:spacing w:after="0" w:line="240" w:lineRule="auto"/>
        <w:rPr>
          <w:rFonts w:ascii="Times New Roman" w:hAnsi="Times New Roman" w:cs="Times New Roman"/>
          <w:sz w:val="24"/>
          <w:szCs w:val="24"/>
        </w:rPr>
      </w:pPr>
    </w:p>
    <w:p w14:paraId="2C535FDE" w14:textId="77777777" w:rsidR="006E6D36" w:rsidRPr="00AC22AB" w:rsidRDefault="006E6D36" w:rsidP="006E6D36">
      <w:pPr>
        <w:pStyle w:val="Heading4"/>
        <w:rPr>
          <w:rFonts w:ascii="Times New Roman" w:hAnsi="Times New Roman" w:cs="Times New Roman"/>
          <w:sz w:val="24"/>
          <w:szCs w:val="24"/>
        </w:rPr>
      </w:pPr>
      <w:r w:rsidRPr="00AC22AB">
        <w:rPr>
          <w:rFonts w:ascii="Times New Roman" w:hAnsi="Times New Roman" w:cs="Times New Roman"/>
          <w:sz w:val="24"/>
          <w:szCs w:val="24"/>
        </w:rPr>
        <w:t>The board understands that:</w:t>
      </w:r>
    </w:p>
    <w:p w14:paraId="15918EC2" w14:textId="77777777" w:rsidR="00140499" w:rsidRPr="00AC22AB" w:rsidRDefault="00955E64" w:rsidP="006E6D3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Funding is based on </w:t>
      </w:r>
      <w:r w:rsidR="00140499" w:rsidRPr="00AC22AB">
        <w:rPr>
          <w:rFonts w:ascii="Times New Roman" w:hAnsi="Times New Roman" w:cs="Times New Roman"/>
          <w:sz w:val="24"/>
          <w:szCs w:val="24"/>
        </w:rPr>
        <w:t>projected</w:t>
      </w:r>
      <w:r w:rsidRPr="00AC22AB">
        <w:rPr>
          <w:rFonts w:ascii="Times New Roman" w:hAnsi="Times New Roman" w:cs="Times New Roman"/>
          <w:sz w:val="24"/>
          <w:szCs w:val="24"/>
        </w:rPr>
        <w:t xml:space="preserve"> authorized enrollment</w:t>
      </w:r>
      <w:r w:rsidR="00140499" w:rsidRPr="00AC22AB">
        <w:rPr>
          <w:rFonts w:ascii="Times New Roman" w:hAnsi="Times New Roman" w:cs="Times New Roman"/>
          <w:sz w:val="24"/>
          <w:szCs w:val="24"/>
        </w:rPr>
        <w:t xml:space="preserve">. </w:t>
      </w:r>
    </w:p>
    <w:p w14:paraId="0C1E6A6B" w14:textId="77777777" w:rsidR="006E6D36" w:rsidRPr="00AC22AB" w:rsidRDefault="00140499" w:rsidP="006E6D3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lastRenderedPageBreak/>
        <w:t>N</w:t>
      </w:r>
      <w:r w:rsidR="006E6D36" w:rsidRPr="00AC22AB">
        <w:rPr>
          <w:rFonts w:ascii="Times New Roman" w:hAnsi="Times New Roman" w:cs="Times New Roman"/>
          <w:sz w:val="24"/>
          <w:szCs w:val="24"/>
        </w:rPr>
        <w:t>o funding level is guaranteed.</w:t>
      </w:r>
    </w:p>
    <w:p w14:paraId="05E5385B" w14:textId="77777777" w:rsidR="00140499" w:rsidRPr="00AC22AB" w:rsidRDefault="00140499" w:rsidP="006E6D3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The school shall participate in monitoring activities</w:t>
      </w:r>
      <w:r w:rsidR="00D34DEA" w:rsidRPr="00AC22AB">
        <w:rPr>
          <w:rFonts w:ascii="Times New Roman" w:hAnsi="Times New Roman" w:cs="Times New Roman"/>
          <w:sz w:val="24"/>
          <w:szCs w:val="24"/>
        </w:rPr>
        <w:t>, including attendance at mandatory trainings and compliance with statute and rule</w:t>
      </w:r>
      <w:r w:rsidRPr="00AC22AB">
        <w:rPr>
          <w:rFonts w:ascii="Times New Roman" w:hAnsi="Times New Roman" w:cs="Times New Roman"/>
          <w:sz w:val="24"/>
          <w:szCs w:val="24"/>
        </w:rPr>
        <w:t>.</w:t>
      </w:r>
      <w:r w:rsidR="00D34DEA" w:rsidRPr="00AC22AB">
        <w:rPr>
          <w:rFonts w:ascii="Times New Roman" w:hAnsi="Times New Roman" w:cs="Times New Roman"/>
          <w:sz w:val="24"/>
          <w:szCs w:val="24"/>
        </w:rPr>
        <w:t xml:space="preserve"> Failure to comply may result in a loss of funds.</w:t>
      </w:r>
    </w:p>
    <w:p w14:paraId="45AFB85A" w14:textId="77777777" w:rsidR="00955E64" w:rsidRPr="00AC22AB" w:rsidRDefault="00955E64" w:rsidP="006E6D3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A </w:t>
      </w:r>
      <w:r w:rsidR="00D34DEA" w:rsidRPr="00AC22AB">
        <w:rPr>
          <w:rFonts w:ascii="Times New Roman" w:hAnsi="Times New Roman" w:cs="Times New Roman"/>
          <w:sz w:val="24"/>
          <w:szCs w:val="24"/>
        </w:rPr>
        <w:t>budget</w:t>
      </w:r>
      <w:r w:rsidRPr="00AC22AB">
        <w:rPr>
          <w:rFonts w:ascii="Times New Roman" w:hAnsi="Times New Roman" w:cs="Times New Roman"/>
          <w:sz w:val="24"/>
          <w:szCs w:val="24"/>
        </w:rPr>
        <w:t xml:space="preserve"> report on the expenditure of grant money is due to the SCSB at the end of </w:t>
      </w:r>
      <w:r w:rsidR="00D34DEA" w:rsidRPr="00AC22AB">
        <w:rPr>
          <w:rFonts w:ascii="Times New Roman" w:hAnsi="Times New Roman" w:cs="Times New Roman"/>
          <w:sz w:val="24"/>
          <w:szCs w:val="24"/>
        </w:rPr>
        <w:t>each year and a final report is due at the end of the 2nd</w:t>
      </w:r>
      <w:r w:rsidRPr="00AC22AB">
        <w:rPr>
          <w:rFonts w:ascii="Times New Roman" w:hAnsi="Times New Roman" w:cs="Times New Roman"/>
          <w:sz w:val="24"/>
          <w:szCs w:val="24"/>
        </w:rPr>
        <w:t xml:space="preserve"> implementation year.</w:t>
      </w:r>
    </w:p>
    <w:p w14:paraId="01401E81" w14:textId="77777777" w:rsidR="006E6D36" w:rsidRPr="00AC22AB" w:rsidRDefault="006E6D36" w:rsidP="0094582E">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Should the charter school change to non-charter status within </w:t>
      </w:r>
      <w:r w:rsidR="00140499" w:rsidRPr="00AC22AB">
        <w:rPr>
          <w:rFonts w:ascii="Times New Roman" w:hAnsi="Times New Roman" w:cs="Times New Roman"/>
          <w:sz w:val="24"/>
          <w:szCs w:val="24"/>
        </w:rPr>
        <w:t>ten</w:t>
      </w:r>
      <w:r w:rsidRPr="00AC22AB">
        <w:rPr>
          <w:rFonts w:ascii="Times New Roman" w:hAnsi="Times New Roman" w:cs="Times New Roman"/>
          <w:sz w:val="24"/>
          <w:szCs w:val="24"/>
        </w:rPr>
        <w:t xml:space="preserve"> years of receiving grant funds, grant funds must be reimbursed to SCSB.</w:t>
      </w:r>
    </w:p>
    <w:p w14:paraId="13DEEB1F" w14:textId="77777777" w:rsidR="0094582E" w:rsidRPr="00AC22AB" w:rsidRDefault="0094582E" w:rsidP="0094582E">
      <w:pPr>
        <w:autoSpaceDE w:val="0"/>
        <w:autoSpaceDN w:val="0"/>
        <w:adjustRightInd w:val="0"/>
        <w:spacing w:after="0" w:line="240" w:lineRule="auto"/>
        <w:rPr>
          <w:rFonts w:ascii="Times New Roman" w:hAnsi="Times New Roman" w:cs="Times New Roman"/>
          <w:sz w:val="24"/>
          <w:szCs w:val="24"/>
        </w:rPr>
      </w:pPr>
    </w:p>
    <w:p w14:paraId="69EEB6D6" w14:textId="77777777" w:rsidR="0094582E" w:rsidRPr="00AC22AB" w:rsidRDefault="0094582E" w:rsidP="0094582E">
      <w:pPr>
        <w:autoSpaceDE w:val="0"/>
        <w:autoSpaceDN w:val="0"/>
        <w:adjustRightInd w:val="0"/>
        <w:spacing w:after="0" w:line="240" w:lineRule="auto"/>
        <w:rPr>
          <w:rFonts w:ascii="Times New Roman" w:hAnsi="Times New Roman" w:cs="Times New Roman"/>
          <w:sz w:val="24"/>
          <w:szCs w:val="24"/>
        </w:rPr>
      </w:pPr>
    </w:p>
    <w:p w14:paraId="05E92C64" w14:textId="77777777" w:rsidR="00140499" w:rsidRPr="00AC22AB" w:rsidRDefault="00140499" w:rsidP="0094582E">
      <w:pPr>
        <w:autoSpaceDE w:val="0"/>
        <w:autoSpaceDN w:val="0"/>
        <w:adjustRightInd w:val="0"/>
        <w:spacing w:after="0" w:line="240" w:lineRule="auto"/>
        <w:rPr>
          <w:rFonts w:ascii="Times New Roman" w:hAnsi="Times New Roman" w:cs="Times New Roman"/>
          <w:sz w:val="24"/>
          <w:szCs w:val="24"/>
        </w:rPr>
      </w:pPr>
    </w:p>
    <w:p w14:paraId="5D589EB1" w14:textId="77777777" w:rsidR="0094582E" w:rsidRPr="00AC22AB" w:rsidRDefault="0094582E" w:rsidP="0094582E">
      <w:pPr>
        <w:autoSpaceDE w:val="0"/>
        <w:autoSpaceDN w:val="0"/>
        <w:adjustRightInd w:val="0"/>
        <w:spacing w:after="0" w:line="240" w:lineRule="auto"/>
        <w:rPr>
          <w:rFonts w:ascii="Times New Roman" w:hAnsi="Times New Roman" w:cs="Times New Roman"/>
          <w:sz w:val="24"/>
          <w:szCs w:val="24"/>
        </w:rPr>
      </w:pPr>
    </w:p>
    <w:p w14:paraId="2BCCC624" w14:textId="77777777" w:rsidR="0094582E" w:rsidRPr="00AC22AB" w:rsidRDefault="0094582E" w:rsidP="0094582E">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 xml:space="preserve">_________________________________________________    </w:t>
      </w:r>
      <w:sdt>
        <w:sdtPr>
          <w:rPr>
            <w:rFonts w:ascii="Times New Roman" w:hAnsi="Times New Roman" w:cs="Times New Roman"/>
            <w:sz w:val="24"/>
            <w:szCs w:val="24"/>
          </w:rPr>
          <w:id w:val="-2517310"/>
          <w:placeholder>
            <w:docPart w:val="DefaultPlaceholder_-1854013440"/>
          </w:placeholder>
          <w:text/>
        </w:sdtPr>
        <w:sdtEndPr/>
        <w:sdtContent>
          <w:r w:rsidRPr="00AC22AB">
            <w:rPr>
              <w:rFonts w:ascii="Times New Roman" w:hAnsi="Times New Roman" w:cs="Times New Roman"/>
              <w:sz w:val="24"/>
              <w:szCs w:val="24"/>
            </w:rPr>
            <w:t>_______________</w:t>
          </w:r>
        </w:sdtContent>
      </w:sdt>
    </w:p>
    <w:p w14:paraId="69DA24BF" w14:textId="77777777" w:rsidR="0094582E" w:rsidRPr="00AC22AB" w:rsidRDefault="0094582E" w:rsidP="0094582E">
      <w:pPr>
        <w:autoSpaceDE w:val="0"/>
        <w:autoSpaceDN w:val="0"/>
        <w:adjustRightInd w:val="0"/>
        <w:spacing w:after="0" w:line="240" w:lineRule="auto"/>
        <w:rPr>
          <w:rFonts w:ascii="Times New Roman" w:hAnsi="Times New Roman" w:cs="Times New Roman"/>
          <w:sz w:val="24"/>
          <w:szCs w:val="24"/>
        </w:rPr>
      </w:pPr>
      <w:r w:rsidRPr="00AC22AB">
        <w:rPr>
          <w:rFonts w:ascii="Times New Roman" w:hAnsi="Times New Roman" w:cs="Times New Roman"/>
          <w:sz w:val="24"/>
          <w:szCs w:val="24"/>
        </w:rPr>
        <w:t>Board Chair Signature</w:t>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r>
      <w:r w:rsidRPr="00AC22AB">
        <w:rPr>
          <w:rFonts w:ascii="Times New Roman" w:hAnsi="Times New Roman" w:cs="Times New Roman"/>
          <w:sz w:val="24"/>
          <w:szCs w:val="24"/>
        </w:rPr>
        <w:tab/>
        <w:t xml:space="preserve">      Date</w:t>
      </w:r>
    </w:p>
    <w:p w14:paraId="70C0B323" w14:textId="77777777" w:rsidR="0094582E" w:rsidRPr="00AC22AB" w:rsidRDefault="0094582E" w:rsidP="0094582E">
      <w:pPr>
        <w:autoSpaceDE w:val="0"/>
        <w:autoSpaceDN w:val="0"/>
        <w:adjustRightInd w:val="0"/>
        <w:spacing w:after="0" w:line="240" w:lineRule="auto"/>
        <w:rPr>
          <w:rFonts w:ascii="Times New Roman" w:hAnsi="Times New Roman" w:cs="Times New Roman"/>
          <w:sz w:val="24"/>
          <w:szCs w:val="24"/>
        </w:rPr>
      </w:pPr>
    </w:p>
    <w:p w14:paraId="2BA53A4E" w14:textId="77777777" w:rsidR="000D3729" w:rsidRDefault="000D3729" w:rsidP="000D3729">
      <w:pPr>
        <w:autoSpaceDE w:val="0"/>
        <w:autoSpaceDN w:val="0"/>
        <w:adjustRightInd w:val="0"/>
        <w:spacing w:after="0" w:line="240" w:lineRule="auto"/>
        <w:rPr>
          <w:rFonts w:ascii="Times New Roman" w:hAnsi="Times New Roman" w:cs="Times New Roman"/>
          <w:sz w:val="24"/>
          <w:szCs w:val="24"/>
        </w:rPr>
      </w:pPr>
    </w:p>
    <w:p w14:paraId="7CBA8E16" w14:textId="77777777" w:rsidR="000D3729" w:rsidRDefault="000D3729" w:rsidP="000D3729">
      <w:pPr>
        <w:autoSpaceDE w:val="0"/>
        <w:autoSpaceDN w:val="0"/>
        <w:adjustRightInd w:val="0"/>
        <w:spacing w:after="0" w:line="240" w:lineRule="auto"/>
        <w:rPr>
          <w:rFonts w:ascii="Times New Roman" w:hAnsi="Times New Roman" w:cs="Times New Roman"/>
          <w:sz w:val="24"/>
          <w:szCs w:val="24"/>
        </w:rPr>
      </w:pPr>
    </w:p>
    <w:p w14:paraId="1BE9D456" w14:textId="77777777" w:rsidR="000D3729" w:rsidRDefault="000D3729" w:rsidP="000D3729">
      <w:pPr>
        <w:pStyle w:val="Heading2"/>
        <w:rPr>
          <w:rFonts w:ascii="Times New Roman" w:hAnsi="Times New Roman" w:cs="Times New Roman"/>
          <w:sz w:val="24"/>
          <w:szCs w:val="24"/>
        </w:rPr>
      </w:pPr>
      <w:r>
        <w:rPr>
          <w:rFonts w:ascii="Times New Roman" w:hAnsi="Times New Roman" w:cs="Times New Roman"/>
          <w:sz w:val="24"/>
          <w:szCs w:val="24"/>
        </w:rPr>
        <w:t>Budget</w:t>
      </w:r>
      <w:r>
        <w:rPr>
          <w:rFonts w:ascii="Times New Roman" w:hAnsi="Times New Roman" w:cs="Times New Roman"/>
          <w:b w:val="0"/>
          <w:sz w:val="24"/>
          <w:szCs w:val="24"/>
        </w:rPr>
        <w:t xml:space="preserve"> - List total dollar amount required by category, as well as the details of what will be purchased in each category</w:t>
      </w:r>
    </w:p>
    <w:p w14:paraId="7483A1E8" w14:textId="77777777" w:rsidR="000D3729" w:rsidRDefault="000D3729" w:rsidP="000D3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total amount budgeted in each category is the same at the end of the fiscal year, SCSB approval is not needed. However, if the school chooses to increase or decrease a category total, a new budget must be approved by the school’s governing board and by SCSB staff. </w:t>
      </w:r>
    </w:p>
    <w:p w14:paraId="78E74A19" w14:textId="77777777" w:rsidR="000D3729" w:rsidRDefault="000D3729" w:rsidP="000D3729">
      <w:pPr>
        <w:autoSpaceDE w:val="0"/>
        <w:autoSpaceDN w:val="0"/>
        <w:adjustRightInd w:val="0"/>
        <w:spacing w:after="0" w:line="240" w:lineRule="auto"/>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1976"/>
        <w:gridCol w:w="1976"/>
        <w:gridCol w:w="1977"/>
        <w:gridCol w:w="1977"/>
        <w:gridCol w:w="1977"/>
      </w:tblGrid>
      <w:tr w:rsidR="000D3729" w14:paraId="16CBBC2C" w14:textId="77777777" w:rsidTr="000D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5C1294FF" w14:textId="77777777" w:rsidR="000D3729" w:rsidRDefault="000D372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Budget Categories</w:t>
            </w:r>
          </w:p>
        </w:tc>
        <w:tc>
          <w:tcPr>
            <w:tcW w:w="1976"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4FEAD47A" w14:textId="77777777" w:rsidR="000D3729" w:rsidRDefault="000D3729">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Startup Year</w:t>
            </w:r>
          </w:p>
        </w:tc>
        <w:tc>
          <w:tcPr>
            <w:tcW w:w="1977"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7EE61DFD" w14:textId="77777777" w:rsidR="000D3729" w:rsidRDefault="000D3729">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Implementation Year 1</w:t>
            </w:r>
          </w:p>
        </w:tc>
        <w:tc>
          <w:tcPr>
            <w:tcW w:w="1977"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5D1972A9" w14:textId="77777777" w:rsidR="000D3729" w:rsidRDefault="000D3729">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Implementation Year 2</w:t>
            </w:r>
          </w:p>
        </w:tc>
        <w:tc>
          <w:tcPr>
            <w:tcW w:w="197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2F2F2" w:themeFill="background1" w:themeFillShade="F2"/>
            <w:vAlign w:val="center"/>
            <w:hideMark/>
          </w:tcPr>
          <w:p w14:paraId="3450B20F" w14:textId="77777777" w:rsidR="000D3729" w:rsidRDefault="000D3729">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w:t>
            </w:r>
          </w:p>
        </w:tc>
      </w:tr>
      <w:tr w:rsidR="000D3729" w14:paraId="3E19DCC8"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0FEABD8" w14:textId="77777777" w:rsidR="000D3729" w:rsidRDefault="000D3729">
            <w:pPr>
              <w:autoSpaceDE w:val="0"/>
              <w:autoSpaceDN w:val="0"/>
              <w:adjustRightInd w:val="0"/>
              <w:spacing w:after="0"/>
              <w:jc w:val="center"/>
              <w:rPr>
                <w:rFonts w:ascii="Times New Roman" w:hAnsi="Times New Roman" w:cs="Times New Roman"/>
                <w:b w:val="0"/>
                <w:bCs w:val="0"/>
                <w:sz w:val="24"/>
                <w:szCs w:val="24"/>
              </w:rPr>
            </w:pPr>
            <w:r>
              <w:rPr>
                <w:rFonts w:ascii="Times New Roman" w:hAnsi="Times New Roman" w:cs="Times New Roman"/>
                <w:sz w:val="24"/>
                <w:szCs w:val="24"/>
              </w:rPr>
              <w:t>Salaries (100)</w:t>
            </w:r>
          </w:p>
          <w:p w14:paraId="6513385C" w14:textId="77777777" w:rsidR="000D3729" w:rsidRDefault="000D3729">
            <w:pPr>
              <w:autoSpaceDE w:val="0"/>
              <w:autoSpaceDN w:val="0"/>
              <w:adjustRightInd w:val="0"/>
              <w:spacing w:after="0"/>
              <w:jc w:val="center"/>
              <w:rPr>
                <w:rFonts w:ascii="Times New Roman" w:hAnsi="Times New Roman" w:cs="Times New Roman"/>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6618C9"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1980F"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34467"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3523EBCD"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D3729" w14:paraId="69ED36B6"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137BF2C" w14:textId="77777777" w:rsidR="000D3729" w:rsidRDefault="000D3729">
            <w:pPr>
              <w:autoSpaceDE w:val="0"/>
              <w:autoSpaceDN w:val="0"/>
              <w:adjustRightInd w:val="0"/>
              <w:spacing w:after="0"/>
              <w:jc w:val="center"/>
              <w:rPr>
                <w:rFonts w:ascii="Times New Roman" w:hAnsi="Times New Roman" w:cs="Times New Roman"/>
                <w:bCs w:val="0"/>
                <w:i/>
                <w:sz w:val="24"/>
                <w:szCs w:val="24"/>
              </w:rPr>
            </w:pPr>
            <w:r w:rsidRPr="000D3729">
              <w:rPr>
                <w:rFonts w:ascii="Times New Roman" w:hAnsi="Times New Roman" w:cs="Times New Roman"/>
                <w:b w:val="0"/>
                <w:i/>
                <w:sz w:val="24"/>
                <w:szCs w:val="24"/>
              </w:rPr>
              <w:t>Details</w:t>
            </w:r>
          </w:p>
          <w:p w14:paraId="52ADBEA5" w14:textId="77777777" w:rsidR="000D3729" w:rsidRPr="000D3729" w:rsidRDefault="000D3729">
            <w:pPr>
              <w:autoSpaceDE w:val="0"/>
              <w:autoSpaceDN w:val="0"/>
              <w:adjustRightInd w:val="0"/>
              <w:spacing w:after="0"/>
              <w:jc w:val="center"/>
              <w:rPr>
                <w:rFonts w:ascii="Times New Roman" w:hAnsi="Times New Roman" w:cs="Times New Roman"/>
                <w:b w:val="0"/>
                <w:i/>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779A9A"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73095E"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3B4C11"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tcPr>
          <w:p w14:paraId="1AE1F7D4"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3729" w14:paraId="45EB546F"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58D4E2" w14:textId="77777777" w:rsidR="000D3729" w:rsidRDefault="000D3729">
            <w:pPr>
              <w:autoSpaceDE w:val="0"/>
              <w:autoSpaceDN w:val="0"/>
              <w:adjustRightInd w:val="0"/>
              <w:spacing w:after="0"/>
              <w:jc w:val="center"/>
              <w:rPr>
                <w:rFonts w:ascii="Times New Roman" w:hAnsi="Times New Roman" w:cs="Times New Roman"/>
                <w:b w:val="0"/>
                <w:bCs w:val="0"/>
                <w:sz w:val="24"/>
                <w:szCs w:val="24"/>
              </w:rPr>
            </w:pPr>
            <w:r>
              <w:rPr>
                <w:rFonts w:ascii="Times New Roman" w:hAnsi="Times New Roman" w:cs="Times New Roman"/>
                <w:sz w:val="24"/>
                <w:szCs w:val="24"/>
              </w:rPr>
              <w:t>Benefits (200)</w:t>
            </w:r>
          </w:p>
          <w:p w14:paraId="06EBCA1B" w14:textId="77777777" w:rsidR="000D3729" w:rsidRDefault="000D3729">
            <w:pPr>
              <w:autoSpaceDE w:val="0"/>
              <w:autoSpaceDN w:val="0"/>
              <w:adjustRightInd w:val="0"/>
              <w:spacing w:after="0"/>
              <w:jc w:val="center"/>
              <w:rPr>
                <w:rFonts w:ascii="Times New Roman" w:hAnsi="Times New Roman" w:cs="Times New Roman"/>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B525C8"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77376F"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9665A1"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12C5B632"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D3729" w14:paraId="145D644F"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0130FF8" w14:textId="77777777" w:rsidR="000D3729" w:rsidRDefault="000D3729">
            <w:pPr>
              <w:autoSpaceDE w:val="0"/>
              <w:autoSpaceDN w:val="0"/>
              <w:adjustRightInd w:val="0"/>
              <w:spacing w:after="0"/>
              <w:jc w:val="center"/>
              <w:rPr>
                <w:rFonts w:ascii="Times New Roman" w:hAnsi="Times New Roman" w:cs="Times New Roman"/>
                <w:bCs w:val="0"/>
                <w:i/>
                <w:sz w:val="24"/>
                <w:szCs w:val="24"/>
              </w:rPr>
            </w:pPr>
            <w:r w:rsidRPr="000D3729">
              <w:rPr>
                <w:rFonts w:ascii="Times New Roman" w:hAnsi="Times New Roman" w:cs="Times New Roman"/>
                <w:b w:val="0"/>
                <w:i/>
                <w:sz w:val="24"/>
                <w:szCs w:val="24"/>
              </w:rPr>
              <w:t>Details</w:t>
            </w:r>
          </w:p>
          <w:p w14:paraId="2658A1A5" w14:textId="77777777" w:rsidR="000D3729" w:rsidRPr="000D3729" w:rsidRDefault="000D3729">
            <w:pPr>
              <w:autoSpaceDE w:val="0"/>
              <w:autoSpaceDN w:val="0"/>
              <w:adjustRightInd w:val="0"/>
              <w:spacing w:after="0"/>
              <w:jc w:val="center"/>
              <w:rPr>
                <w:rFonts w:ascii="Times New Roman" w:hAnsi="Times New Roman" w:cs="Times New Roman"/>
                <w:b w:val="0"/>
                <w:i/>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3DF6DB"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340713"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0043BD"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tcPr>
          <w:p w14:paraId="0933695A"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3729" w14:paraId="6C5FB8BE"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DDF088" w14:textId="77777777" w:rsidR="000D3729" w:rsidRDefault="000D372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 &amp; T Services (300)</w:t>
            </w: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617656"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58E6C"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357C28"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72E8E9D6"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D3729" w14:paraId="4F321679"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F3F308F" w14:textId="77777777" w:rsidR="000D3729" w:rsidRDefault="000D3729">
            <w:pPr>
              <w:autoSpaceDE w:val="0"/>
              <w:autoSpaceDN w:val="0"/>
              <w:adjustRightInd w:val="0"/>
              <w:spacing w:after="0"/>
              <w:jc w:val="center"/>
              <w:rPr>
                <w:rFonts w:ascii="Times New Roman" w:hAnsi="Times New Roman" w:cs="Times New Roman"/>
                <w:bCs w:val="0"/>
                <w:i/>
                <w:sz w:val="24"/>
                <w:szCs w:val="24"/>
              </w:rPr>
            </w:pPr>
            <w:r w:rsidRPr="000D3729">
              <w:rPr>
                <w:rFonts w:ascii="Times New Roman" w:hAnsi="Times New Roman" w:cs="Times New Roman"/>
                <w:b w:val="0"/>
                <w:i/>
                <w:sz w:val="24"/>
                <w:szCs w:val="24"/>
              </w:rPr>
              <w:t>Details</w:t>
            </w:r>
          </w:p>
          <w:p w14:paraId="2636A834" w14:textId="77777777" w:rsidR="000D3729" w:rsidRPr="000D3729" w:rsidRDefault="000D3729">
            <w:pPr>
              <w:autoSpaceDE w:val="0"/>
              <w:autoSpaceDN w:val="0"/>
              <w:adjustRightInd w:val="0"/>
              <w:spacing w:after="0"/>
              <w:jc w:val="center"/>
              <w:rPr>
                <w:rFonts w:ascii="Times New Roman" w:hAnsi="Times New Roman" w:cs="Times New Roman"/>
                <w:b w:val="0"/>
                <w:i/>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DFACF5"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FAF338" w14:textId="77777777" w:rsidR="000D3729" w:rsidRDefault="000D372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51785F"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tcPr>
          <w:p w14:paraId="4283A3DC"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3729" w14:paraId="7BF8AF8D"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94FAD8" w14:textId="77777777" w:rsidR="000D3729" w:rsidRDefault="000D372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Property Services (400)</w:t>
            </w: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6816F9"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461484"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DDF6C"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25C1196A"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D3729" w14:paraId="473C6F4B"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E73AF55" w14:textId="77777777" w:rsidR="000D3729" w:rsidRDefault="000D3729">
            <w:pPr>
              <w:autoSpaceDE w:val="0"/>
              <w:autoSpaceDN w:val="0"/>
              <w:adjustRightInd w:val="0"/>
              <w:spacing w:after="0"/>
              <w:jc w:val="center"/>
              <w:rPr>
                <w:rFonts w:ascii="Times New Roman" w:hAnsi="Times New Roman" w:cs="Times New Roman"/>
                <w:bCs w:val="0"/>
                <w:i/>
                <w:sz w:val="24"/>
                <w:szCs w:val="24"/>
              </w:rPr>
            </w:pPr>
            <w:r w:rsidRPr="000D3729">
              <w:rPr>
                <w:rFonts w:ascii="Times New Roman" w:hAnsi="Times New Roman" w:cs="Times New Roman"/>
                <w:b w:val="0"/>
                <w:i/>
                <w:sz w:val="24"/>
                <w:szCs w:val="24"/>
              </w:rPr>
              <w:t>Details</w:t>
            </w:r>
          </w:p>
          <w:p w14:paraId="071A1424" w14:textId="77777777" w:rsidR="000D3729" w:rsidRPr="000D3729" w:rsidRDefault="000D3729">
            <w:pPr>
              <w:autoSpaceDE w:val="0"/>
              <w:autoSpaceDN w:val="0"/>
              <w:adjustRightInd w:val="0"/>
              <w:spacing w:after="0"/>
              <w:jc w:val="center"/>
              <w:rPr>
                <w:rFonts w:ascii="Times New Roman" w:hAnsi="Times New Roman" w:cs="Times New Roman"/>
                <w:i/>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836EC4"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3D05D4"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1591CC"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tcPr>
          <w:p w14:paraId="51871BA5"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3729" w14:paraId="2D6C8793"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866EBA" w14:textId="77777777" w:rsidR="000D3729" w:rsidRDefault="000D372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Other Services (500)</w:t>
            </w: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52D7A5"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27BB5E"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4BEA99"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4F73ED89"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D3729" w14:paraId="11443C0D"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799CDF9" w14:textId="77777777" w:rsidR="000D3729" w:rsidRDefault="000D3729">
            <w:pPr>
              <w:autoSpaceDE w:val="0"/>
              <w:autoSpaceDN w:val="0"/>
              <w:adjustRightInd w:val="0"/>
              <w:spacing w:after="0"/>
              <w:jc w:val="center"/>
              <w:rPr>
                <w:rFonts w:ascii="Times New Roman" w:hAnsi="Times New Roman" w:cs="Times New Roman"/>
                <w:bCs w:val="0"/>
                <w:i/>
                <w:sz w:val="24"/>
                <w:szCs w:val="24"/>
              </w:rPr>
            </w:pPr>
            <w:r w:rsidRPr="000D3729">
              <w:rPr>
                <w:rFonts w:ascii="Times New Roman" w:hAnsi="Times New Roman" w:cs="Times New Roman"/>
                <w:b w:val="0"/>
                <w:i/>
                <w:sz w:val="24"/>
                <w:szCs w:val="24"/>
              </w:rPr>
              <w:t>Details</w:t>
            </w:r>
          </w:p>
          <w:p w14:paraId="227F8C72" w14:textId="77777777" w:rsidR="000D3729" w:rsidRPr="000D3729" w:rsidRDefault="000D3729">
            <w:pPr>
              <w:autoSpaceDE w:val="0"/>
              <w:autoSpaceDN w:val="0"/>
              <w:adjustRightInd w:val="0"/>
              <w:spacing w:after="0"/>
              <w:jc w:val="center"/>
              <w:rPr>
                <w:rFonts w:ascii="Times New Roman" w:hAnsi="Times New Roman" w:cs="Times New Roman"/>
                <w:i/>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3BB3BB"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6AB6E5"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3F73E3D"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tcPr>
          <w:p w14:paraId="6F1B9C33"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3729" w14:paraId="2CA70160"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C08B61" w14:textId="77777777" w:rsidR="000D3729" w:rsidRDefault="000D3729">
            <w:pPr>
              <w:autoSpaceDE w:val="0"/>
              <w:autoSpaceDN w:val="0"/>
              <w:adjustRightInd w:val="0"/>
              <w:spacing w:after="0"/>
              <w:jc w:val="center"/>
              <w:rPr>
                <w:rFonts w:ascii="Times New Roman" w:hAnsi="Times New Roman" w:cs="Times New Roman"/>
                <w:b w:val="0"/>
                <w:bCs w:val="0"/>
                <w:sz w:val="24"/>
                <w:szCs w:val="24"/>
              </w:rPr>
            </w:pPr>
            <w:r>
              <w:rPr>
                <w:rFonts w:ascii="Times New Roman" w:hAnsi="Times New Roman" w:cs="Times New Roman"/>
                <w:sz w:val="24"/>
                <w:szCs w:val="24"/>
              </w:rPr>
              <w:t>Travel (580)</w:t>
            </w:r>
          </w:p>
          <w:p w14:paraId="52AFB4BF" w14:textId="77777777" w:rsidR="000D3729" w:rsidRDefault="000D3729">
            <w:pPr>
              <w:autoSpaceDE w:val="0"/>
              <w:autoSpaceDN w:val="0"/>
              <w:adjustRightInd w:val="0"/>
              <w:spacing w:after="0"/>
              <w:jc w:val="center"/>
              <w:rPr>
                <w:rFonts w:ascii="Times New Roman" w:hAnsi="Times New Roman" w:cs="Times New Roman"/>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B5D92F"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59A9BB"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D1339D"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26B5EF38"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D3729" w14:paraId="5289705B"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EC8509" w14:textId="77777777" w:rsidR="000D3729" w:rsidRDefault="000D3729">
            <w:pPr>
              <w:autoSpaceDE w:val="0"/>
              <w:autoSpaceDN w:val="0"/>
              <w:adjustRightInd w:val="0"/>
              <w:spacing w:after="0"/>
              <w:jc w:val="center"/>
              <w:rPr>
                <w:rFonts w:ascii="Times New Roman" w:hAnsi="Times New Roman" w:cs="Times New Roman"/>
                <w:bCs w:val="0"/>
                <w:i/>
                <w:sz w:val="24"/>
                <w:szCs w:val="24"/>
              </w:rPr>
            </w:pPr>
            <w:r w:rsidRPr="000D3729">
              <w:rPr>
                <w:rFonts w:ascii="Times New Roman" w:hAnsi="Times New Roman" w:cs="Times New Roman"/>
                <w:b w:val="0"/>
                <w:i/>
                <w:sz w:val="24"/>
                <w:szCs w:val="24"/>
              </w:rPr>
              <w:t>Details</w:t>
            </w:r>
          </w:p>
          <w:p w14:paraId="15B876D9" w14:textId="77777777" w:rsidR="000D3729" w:rsidRPr="000D3729" w:rsidRDefault="000D3729">
            <w:pPr>
              <w:autoSpaceDE w:val="0"/>
              <w:autoSpaceDN w:val="0"/>
              <w:adjustRightInd w:val="0"/>
              <w:spacing w:after="0"/>
              <w:jc w:val="center"/>
              <w:rPr>
                <w:rFonts w:ascii="Times New Roman" w:hAnsi="Times New Roman" w:cs="Times New Roman"/>
                <w:i/>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B42EBC"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71BC35"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4E3C42"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tcPr>
          <w:p w14:paraId="356A8552"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3729" w14:paraId="6608732A"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DA83D87" w14:textId="77777777" w:rsidR="000D3729" w:rsidRDefault="000D372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Supplies and Materials (600)</w:t>
            </w: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4D6884"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AF6F30"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49591B"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3FEC4463"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D3729" w14:paraId="4ECED185"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D36ECFE" w14:textId="77777777" w:rsidR="000D3729" w:rsidRDefault="000D3729">
            <w:pPr>
              <w:autoSpaceDE w:val="0"/>
              <w:autoSpaceDN w:val="0"/>
              <w:adjustRightInd w:val="0"/>
              <w:spacing w:after="0"/>
              <w:jc w:val="center"/>
              <w:rPr>
                <w:rFonts w:ascii="Times New Roman" w:hAnsi="Times New Roman" w:cs="Times New Roman"/>
                <w:bCs w:val="0"/>
                <w:i/>
                <w:sz w:val="24"/>
                <w:szCs w:val="24"/>
              </w:rPr>
            </w:pPr>
            <w:r w:rsidRPr="000D3729">
              <w:rPr>
                <w:rFonts w:ascii="Times New Roman" w:hAnsi="Times New Roman" w:cs="Times New Roman"/>
                <w:b w:val="0"/>
                <w:i/>
                <w:sz w:val="24"/>
                <w:szCs w:val="24"/>
              </w:rPr>
              <w:t>Details</w:t>
            </w:r>
          </w:p>
          <w:p w14:paraId="6F2ECB33" w14:textId="77777777" w:rsidR="000D3729" w:rsidRPr="000D3729" w:rsidRDefault="000D3729">
            <w:pPr>
              <w:autoSpaceDE w:val="0"/>
              <w:autoSpaceDN w:val="0"/>
              <w:adjustRightInd w:val="0"/>
              <w:spacing w:after="0"/>
              <w:jc w:val="center"/>
              <w:rPr>
                <w:rFonts w:ascii="Times New Roman" w:hAnsi="Times New Roman" w:cs="Times New Roman"/>
                <w:i/>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365856"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E7E256"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E2EA43"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tcPr>
          <w:p w14:paraId="7A41F131"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3729" w14:paraId="1F7F1460"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48CABB" w14:textId="77777777" w:rsidR="000D3729" w:rsidRDefault="000D3729">
            <w:pPr>
              <w:autoSpaceDE w:val="0"/>
              <w:autoSpaceDN w:val="0"/>
              <w:adjustRightInd w:val="0"/>
              <w:spacing w:after="0"/>
              <w:jc w:val="center"/>
              <w:rPr>
                <w:rFonts w:ascii="Times New Roman" w:hAnsi="Times New Roman" w:cs="Times New Roman"/>
                <w:b w:val="0"/>
                <w:bCs w:val="0"/>
                <w:sz w:val="24"/>
                <w:szCs w:val="24"/>
              </w:rPr>
            </w:pPr>
            <w:r>
              <w:rPr>
                <w:rFonts w:ascii="Times New Roman" w:hAnsi="Times New Roman" w:cs="Times New Roman"/>
                <w:sz w:val="24"/>
                <w:szCs w:val="24"/>
              </w:rPr>
              <w:t>Property (700)</w:t>
            </w:r>
          </w:p>
          <w:p w14:paraId="56966BF5" w14:textId="77777777" w:rsidR="000D3729" w:rsidRDefault="000D3729">
            <w:pPr>
              <w:autoSpaceDE w:val="0"/>
              <w:autoSpaceDN w:val="0"/>
              <w:adjustRightInd w:val="0"/>
              <w:spacing w:after="0"/>
              <w:jc w:val="center"/>
              <w:rPr>
                <w:rFonts w:ascii="Times New Roman" w:hAnsi="Times New Roman" w:cs="Times New Roman"/>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871F0"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F7FF85"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26A69"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0B88F080"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D3729" w14:paraId="0EE42A33"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93D715A" w14:textId="77777777" w:rsidR="000D3729" w:rsidRDefault="000D3729">
            <w:pPr>
              <w:autoSpaceDE w:val="0"/>
              <w:autoSpaceDN w:val="0"/>
              <w:adjustRightInd w:val="0"/>
              <w:spacing w:after="0"/>
              <w:jc w:val="center"/>
              <w:rPr>
                <w:rFonts w:ascii="Times New Roman" w:hAnsi="Times New Roman" w:cs="Times New Roman"/>
                <w:bCs w:val="0"/>
                <w:i/>
                <w:sz w:val="24"/>
                <w:szCs w:val="24"/>
              </w:rPr>
            </w:pPr>
            <w:r w:rsidRPr="000D3729">
              <w:rPr>
                <w:rFonts w:ascii="Times New Roman" w:hAnsi="Times New Roman" w:cs="Times New Roman"/>
                <w:b w:val="0"/>
                <w:i/>
                <w:sz w:val="24"/>
                <w:szCs w:val="24"/>
              </w:rPr>
              <w:t>Details</w:t>
            </w:r>
          </w:p>
          <w:p w14:paraId="753278A9" w14:textId="77777777" w:rsidR="000D3729" w:rsidRPr="000D3729" w:rsidRDefault="000D3729">
            <w:pPr>
              <w:autoSpaceDE w:val="0"/>
              <w:autoSpaceDN w:val="0"/>
              <w:adjustRightInd w:val="0"/>
              <w:spacing w:after="0"/>
              <w:jc w:val="center"/>
              <w:rPr>
                <w:rFonts w:ascii="Times New Roman" w:hAnsi="Times New Roman" w:cs="Times New Roman"/>
                <w:i/>
                <w:sz w:val="24"/>
                <w:szCs w:val="24"/>
              </w:rPr>
            </w:pP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4BEBF9"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A87D9B"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5E78E75"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tcPr>
          <w:p w14:paraId="6F50EEC0"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3729" w14:paraId="33742E2C" w14:textId="77777777" w:rsidTr="000D3729">
        <w:tc>
          <w:tcPr>
            <w:cnfStyle w:val="001000000000" w:firstRow="0" w:lastRow="0" w:firstColumn="1" w:lastColumn="0" w:oddVBand="0" w:evenVBand="0" w:oddHBand="0" w:evenHBand="0" w:firstRowFirstColumn="0" w:firstRowLastColumn="0" w:lastRowFirstColumn="0" w:lastRowLastColumn="0"/>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vAlign w:val="center"/>
            <w:hideMark/>
          </w:tcPr>
          <w:p w14:paraId="6233901C" w14:textId="77777777" w:rsidR="000D3729" w:rsidRDefault="000D372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19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6F2C7B1B"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187B9B18"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58F9AAEE"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2F2F2" w:themeFill="background1" w:themeFillShade="F2"/>
            <w:hideMark/>
          </w:tcPr>
          <w:p w14:paraId="7D1F43AD" w14:textId="77777777" w:rsidR="000D3729" w:rsidRDefault="000D37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14:paraId="0B1C1E3C" w14:textId="77777777" w:rsidR="000D3729" w:rsidRDefault="000D3729" w:rsidP="000D3729">
      <w:pPr>
        <w:autoSpaceDE w:val="0"/>
        <w:autoSpaceDN w:val="0"/>
        <w:adjustRightInd w:val="0"/>
        <w:spacing w:after="0" w:line="240" w:lineRule="auto"/>
        <w:rPr>
          <w:rFonts w:ascii="Times New Roman" w:hAnsi="Times New Roman" w:cs="Times New Roman"/>
          <w:sz w:val="24"/>
          <w:szCs w:val="24"/>
        </w:rPr>
      </w:pPr>
    </w:p>
    <w:p w14:paraId="50C0ABE1" w14:textId="77777777" w:rsidR="0094582E" w:rsidRPr="00AC22AB" w:rsidRDefault="0094582E" w:rsidP="00F958E4">
      <w:pPr>
        <w:pStyle w:val="Heading2"/>
        <w:rPr>
          <w:rFonts w:ascii="Times New Roman" w:hAnsi="Times New Roman" w:cs="Times New Roman"/>
          <w:sz w:val="24"/>
          <w:szCs w:val="24"/>
        </w:rPr>
      </w:pPr>
    </w:p>
    <w:p w14:paraId="0A8EA68A" w14:textId="77777777" w:rsidR="0094582E" w:rsidRPr="00AC22AB" w:rsidRDefault="0094582E" w:rsidP="0094582E">
      <w:pPr>
        <w:autoSpaceDE w:val="0"/>
        <w:autoSpaceDN w:val="0"/>
        <w:adjustRightInd w:val="0"/>
        <w:spacing w:after="0" w:line="240" w:lineRule="auto"/>
        <w:rPr>
          <w:rFonts w:ascii="Times New Roman" w:hAnsi="Times New Roman" w:cs="Times New Roman"/>
          <w:sz w:val="24"/>
          <w:szCs w:val="24"/>
        </w:rPr>
      </w:pPr>
    </w:p>
    <w:p w14:paraId="1D97C0C5" w14:textId="77777777" w:rsidR="0094582E" w:rsidRDefault="0094582E" w:rsidP="0094582E">
      <w:pPr>
        <w:autoSpaceDE w:val="0"/>
        <w:autoSpaceDN w:val="0"/>
        <w:adjustRightInd w:val="0"/>
        <w:spacing w:after="0" w:line="240" w:lineRule="auto"/>
        <w:rPr>
          <w:rFonts w:ascii="Times New Roman" w:hAnsi="Times New Roman" w:cs="Times New Roman"/>
          <w:sz w:val="24"/>
          <w:szCs w:val="24"/>
        </w:rPr>
      </w:pPr>
    </w:p>
    <w:p w14:paraId="61CB07BA" w14:textId="77777777" w:rsidR="000E3EA4" w:rsidRDefault="000E3EA4" w:rsidP="0094582E">
      <w:pPr>
        <w:autoSpaceDE w:val="0"/>
        <w:autoSpaceDN w:val="0"/>
        <w:adjustRightInd w:val="0"/>
        <w:spacing w:after="0" w:line="240" w:lineRule="auto"/>
        <w:rPr>
          <w:rFonts w:ascii="Times New Roman" w:hAnsi="Times New Roman" w:cs="Times New Roman"/>
          <w:sz w:val="24"/>
          <w:szCs w:val="24"/>
        </w:rPr>
      </w:pPr>
    </w:p>
    <w:p w14:paraId="44F45352" w14:textId="77777777" w:rsidR="000E3EA4" w:rsidRDefault="000E3EA4" w:rsidP="0094582E">
      <w:pPr>
        <w:autoSpaceDE w:val="0"/>
        <w:autoSpaceDN w:val="0"/>
        <w:adjustRightInd w:val="0"/>
        <w:spacing w:after="0" w:line="240" w:lineRule="auto"/>
        <w:rPr>
          <w:rFonts w:ascii="Times New Roman" w:hAnsi="Times New Roman" w:cs="Times New Roman"/>
          <w:sz w:val="24"/>
          <w:szCs w:val="24"/>
        </w:rPr>
      </w:pPr>
    </w:p>
    <w:p w14:paraId="6C2D4814" w14:textId="77777777" w:rsidR="000E3EA4" w:rsidRDefault="000E3EA4" w:rsidP="0094582E">
      <w:pPr>
        <w:autoSpaceDE w:val="0"/>
        <w:autoSpaceDN w:val="0"/>
        <w:adjustRightInd w:val="0"/>
        <w:spacing w:after="0" w:line="240" w:lineRule="auto"/>
        <w:rPr>
          <w:rFonts w:ascii="Times New Roman" w:hAnsi="Times New Roman" w:cs="Times New Roman"/>
          <w:sz w:val="24"/>
          <w:szCs w:val="24"/>
        </w:rPr>
      </w:pPr>
    </w:p>
    <w:p w14:paraId="2033188F" w14:textId="77777777" w:rsidR="000E3EA4" w:rsidRDefault="000E3EA4" w:rsidP="0094582E">
      <w:pPr>
        <w:autoSpaceDE w:val="0"/>
        <w:autoSpaceDN w:val="0"/>
        <w:adjustRightInd w:val="0"/>
        <w:spacing w:after="0" w:line="240" w:lineRule="auto"/>
        <w:rPr>
          <w:rFonts w:ascii="Times New Roman" w:hAnsi="Times New Roman" w:cs="Times New Roman"/>
          <w:sz w:val="24"/>
          <w:szCs w:val="24"/>
        </w:rPr>
      </w:pPr>
    </w:p>
    <w:p w14:paraId="6341F200" w14:textId="77777777" w:rsidR="000E3EA4" w:rsidRPr="000E3EA4" w:rsidRDefault="000E3EA4" w:rsidP="000E3EA4">
      <w:pPr>
        <w:pStyle w:val="Heading1"/>
        <w:rPr>
          <w:rFonts w:ascii="Times New Roman" w:hAnsi="Times New Roman" w:cs="Times New Roman"/>
          <w:sz w:val="24"/>
        </w:rPr>
      </w:pPr>
      <w:r w:rsidRPr="000E3EA4">
        <w:rPr>
          <w:rFonts w:ascii="Times New Roman" w:hAnsi="Times New Roman" w:cs="Times New Roman"/>
          <w:sz w:val="24"/>
        </w:rPr>
        <w:t>Appendix H: Conversion to Charter Status</w:t>
      </w:r>
      <w:r w:rsidR="00BF6A4F">
        <w:rPr>
          <w:rFonts w:ascii="Times New Roman" w:hAnsi="Times New Roman" w:cs="Times New Roman"/>
          <w:sz w:val="24"/>
        </w:rPr>
        <w:t xml:space="preserve"> – if applicable</w:t>
      </w:r>
      <w:r w:rsidR="00E94734">
        <w:rPr>
          <w:rFonts w:ascii="Times New Roman" w:hAnsi="Times New Roman" w:cs="Times New Roman"/>
          <w:sz w:val="24"/>
        </w:rPr>
        <w:t xml:space="preserve"> complete, delete if not</w:t>
      </w:r>
    </w:p>
    <w:p w14:paraId="73EDD1D9" w14:textId="77777777" w:rsidR="000E3EA4" w:rsidRDefault="000E3EA4" w:rsidP="0094582E">
      <w:pPr>
        <w:autoSpaceDE w:val="0"/>
        <w:autoSpaceDN w:val="0"/>
        <w:adjustRightInd w:val="0"/>
        <w:spacing w:after="0" w:line="240" w:lineRule="auto"/>
        <w:rPr>
          <w:rFonts w:ascii="Times New Roman" w:hAnsi="Times New Roman" w:cs="Times New Roman"/>
          <w:sz w:val="24"/>
          <w:szCs w:val="24"/>
        </w:rPr>
      </w:pPr>
    </w:p>
    <w:p w14:paraId="05986899" w14:textId="77777777" w:rsidR="000E3EA4" w:rsidRDefault="000E3EA4" w:rsidP="009458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Demonstrate arrangements for:</w:t>
      </w:r>
    </w:p>
    <w:p w14:paraId="42F16550" w14:textId="77777777" w:rsidR="000E3EA4" w:rsidRDefault="000E3EA4" w:rsidP="009458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Students who choose not to continue attending the charter school</w:t>
      </w:r>
    </w:p>
    <w:p w14:paraId="41C87C96" w14:textId="77777777" w:rsidR="000E3EA4" w:rsidRPr="00AC22AB" w:rsidRDefault="000E3EA4" w:rsidP="009458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Teachers who choose not to continue teaching at the charter school</w:t>
      </w:r>
    </w:p>
    <w:sectPr w:rsidR="000E3EA4" w:rsidRPr="00AC22AB" w:rsidSect="00535B0D">
      <w:headerReference w:type="default" r:id="rId38"/>
      <w:footerReference w:type="default" r:id="rId39"/>
      <w:footerReference w:type="first" r:id="rId40"/>
      <w:pgSz w:w="12240" w:h="15840"/>
      <w:pgMar w:top="1440"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9CF7" w14:textId="77777777" w:rsidR="00D6142B" w:rsidRDefault="00D6142B" w:rsidP="0095664E">
      <w:pPr>
        <w:spacing w:after="0" w:line="240" w:lineRule="auto"/>
      </w:pPr>
      <w:r>
        <w:separator/>
      </w:r>
    </w:p>
  </w:endnote>
  <w:endnote w:type="continuationSeparator" w:id="0">
    <w:p w14:paraId="6A413CAE" w14:textId="77777777" w:rsidR="00D6142B" w:rsidRDefault="00D6142B" w:rsidP="0095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calaSans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75D5" w14:textId="77777777" w:rsidR="00D6142B" w:rsidRDefault="00D6142B" w:rsidP="00826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43103" w14:textId="77777777" w:rsidR="00D6142B" w:rsidRDefault="00D6142B" w:rsidP="00826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F7DD" w14:textId="77777777" w:rsidR="00D6142B" w:rsidRPr="006C1CE6" w:rsidRDefault="00D6142B" w:rsidP="00826669">
    <w:pPr>
      <w:pStyle w:val="Footer"/>
      <w:rPr>
        <w:rStyle w:val="PageNumber"/>
        <w:rFonts w:ascii="Calibri" w:hAnsi="Calibri"/>
        <w:sz w:val="18"/>
        <w:szCs w:val="18"/>
      </w:rPr>
    </w:pPr>
    <w:r w:rsidRPr="006C1CE6">
      <w:rPr>
        <w:rStyle w:val="PageNumber"/>
        <w:rFonts w:ascii="Calibri" w:hAnsi="Calibri"/>
        <w:sz w:val="18"/>
        <w:szCs w:val="18"/>
      </w:rPr>
      <w:t xml:space="preserve">Charter School Application </w:t>
    </w:r>
    <w:r>
      <w:rPr>
        <w:rStyle w:val="PageNumber"/>
        <w:rFonts w:ascii="Calibri" w:hAnsi="Calibri"/>
        <w:sz w:val="18"/>
        <w:szCs w:val="18"/>
      </w:rPr>
      <w:t>2020-2021</w:t>
    </w:r>
    <w:r w:rsidRPr="006C1CE6">
      <w:rPr>
        <w:rStyle w:val="PageNumber"/>
        <w:rFonts w:ascii="Calibri" w:hAnsi="Calibri"/>
        <w:sz w:val="18"/>
        <w:szCs w:val="18"/>
      </w:rPr>
      <w:t xml:space="preserve">  </w:t>
    </w:r>
    <w:r w:rsidRPr="006C1CE6">
      <w:rPr>
        <w:rStyle w:val="PageNumber"/>
        <w:rFonts w:ascii="Calibri" w:hAnsi="Calibri"/>
        <w:sz w:val="18"/>
        <w:szCs w:val="18"/>
      </w:rPr>
      <w:tab/>
    </w:r>
    <w:r w:rsidRPr="006C1CE6">
      <w:rPr>
        <w:rStyle w:val="PageNumber"/>
        <w:rFonts w:ascii="Calibri" w:hAnsi="Calibri"/>
        <w:sz w:val="18"/>
        <w:szCs w:val="18"/>
      </w:rPr>
      <w:tab/>
    </w:r>
    <w:r w:rsidRPr="006C1CE6">
      <w:rPr>
        <w:rStyle w:val="PageNumber"/>
        <w:rFonts w:ascii="Calibri" w:hAnsi="Calibri"/>
        <w:sz w:val="18"/>
        <w:szCs w:val="18"/>
      </w:rPr>
      <w:fldChar w:fldCharType="begin"/>
    </w:r>
    <w:r w:rsidRPr="006C1CE6">
      <w:rPr>
        <w:rStyle w:val="PageNumber"/>
        <w:rFonts w:ascii="Calibri" w:hAnsi="Calibri"/>
        <w:sz w:val="18"/>
        <w:szCs w:val="18"/>
      </w:rPr>
      <w:instrText xml:space="preserve"> PAGE </w:instrText>
    </w:r>
    <w:r w:rsidRPr="006C1CE6">
      <w:rPr>
        <w:rStyle w:val="PageNumber"/>
        <w:rFonts w:ascii="Calibri" w:hAnsi="Calibri"/>
        <w:sz w:val="18"/>
        <w:szCs w:val="18"/>
      </w:rPr>
      <w:fldChar w:fldCharType="separate"/>
    </w:r>
    <w:r>
      <w:rPr>
        <w:rStyle w:val="PageNumber"/>
        <w:rFonts w:ascii="Calibri" w:hAnsi="Calibri"/>
        <w:noProof/>
        <w:sz w:val="18"/>
        <w:szCs w:val="18"/>
      </w:rPr>
      <w:t>5</w:t>
    </w:r>
    <w:r w:rsidRPr="006C1CE6">
      <w:rPr>
        <w:rStyle w:val="PageNumber"/>
        <w:rFonts w:ascii="Calibri" w:hAnsi="Calibri"/>
        <w:sz w:val="18"/>
        <w:szCs w:val="18"/>
      </w:rPr>
      <w:fldChar w:fldCharType="end"/>
    </w:r>
    <w:r w:rsidRPr="006C1CE6">
      <w:rPr>
        <w:rStyle w:val="PageNumber"/>
        <w:rFonts w:ascii="Calibri" w:hAnsi="Calibri"/>
        <w:sz w:val="18"/>
        <w:szCs w:val="18"/>
      </w:rPr>
      <w:t xml:space="preserve">   </w:t>
    </w:r>
  </w:p>
  <w:p w14:paraId="554C912E" w14:textId="77777777" w:rsidR="00D6142B" w:rsidRDefault="00D614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7D27" w14:textId="77777777" w:rsidR="00D6142B" w:rsidRPr="001C4C31" w:rsidRDefault="00D6142B" w:rsidP="00093A89">
    <w:pPr>
      <w:pStyle w:val="Footer"/>
      <w:shd w:val="clear" w:color="auto" w:fill="D0CECE" w:themeFill="background2" w:themeFillShade="E6"/>
      <w:tabs>
        <w:tab w:val="clear" w:pos="4680"/>
        <w:tab w:val="clear" w:pos="9360"/>
        <w:tab w:val="center" w:pos="5040"/>
        <w:tab w:val="right" w:pos="9720"/>
      </w:tabs>
    </w:pPr>
    <w:r w:rsidRPr="006C1CE6">
      <w:rPr>
        <w:rStyle w:val="PageNumber"/>
        <w:rFonts w:ascii="Calibri" w:hAnsi="Calibri"/>
        <w:sz w:val="18"/>
        <w:szCs w:val="18"/>
      </w:rPr>
      <w:t xml:space="preserve">Charter School Application </w:t>
    </w:r>
    <w:r>
      <w:rPr>
        <w:rStyle w:val="PageNumber"/>
        <w:rFonts w:ascii="Calibri" w:hAnsi="Calibri"/>
        <w:sz w:val="18"/>
        <w:szCs w:val="18"/>
      </w:rPr>
      <w:t>2020-2021</w:t>
    </w:r>
    <w:r w:rsidRPr="006C1CE6">
      <w:rPr>
        <w:rStyle w:val="PageNumber"/>
        <w:rFonts w:ascii="Calibri" w:hAnsi="Calibri"/>
        <w:sz w:val="18"/>
        <w:szCs w:val="18"/>
      </w:rPr>
      <w:t xml:space="preserve">  </w:t>
    </w:r>
    <w:r w:rsidRPr="001C4C31">
      <w:rPr>
        <w:color w:val="BFBFBF" w:themeColor="background1" w:themeShade="BF"/>
      </w:rPr>
      <w:tab/>
    </w:r>
    <w:r w:rsidRPr="001C4C31">
      <w:rPr>
        <w:color w:val="BFBFBF" w:themeColor="background1" w:themeShade="BF"/>
      </w:rPr>
      <w:tab/>
    </w:r>
    <w:r w:rsidRPr="001C4C31">
      <w:t xml:space="preserve">Page </w:t>
    </w:r>
    <w:r w:rsidRPr="001C4C31">
      <w:fldChar w:fldCharType="begin"/>
    </w:r>
    <w:r w:rsidRPr="001C4C31">
      <w:instrText xml:space="preserve"> PAGE   \* MERGEFORMAT </w:instrText>
    </w:r>
    <w:r w:rsidRPr="001C4C31">
      <w:fldChar w:fldCharType="separate"/>
    </w:r>
    <w:r>
      <w:rPr>
        <w:noProof/>
      </w:rPr>
      <w:t>10</w:t>
    </w:r>
    <w:r w:rsidRPr="001C4C31">
      <w:rPr>
        <w:noProof/>
      </w:rPr>
      <w:fldChar w:fldCharType="end"/>
    </w:r>
  </w:p>
  <w:p w14:paraId="0BF116E4" w14:textId="77777777" w:rsidR="00D6142B" w:rsidRDefault="00D614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7B75" w14:textId="77777777" w:rsidR="00D6142B" w:rsidRDefault="00D6142B">
    <w:pPr>
      <w:pStyle w:val="Footer"/>
    </w:pPr>
    <w:r w:rsidRPr="00651A35">
      <w:t>Pilot November 19,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0C7F" w14:textId="77777777" w:rsidR="00D6142B" w:rsidRDefault="00D6142B" w:rsidP="0095664E">
      <w:pPr>
        <w:spacing w:after="0" w:line="240" w:lineRule="auto"/>
      </w:pPr>
      <w:r>
        <w:separator/>
      </w:r>
    </w:p>
  </w:footnote>
  <w:footnote w:type="continuationSeparator" w:id="0">
    <w:p w14:paraId="597FF2FC" w14:textId="77777777" w:rsidR="00D6142B" w:rsidRDefault="00D6142B" w:rsidP="0095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8789" w14:textId="77777777" w:rsidR="00D6142B" w:rsidRPr="00B643B7" w:rsidRDefault="00D6142B" w:rsidP="00B643B7">
    <w:pPr>
      <w:pStyle w:val="Header"/>
      <w:shd w:val="clear" w:color="auto" w:fill="D0CECE" w:themeFill="background2" w:themeFillShade="E6"/>
      <w:rPr>
        <w:b/>
        <w:color w:val="767171" w:themeColor="background2" w:themeShade="80"/>
      </w:rPr>
    </w:pPr>
    <w:r w:rsidRPr="00B643B7">
      <w:rPr>
        <w:b/>
        <w:color w:val="767171" w:themeColor="background2" w:themeShade="80"/>
      </w:rPr>
      <w:tab/>
    </w:r>
    <w:r>
      <w:rPr>
        <w:b/>
        <w:color w:val="767171" w:themeColor="background2" w:themeShade="80"/>
      </w:rPr>
      <w:t>New School Application – REPLACE WITH NAME OF PROPOSED SCHOOL</w:t>
    </w:r>
  </w:p>
  <w:p w14:paraId="3D6647BF" w14:textId="77777777" w:rsidR="00D6142B" w:rsidRDefault="00D614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C07"/>
    <w:multiLevelType w:val="hybridMultilevel"/>
    <w:tmpl w:val="9B44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E17B0"/>
    <w:multiLevelType w:val="hybridMultilevel"/>
    <w:tmpl w:val="C128B94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E7444"/>
    <w:multiLevelType w:val="hybridMultilevel"/>
    <w:tmpl w:val="26666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F216E"/>
    <w:multiLevelType w:val="hybridMultilevel"/>
    <w:tmpl w:val="472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863B2"/>
    <w:multiLevelType w:val="hybridMultilevel"/>
    <w:tmpl w:val="C27A4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630015"/>
    <w:multiLevelType w:val="hybridMultilevel"/>
    <w:tmpl w:val="BBC8A0C4"/>
    <w:lvl w:ilvl="0" w:tplc="A96E700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80C4C"/>
    <w:multiLevelType w:val="hybridMultilevel"/>
    <w:tmpl w:val="FC96D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E156C"/>
    <w:multiLevelType w:val="hybridMultilevel"/>
    <w:tmpl w:val="28C6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E39A6"/>
    <w:multiLevelType w:val="hybridMultilevel"/>
    <w:tmpl w:val="9152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A4800"/>
    <w:multiLevelType w:val="hybridMultilevel"/>
    <w:tmpl w:val="17E05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FD7A3F"/>
    <w:multiLevelType w:val="hybridMultilevel"/>
    <w:tmpl w:val="41CC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9745C"/>
    <w:multiLevelType w:val="hybridMultilevel"/>
    <w:tmpl w:val="75E8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F6271"/>
    <w:multiLevelType w:val="multilevel"/>
    <w:tmpl w:val="EC726200"/>
    <w:lvl w:ilvl="0">
      <w:start w:val="5"/>
      <w:numFmt w:val="decimal"/>
      <w:lvlText w:val="%1"/>
      <w:lvlJc w:val="left"/>
      <w:pPr>
        <w:ind w:left="360" w:hanging="360"/>
      </w:pPr>
      <w:rPr>
        <w:rFonts w:hint="default"/>
        <w:u w:val="none"/>
      </w:rPr>
    </w:lvl>
    <w:lvl w:ilvl="1">
      <w:start w:val="1"/>
      <w:numFmt w:val="decimal"/>
      <w:lvlText w:val="%2."/>
      <w:lvlJc w:val="left"/>
      <w:pPr>
        <w:ind w:left="504" w:hanging="360"/>
      </w:pPr>
      <w:rPr>
        <w:rFonts w:hint="default"/>
        <w:u w:val="none"/>
      </w:rPr>
    </w:lvl>
    <w:lvl w:ilvl="2">
      <w:start w:val="1"/>
      <w:numFmt w:val="decimal"/>
      <w:lvlText w:val="%1.%2.%3"/>
      <w:lvlJc w:val="left"/>
      <w:pPr>
        <w:ind w:left="1008" w:hanging="720"/>
      </w:pPr>
      <w:rPr>
        <w:rFonts w:hint="default"/>
        <w:u w:val="single"/>
      </w:rPr>
    </w:lvl>
    <w:lvl w:ilvl="3">
      <w:start w:val="1"/>
      <w:numFmt w:val="decimal"/>
      <w:lvlText w:val="%1.%2.%3.%4"/>
      <w:lvlJc w:val="left"/>
      <w:pPr>
        <w:ind w:left="1152" w:hanging="720"/>
      </w:pPr>
      <w:rPr>
        <w:rFonts w:hint="default"/>
        <w:u w:val="single"/>
      </w:rPr>
    </w:lvl>
    <w:lvl w:ilvl="4">
      <w:start w:val="1"/>
      <w:numFmt w:val="decimal"/>
      <w:lvlText w:val="%1.%2.%3.%4.%5"/>
      <w:lvlJc w:val="left"/>
      <w:pPr>
        <w:ind w:left="1656" w:hanging="1080"/>
      </w:pPr>
      <w:rPr>
        <w:rFonts w:hint="default"/>
        <w:u w:val="single"/>
      </w:rPr>
    </w:lvl>
    <w:lvl w:ilvl="5">
      <w:start w:val="1"/>
      <w:numFmt w:val="decimal"/>
      <w:lvlText w:val="%1.%2.%3.%4.%5.%6"/>
      <w:lvlJc w:val="left"/>
      <w:pPr>
        <w:ind w:left="1800" w:hanging="1080"/>
      </w:pPr>
      <w:rPr>
        <w:rFonts w:hint="default"/>
        <w:u w:val="single"/>
      </w:rPr>
    </w:lvl>
    <w:lvl w:ilvl="6">
      <w:start w:val="1"/>
      <w:numFmt w:val="decimal"/>
      <w:lvlText w:val="%1.%2.%3.%4.%5.%6.%7"/>
      <w:lvlJc w:val="left"/>
      <w:pPr>
        <w:ind w:left="2304" w:hanging="1440"/>
      </w:pPr>
      <w:rPr>
        <w:rFonts w:hint="default"/>
        <w:u w:val="single"/>
      </w:rPr>
    </w:lvl>
    <w:lvl w:ilvl="7">
      <w:start w:val="1"/>
      <w:numFmt w:val="decimal"/>
      <w:lvlText w:val="%1.%2.%3.%4.%5.%6.%7.%8"/>
      <w:lvlJc w:val="left"/>
      <w:pPr>
        <w:ind w:left="2448" w:hanging="1440"/>
      </w:pPr>
      <w:rPr>
        <w:rFonts w:hint="default"/>
        <w:u w:val="single"/>
      </w:rPr>
    </w:lvl>
    <w:lvl w:ilvl="8">
      <w:start w:val="1"/>
      <w:numFmt w:val="decimal"/>
      <w:lvlText w:val="%1.%2.%3.%4.%5.%6.%7.%8.%9"/>
      <w:lvlJc w:val="left"/>
      <w:pPr>
        <w:ind w:left="2952" w:hanging="1800"/>
      </w:pPr>
      <w:rPr>
        <w:rFonts w:hint="default"/>
        <w:u w:val="single"/>
      </w:rPr>
    </w:lvl>
  </w:abstractNum>
  <w:abstractNum w:abstractNumId="13" w15:restartNumberingAfterBreak="0">
    <w:nsid w:val="44A3527F"/>
    <w:multiLevelType w:val="hybridMultilevel"/>
    <w:tmpl w:val="2B6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E2488"/>
    <w:multiLevelType w:val="hybridMultilevel"/>
    <w:tmpl w:val="784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30B55"/>
    <w:multiLevelType w:val="hybridMultilevel"/>
    <w:tmpl w:val="ED36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1F72"/>
    <w:multiLevelType w:val="hybridMultilevel"/>
    <w:tmpl w:val="FAA6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D5915"/>
    <w:multiLevelType w:val="hybridMultilevel"/>
    <w:tmpl w:val="6C489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26AC8"/>
    <w:multiLevelType w:val="hybridMultilevel"/>
    <w:tmpl w:val="365A8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E51CC"/>
    <w:multiLevelType w:val="hybridMultilevel"/>
    <w:tmpl w:val="A3708632"/>
    <w:lvl w:ilvl="0" w:tplc="C9A65C1A">
      <w:start w:val="1"/>
      <w:numFmt w:val="bullet"/>
      <w:lvlText w:val="•"/>
      <w:lvlJc w:val="left"/>
      <w:pPr>
        <w:tabs>
          <w:tab w:val="num" w:pos="720"/>
        </w:tabs>
        <w:ind w:left="720" w:hanging="360"/>
      </w:pPr>
      <w:rPr>
        <w:rFonts w:ascii="Arial" w:hAnsi="Arial" w:hint="default"/>
      </w:rPr>
    </w:lvl>
    <w:lvl w:ilvl="1" w:tplc="E28E257C" w:tentative="1">
      <w:start w:val="1"/>
      <w:numFmt w:val="bullet"/>
      <w:lvlText w:val="•"/>
      <w:lvlJc w:val="left"/>
      <w:pPr>
        <w:tabs>
          <w:tab w:val="num" w:pos="1440"/>
        </w:tabs>
        <w:ind w:left="1440" w:hanging="360"/>
      </w:pPr>
      <w:rPr>
        <w:rFonts w:ascii="Arial" w:hAnsi="Arial" w:hint="default"/>
      </w:rPr>
    </w:lvl>
    <w:lvl w:ilvl="2" w:tplc="49DA8BE0" w:tentative="1">
      <w:start w:val="1"/>
      <w:numFmt w:val="bullet"/>
      <w:lvlText w:val="•"/>
      <w:lvlJc w:val="left"/>
      <w:pPr>
        <w:tabs>
          <w:tab w:val="num" w:pos="2160"/>
        </w:tabs>
        <w:ind w:left="2160" w:hanging="360"/>
      </w:pPr>
      <w:rPr>
        <w:rFonts w:ascii="Arial" w:hAnsi="Arial" w:hint="default"/>
      </w:rPr>
    </w:lvl>
    <w:lvl w:ilvl="3" w:tplc="895886D4" w:tentative="1">
      <w:start w:val="1"/>
      <w:numFmt w:val="bullet"/>
      <w:lvlText w:val="•"/>
      <w:lvlJc w:val="left"/>
      <w:pPr>
        <w:tabs>
          <w:tab w:val="num" w:pos="2880"/>
        </w:tabs>
        <w:ind w:left="2880" w:hanging="360"/>
      </w:pPr>
      <w:rPr>
        <w:rFonts w:ascii="Arial" w:hAnsi="Arial" w:hint="default"/>
      </w:rPr>
    </w:lvl>
    <w:lvl w:ilvl="4" w:tplc="F6305A4A" w:tentative="1">
      <w:start w:val="1"/>
      <w:numFmt w:val="bullet"/>
      <w:lvlText w:val="•"/>
      <w:lvlJc w:val="left"/>
      <w:pPr>
        <w:tabs>
          <w:tab w:val="num" w:pos="3600"/>
        </w:tabs>
        <w:ind w:left="3600" w:hanging="360"/>
      </w:pPr>
      <w:rPr>
        <w:rFonts w:ascii="Arial" w:hAnsi="Arial" w:hint="default"/>
      </w:rPr>
    </w:lvl>
    <w:lvl w:ilvl="5" w:tplc="6476860C" w:tentative="1">
      <w:start w:val="1"/>
      <w:numFmt w:val="bullet"/>
      <w:lvlText w:val="•"/>
      <w:lvlJc w:val="left"/>
      <w:pPr>
        <w:tabs>
          <w:tab w:val="num" w:pos="4320"/>
        </w:tabs>
        <w:ind w:left="4320" w:hanging="360"/>
      </w:pPr>
      <w:rPr>
        <w:rFonts w:ascii="Arial" w:hAnsi="Arial" w:hint="default"/>
      </w:rPr>
    </w:lvl>
    <w:lvl w:ilvl="6" w:tplc="1DD6FF72" w:tentative="1">
      <w:start w:val="1"/>
      <w:numFmt w:val="bullet"/>
      <w:lvlText w:val="•"/>
      <w:lvlJc w:val="left"/>
      <w:pPr>
        <w:tabs>
          <w:tab w:val="num" w:pos="5040"/>
        </w:tabs>
        <w:ind w:left="5040" w:hanging="360"/>
      </w:pPr>
      <w:rPr>
        <w:rFonts w:ascii="Arial" w:hAnsi="Arial" w:hint="default"/>
      </w:rPr>
    </w:lvl>
    <w:lvl w:ilvl="7" w:tplc="7EBEA964" w:tentative="1">
      <w:start w:val="1"/>
      <w:numFmt w:val="bullet"/>
      <w:lvlText w:val="•"/>
      <w:lvlJc w:val="left"/>
      <w:pPr>
        <w:tabs>
          <w:tab w:val="num" w:pos="5760"/>
        </w:tabs>
        <w:ind w:left="5760" w:hanging="360"/>
      </w:pPr>
      <w:rPr>
        <w:rFonts w:ascii="Arial" w:hAnsi="Arial" w:hint="default"/>
      </w:rPr>
    </w:lvl>
    <w:lvl w:ilvl="8" w:tplc="D7B284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F805B3"/>
    <w:multiLevelType w:val="multilevel"/>
    <w:tmpl w:val="AECC6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3766E73"/>
    <w:multiLevelType w:val="hybridMultilevel"/>
    <w:tmpl w:val="DC8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129E1"/>
    <w:multiLevelType w:val="hybridMultilevel"/>
    <w:tmpl w:val="CAB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37172"/>
    <w:multiLevelType w:val="hybridMultilevel"/>
    <w:tmpl w:val="C3D0A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AE6D4A"/>
    <w:multiLevelType w:val="hybridMultilevel"/>
    <w:tmpl w:val="1EEE1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1B0C80"/>
    <w:multiLevelType w:val="hybridMultilevel"/>
    <w:tmpl w:val="68FC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234B7"/>
    <w:multiLevelType w:val="hybridMultilevel"/>
    <w:tmpl w:val="4502D110"/>
    <w:lvl w:ilvl="0" w:tplc="A2B8E81E">
      <w:numFmt w:val="bullet"/>
      <w:lvlText w:val=""/>
      <w:lvlJc w:val="left"/>
      <w:pPr>
        <w:ind w:left="720" w:hanging="360"/>
      </w:pPr>
      <w:rPr>
        <w:rFonts w:ascii="Wingdings 2" w:eastAsia="MS Mincho" w:hAnsi="Wingdings 2"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2913"/>
    <w:multiLevelType w:val="hybridMultilevel"/>
    <w:tmpl w:val="0E8C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F34A9"/>
    <w:multiLevelType w:val="hybridMultilevel"/>
    <w:tmpl w:val="C83A00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F438B"/>
    <w:multiLevelType w:val="hybridMultilevel"/>
    <w:tmpl w:val="F88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70B71"/>
    <w:multiLevelType w:val="hybridMultilevel"/>
    <w:tmpl w:val="25A81BDA"/>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1"/>
  </w:num>
  <w:num w:numId="4">
    <w:abstractNumId w:val="23"/>
  </w:num>
  <w:num w:numId="5">
    <w:abstractNumId w:val="2"/>
  </w:num>
  <w:num w:numId="6">
    <w:abstractNumId w:val="26"/>
  </w:num>
  <w:num w:numId="7">
    <w:abstractNumId w:val="18"/>
  </w:num>
  <w:num w:numId="8">
    <w:abstractNumId w:val="5"/>
  </w:num>
  <w:num w:numId="9">
    <w:abstractNumId w:val="14"/>
  </w:num>
  <w:num w:numId="10">
    <w:abstractNumId w:val="17"/>
  </w:num>
  <w:num w:numId="11">
    <w:abstractNumId w:val="22"/>
  </w:num>
  <w:num w:numId="12">
    <w:abstractNumId w:val="1"/>
  </w:num>
  <w:num w:numId="13">
    <w:abstractNumId w:val="4"/>
  </w:num>
  <w:num w:numId="14">
    <w:abstractNumId w:val="24"/>
  </w:num>
  <w:num w:numId="15">
    <w:abstractNumId w:val="13"/>
  </w:num>
  <w:num w:numId="16">
    <w:abstractNumId w:val="28"/>
  </w:num>
  <w:num w:numId="17">
    <w:abstractNumId w:val="10"/>
  </w:num>
  <w:num w:numId="18">
    <w:abstractNumId w:val="27"/>
  </w:num>
  <w:num w:numId="19">
    <w:abstractNumId w:val="15"/>
  </w:num>
  <w:num w:numId="20">
    <w:abstractNumId w:val="12"/>
  </w:num>
  <w:num w:numId="21">
    <w:abstractNumId w:val="3"/>
  </w:num>
  <w:num w:numId="22">
    <w:abstractNumId w:val="19"/>
  </w:num>
  <w:num w:numId="23">
    <w:abstractNumId w:val="29"/>
  </w:num>
  <w:num w:numId="24">
    <w:abstractNumId w:val="0"/>
  </w:num>
  <w:num w:numId="25">
    <w:abstractNumId w:val="21"/>
  </w:num>
  <w:num w:numId="26">
    <w:abstractNumId w:val="7"/>
  </w:num>
  <w:num w:numId="27">
    <w:abstractNumId w:val="16"/>
  </w:num>
  <w:num w:numId="28">
    <w:abstractNumId w:val="20"/>
  </w:num>
  <w:num w:numId="29">
    <w:abstractNumId w:val="30"/>
  </w:num>
  <w:num w:numId="30">
    <w:abstractNumId w:val="9"/>
  </w:num>
  <w:num w:numId="31">
    <w:abstractNumId w:val="8"/>
  </w:num>
  <w:num w:numId="32">
    <w:abstractNumId w:val="29"/>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A"/>
    <w:rsid w:val="00000B37"/>
    <w:rsid w:val="000027C0"/>
    <w:rsid w:val="0000686B"/>
    <w:rsid w:val="00010461"/>
    <w:rsid w:val="0001237A"/>
    <w:rsid w:val="0001483D"/>
    <w:rsid w:val="000223AE"/>
    <w:rsid w:val="0002422E"/>
    <w:rsid w:val="00030A60"/>
    <w:rsid w:val="00035C14"/>
    <w:rsid w:val="000360B6"/>
    <w:rsid w:val="000371B4"/>
    <w:rsid w:val="00037F00"/>
    <w:rsid w:val="000437D5"/>
    <w:rsid w:val="00044F87"/>
    <w:rsid w:val="00054D0A"/>
    <w:rsid w:val="00057A9A"/>
    <w:rsid w:val="00061B3F"/>
    <w:rsid w:val="0006484A"/>
    <w:rsid w:val="0006547B"/>
    <w:rsid w:val="00070377"/>
    <w:rsid w:val="00077CEE"/>
    <w:rsid w:val="000841AA"/>
    <w:rsid w:val="000909A8"/>
    <w:rsid w:val="0009207C"/>
    <w:rsid w:val="000933FA"/>
    <w:rsid w:val="000938C8"/>
    <w:rsid w:val="00093A89"/>
    <w:rsid w:val="000950D3"/>
    <w:rsid w:val="00095ADF"/>
    <w:rsid w:val="000A1C28"/>
    <w:rsid w:val="000B19BE"/>
    <w:rsid w:val="000B4618"/>
    <w:rsid w:val="000C357F"/>
    <w:rsid w:val="000C4AF8"/>
    <w:rsid w:val="000C5624"/>
    <w:rsid w:val="000C77F3"/>
    <w:rsid w:val="000D0303"/>
    <w:rsid w:val="000D05C6"/>
    <w:rsid w:val="000D0676"/>
    <w:rsid w:val="000D20DD"/>
    <w:rsid w:val="000D2151"/>
    <w:rsid w:val="000D32FA"/>
    <w:rsid w:val="000D3729"/>
    <w:rsid w:val="000D6726"/>
    <w:rsid w:val="000D7296"/>
    <w:rsid w:val="000D7440"/>
    <w:rsid w:val="000E09C2"/>
    <w:rsid w:val="000E1650"/>
    <w:rsid w:val="000E3EA4"/>
    <w:rsid w:val="000F2A46"/>
    <w:rsid w:val="000F3DD0"/>
    <w:rsid w:val="000F6647"/>
    <w:rsid w:val="000F6818"/>
    <w:rsid w:val="0010336A"/>
    <w:rsid w:val="00110556"/>
    <w:rsid w:val="00115225"/>
    <w:rsid w:val="001158FE"/>
    <w:rsid w:val="00116849"/>
    <w:rsid w:val="0012450B"/>
    <w:rsid w:val="00126FA1"/>
    <w:rsid w:val="0013080B"/>
    <w:rsid w:val="00140499"/>
    <w:rsid w:val="00150345"/>
    <w:rsid w:val="001534B1"/>
    <w:rsid w:val="00156D74"/>
    <w:rsid w:val="0015784A"/>
    <w:rsid w:val="0016055B"/>
    <w:rsid w:val="00166215"/>
    <w:rsid w:val="0017047D"/>
    <w:rsid w:val="0017591E"/>
    <w:rsid w:val="00180DA3"/>
    <w:rsid w:val="00184ADF"/>
    <w:rsid w:val="00184FF7"/>
    <w:rsid w:val="001905D7"/>
    <w:rsid w:val="00190CD7"/>
    <w:rsid w:val="00191BD8"/>
    <w:rsid w:val="0019734D"/>
    <w:rsid w:val="00197D54"/>
    <w:rsid w:val="001A57DD"/>
    <w:rsid w:val="001B4E51"/>
    <w:rsid w:val="001B6870"/>
    <w:rsid w:val="001B7B96"/>
    <w:rsid w:val="001C239D"/>
    <w:rsid w:val="001C3348"/>
    <w:rsid w:val="001C4C31"/>
    <w:rsid w:val="001C65BF"/>
    <w:rsid w:val="001D0D5B"/>
    <w:rsid w:val="001D47EE"/>
    <w:rsid w:val="001D4C48"/>
    <w:rsid w:val="001D7A0A"/>
    <w:rsid w:val="001E3BB1"/>
    <w:rsid w:val="001E3D39"/>
    <w:rsid w:val="001E4F0B"/>
    <w:rsid w:val="001E52F2"/>
    <w:rsid w:val="001E7817"/>
    <w:rsid w:val="001F1181"/>
    <w:rsid w:val="001F21FA"/>
    <w:rsid w:val="001F2936"/>
    <w:rsid w:val="001F6A52"/>
    <w:rsid w:val="00201E2A"/>
    <w:rsid w:val="00211886"/>
    <w:rsid w:val="002173DB"/>
    <w:rsid w:val="00224C3A"/>
    <w:rsid w:val="0023046B"/>
    <w:rsid w:val="00230DB1"/>
    <w:rsid w:val="002311A9"/>
    <w:rsid w:val="002335B2"/>
    <w:rsid w:val="00237D67"/>
    <w:rsid w:val="0024259A"/>
    <w:rsid w:val="00244105"/>
    <w:rsid w:val="00246A4D"/>
    <w:rsid w:val="002477C6"/>
    <w:rsid w:val="00252781"/>
    <w:rsid w:val="00255A90"/>
    <w:rsid w:val="00260312"/>
    <w:rsid w:val="00261AE0"/>
    <w:rsid w:val="00274196"/>
    <w:rsid w:val="002846A2"/>
    <w:rsid w:val="002952EB"/>
    <w:rsid w:val="00297552"/>
    <w:rsid w:val="00297897"/>
    <w:rsid w:val="002A01C5"/>
    <w:rsid w:val="002A30B6"/>
    <w:rsid w:val="002A4843"/>
    <w:rsid w:val="002A703F"/>
    <w:rsid w:val="002A7FD8"/>
    <w:rsid w:val="002B0FBA"/>
    <w:rsid w:val="002B27EF"/>
    <w:rsid w:val="002B54AB"/>
    <w:rsid w:val="002B6C44"/>
    <w:rsid w:val="002C0FB2"/>
    <w:rsid w:val="002D65DE"/>
    <w:rsid w:val="002E4AB9"/>
    <w:rsid w:val="002E4D6E"/>
    <w:rsid w:val="002F591C"/>
    <w:rsid w:val="002F7862"/>
    <w:rsid w:val="003011D4"/>
    <w:rsid w:val="00301E96"/>
    <w:rsid w:val="003048A7"/>
    <w:rsid w:val="00305F49"/>
    <w:rsid w:val="003075BA"/>
    <w:rsid w:val="0031354B"/>
    <w:rsid w:val="0031486E"/>
    <w:rsid w:val="00321CAB"/>
    <w:rsid w:val="00326141"/>
    <w:rsid w:val="003316FC"/>
    <w:rsid w:val="003349D3"/>
    <w:rsid w:val="003360E4"/>
    <w:rsid w:val="003404B0"/>
    <w:rsid w:val="00343812"/>
    <w:rsid w:val="003440DB"/>
    <w:rsid w:val="00344BEE"/>
    <w:rsid w:val="00344FE7"/>
    <w:rsid w:val="003644F7"/>
    <w:rsid w:val="003673AE"/>
    <w:rsid w:val="003766EA"/>
    <w:rsid w:val="00381179"/>
    <w:rsid w:val="00382F14"/>
    <w:rsid w:val="003859B3"/>
    <w:rsid w:val="00390314"/>
    <w:rsid w:val="003905A0"/>
    <w:rsid w:val="00394633"/>
    <w:rsid w:val="0039632B"/>
    <w:rsid w:val="003A0014"/>
    <w:rsid w:val="003A09D6"/>
    <w:rsid w:val="003A2EA5"/>
    <w:rsid w:val="003A7B48"/>
    <w:rsid w:val="003B1AC0"/>
    <w:rsid w:val="003B1D6D"/>
    <w:rsid w:val="003B4679"/>
    <w:rsid w:val="003B7A71"/>
    <w:rsid w:val="003B7DE0"/>
    <w:rsid w:val="003C34F4"/>
    <w:rsid w:val="003C4B3A"/>
    <w:rsid w:val="003C7F80"/>
    <w:rsid w:val="003D3737"/>
    <w:rsid w:val="003D4CC1"/>
    <w:rsid w:val="003E13F4"/>
    <w:rsid w:val="003E20D9"/>
    <w:rsid w:val="003E2133"/>
    <w:rsid w:val="003E2ADD"/>
    <w:rsid w:val="003E51D7"/>
    <w:rsid w:val="003E6F22"/>
    <w:rsid w:val="003F293C"/>
    <w:rsid w:val="003F4DD4"/>
    <w:rsid w:val="003F510E"/>
    <w:rsid w:val="0041417A"/>
    <w:rsid w:val="004159C6"/>
    <w:rsid w:val="00415CA5"/>
    <w:rsid w:val="00420C76"/>
    <w:rsid w:val="00430281"/>
    <w:rsid w:val="00430420"/>
    <w:rsid w:val="00430E52"/>
    <w:rsid w:val="00434C46"/>
    <w:rsid w:val="004364B4"/>
    <w:rsid w:val="004373F3"/>
    <w:rsid w:val="00441159"/>
    <w:rsid w:val="00441794"/>
    <w:rsid w:val="004421D8"/>
    <w:rsid w:val="00450359"/>
    <w:rsid w:val="00453C1B"/>
    <w:rsid w:val="004550FD"/>
    <w:rsid w:val="00455C54"/>
    <w:rsid w:val="00457A3B"/>
    <w:rsid w:val="004607F5"/>
    <w:rsid w:val="00463D1E"/>
    <w:rsid w:val="0046484E"/>
    <w:rsid w:val="00470BDB"/>
    <w:rsid w:val="0047206B"/>
    <w:rsid w:val="00472F26"/>
    <w:rsid w:val="00477EA2"/>
    <w:rsid w:val="004830E0"/>
    <w:rsid w:val="0048731B"/>
    <w:rsid w:val="004906A7"/>
    <w:rsid w:val="00490BF1"/>
    <w:rsid w:val="00491485"/>
    <w:rsid w:val="004972C8"/>
    <w:rsid w:val="00497E99"/>
    <w:rsid w:val="004A06B5"/>
    <w:rsid w:val="004A3ACA"/>
    <w:rsid w:val="004B3B21"/>
    <w:rsid w:val="004B4D62"/>
    <w:rsid w:val="004B7BAD"/>
    <w:rsid w:val="004C2D3B"/>
    <w:rsid w:val="004C6BF1"/>
    <w:rsid w:val="004D0ABA"/>
    <w:rsid w:val="004D519C"/>
    <w:rsid w:val="004D5D6D"/>
    <w:rsid w:val="004D758A"/>
    <w:rsid w:val="004E2A9B"/>
    <w:rsid w:val="004E3D9D"/>
    <w:rsid w:val="004E53BA"/>
    <w:rsid w:val="004E763C"/>
    <w:rsid w:val="004F5D42"/>
    <w:rsid w:val="004F6A44"/>
    <w:rsid w:val="004F6D86"/>
    <w:rsid w:val="00500CA6"/>
    <w:rsid w:val="0050383A"/>
    <w:rsid w:val="00506139"/>
    <w:rsid w:val="00507B0D"/>
    <w:rsid w:val="005133A6"/>
    <w:rsid w:val="00513E8E"/>
    <w:rsid w:val="00515033"/>
    <w:rsid w:val="00516082"/>
    <w:rsid w:val="00516BA7"/>
    <w:rsid w:val="00520B2E"/>
    <w:rsid w:val="005211D0"/>
    <w:rsid w:val="005256A6"/>
    <w:rsid w:val="00527C9D"/>
    <w:rsid w:val="005304AC"/>
    <w:rsid w:val="00531EEF"/>
    <w:rsid w:val="00534167"/>
    <w:rsid w:val="00534F56"/>
    <w:rsid w:val="00535B0D"/>
    <w:rsid w:val="00543CB5"/>
    <w:rsid w:val="0054409A"/>
    <w:rsid w:val="0054475E"/>
    <w:rsid w:val="00544F30"/>
    <w:rsid w:val="00550F6D"/>
    <w:rsid w:val="005511BA"/>
    <w:rsid w:val="0055263A"/>
    <w:rsid w:val="00564C53"/>
    <w:rsid w:val="00567D20"/>
    <w:rsid w:val="005710AD"/>
    <w:rsid w:val="00571CCC"/>
    <w:rsid w:val="00573B77"/>
    <w:rsid w:val="0057481A"/>
    <w:rsid w:val="00576328"/>
    <w:rsid w:val="00577704"/>
    <w:rsid w:val="0058605A"/>
    <w:rsid w:val="00593920"/>
    <w:rsid w:val="005A1541"/>
    <w:rsid w:val="005A3B6B"/>
    <w:rsid w:val="005A4960"/>
    <w:rsid w:val="005A6E08"/>
    <w:rsid w:val="005B0113"/>
    <w:rsid w:val="005B0FE6"/>
    <w:rsid w:val="005B1CCD"/>
    <w:rsid w:val="005B753F"/>
    <w:rsid w:val="005C7658"/>
    <w:rsid w:val="005C7CD1"/>
    <w:rsid w:val="005D2575"/>
    <w:rsid w:val="005D3155"/>
    <w:rsid w:val="005D4410"/>
    <w:rsid w:val="005D666E"/>
    <w:rsid w:val="005D6AC2"/>
    <w:rsid w:val="005E0B4B"/>
    <w:rsid w:val="005E2844"/>
    <w:rsid w:val="005E3C5E"/>
    <w:rsid w:val="005E3F5B"/>
    <w:rsid w:val="005E5A9F"/>
    <w:rsid w:val="005E5D1E"/>
    <w:rsid w:val="005F637B"/>
    <w:rsid w:val="005F7844"/>
    <w:rsid w:val="00605067"/>
    <w:rsid w:val="00612A54"/>
    <w:rsid w:val="006162CC"/>
    <w:rsid w:val="0062458C"/>
    <w:rsid w:val="00624FEE"/>
    <w:rsid w:val="00626058"/>
    <w:rsid w:val="00634D8B"/>
    <w:rsid w:val="00635A30"/>
    <w:rsid w:val="00635D4E"/>
    <w:rsid w:val="00640374"/>
    <w:rsid w:val="00643762"/>
    <w:rsid w:val="00647661"/>
    <w:rsid w:val="00651A35"/>
    <w:rsid w:val="006530F9"/>
    <w:rsid w:val="00655CAC"/>
    <w:rsid w:val="00660F47"/>
    <w:rsid w:val="00661286"/>
    <w:rsid w:val="00673374"/>
    <w:rsid w:val="00673A23"/>
    <w:rsid w:val="006812B0"/>
    <w:rsid w:val="00683B93"/>
    <w:rsid w:val="00684DD3"/>
    <w:rsid w:val="0069012D"/>
    <w:rsid w:val="00691FCC"/>
    <w:rsid w:val="00692575"/>
    <w:rsid w:val="0069665D"/>
    <w:rsid w:val="006A0425"/>
    <w:rsid w:val="006A0935"/>
    <w:rsid w:val="006A18A7"/>
    <w:rsid w:val="006A37AB"/>
    <w:rsid w:val="006A4292"/>
    <w:rsid w:val="006C2C61"/>
    <w:rsid w:val="006C3B1C"/>
    <w:rsid w:val="006C456D"/>
    <w:rsid w:val="006C541E"/>
    <w:rsid w:val="006C7202"/>
    <w:rsid w:val="006D3B41"/>
    <w:rsid w:val="006E3C5D"/>
    <w:rsid w:val="006E6208"/>
    <w:rsid w:val="006E6D36"/>
    <w:rsid w:val="006E6FA6"/>
    <w:rsid w:val="006E745B"/>
    <w:rsid w:val="006E7D11"/>
    <w:rsid w:val="006E7EA6"/>
    <w:rsid w:val="006F1628"/>
    <w:rsid w:val="006F31FE"/>
    <w:rsid w:val="006F5BD2"/>
    <w:rsid w:val="006F5DD2"/>
    <w:rsid w:val="006F748A"/>
    <w:rsid w:val="006F7A85"/>
    <w:rsid w:val="006F7F0C"/>
    <w:rsid w:val="00701B92"/>
    <w:rsid w:val="007052A2"/>
    <w:rsid w:val="007076D5"/>
    <w:rsid w:val="00710327"/>
    <w:rsid w:val="00713075"/>
    <w:rsid w:val="0071727C"/>
    <w:rsid w:val="0072216A"/>
    <w:rsid w:val="00724D8D"/>
    <w:rsid w:val="00724E03"/>
    <w:rsid w:val="0072672B"/>
    <w:rsid w:val="007267C0"/>
    <w:rsid w:val="00731231"/>
    <w:rsid w:val="00732450"/>
    <w:rsid w:val="00733415"/>
    <w:rsid w:val="00737CB2"/>
    <w:rsid w:val="007406F9"/>
    <w:rsid w:val="00740CDA"/>
    <w:rsid w:val="00741EE3"/>
    <w:rsid w:val="00746B81"/>
    <w:rsid w:val="00750A4B"/>
    <w:rsid w:val="00760D77"/>
    <w:rsid w:val="00764258"/>
    <w:rsid w:val="007669C6"/>
    <w:rsid w:val="00774494"/>
    <w:rsid w:val="007758B6"/>
    <w:rsid w:val="007777D6"/>
    <w:rsid w:val="007821EB"/>
    <w:rsid w:val="007864FA"/>
    <w:rsid w:val="00787EF8"/>
    <w:rsid w:val="0079167D"/>
    <w:rsid w:val="007A3ACC"/>
    <w:rsid w:val="007A622D"/>
    <w:rsid w:val="007B6CF0"/>
    <w:rsid w:val="007C0073"/>
    <w:rsid w:val="007D13D7"/>
    <w:rsid w:val="007D6A67"/>
    <w:rsid w:val="007D7052"/>
    <w:rsid w:val="007D759E"/>
    <w:rsid w:val="007D7C94"/>
    <w:rsid w:val="007E0E40"/>
    <w:rsid w:val="007E0F9A"/>
    <w:rsid w:val="007E31C5"/>
    <w:rsid w:val="007E3DDE"/>
    <w:rsid w:val="007E5CFF"/>
    <w:rsid w:val="007E669B"/>
    <w:rsid w:val="007F06F1"/>
    <w:rsid w:val="007F2B6F"/>
    <w:rsid w:val="007F3F92"/>
    <w:rsid w:val="007F4D38"/>
    <w:rsid w:val="007F5208"/>
    <w:rsid w:val="007F6294"/>
    <w:rsid w:val="00804B50"/>
    <w:rsid w:val="00810684"/>
    <w:rsid w:val="00812CEB"/>
    <w:rsid w:val="0082163C"/>
    <w:rsid w:val="0082262D"/>
    <w:rsid w:val="008229FE"/>
    <w:rsid w:val="0082393C"/>
    <w:rsid w:val="00826669"/>
    <w:rsid w:val="0082746C"/>
    <w:rsid w:val="00832A2B"/>
    <w:rsid w:val="0083327F"/>
    <w:rsid w:val="00836D74"/>
    <w:rsid w:val="008439CE"/>
    <w:rsid w:val="00845F01"/>
    <w:rsid w:val="00852DF0"/>
    <w:rsid w:val="00860AE1"/>
    <w:rsid w:val="00867167"/>
    <w:rsid w:val="0087587F"/>
    <w:rsid w:val="0088762C"/>
    <w:rsid w:val="00891338"/>
    <w:rsid w:val="00893CA5"/>
    <w:rsid w:val="008945B7"/>
    <w:rsid w:val="008A018B"/>
    <w:rsid w:val="008A27D1"/>
    <w:rsid w:val="008A3D0A"/>
    <w:rsid w:val="008A6B90"/>
    <w:rsid w:val="008B0317"/>
    <w:rsid w:val="008B1F65"/>
    <w:rsid w:val="008B20C4"/>
    <w:rsid w:val="008B28BE"/>
    <w:rsid w:val="008B2D59"/>
    <w:rsid w:val="008B4405"/>
    <w:rsid w:val="008B502A"/>
    <w:rsid w:val="008B630F"/>
    <w:rsid w:val="008B7122"/>
    <w:rsid w:val="008C77EC"/>
    <w:rsid w:val="008D497F"/>
    <w:rsid w:val="008D537C"/>
    <w:rsid w:val="008D746D"/>
    <w:rsid w:val="008E1127"/>
    <w:rsid w:val="008E1936"/>
    <w:rsid w:val="008E49C9"/>
    <w:rsid w:val="008E6A2F"/>
    <w:rsid w:val="008F3642"/>
    <w:rsid w:val="008F6272"/>
    <w:rsid w:val="00901A67"/>
    <w:rsid w:val="009028E4"/>
    <w:rsid w:val="009102BF"/>
    <w:rsid w:val="00911333"/>
    <w:rsid w:val="00911C7F"/>
    <w:rsid w:val="00912A96"/>
    <w:rsid w:val="00913248"/>
    <w:rsid w:val="009305AE"/>
    <w:rsid w:val="009359FA"/>
    <w:rsid w:val="0094245E"/>
    <w:rsid w:val="009428F2"/>
    <w:rsid w:val="00944147"/>
    <w:rsid w:val="00944A8B"/>
    <w:rsid w:val="0094582E"/>
    <w:rsid w:val="00945DED"/>
    <w:rsid w:val="00951781"/>
    <w:rsid w:val="00952621"/>
    <w:rsid w:val="00954425"/>
    <w:rsid w:val="00955E64"/>
    <w:rsid w:val="00955FF8"/>
    <w:rsid w:val="0095664E"/>
    <w:rsid w:val="009634B2"/>
    <w:rsid w:val="00966BE9"/>
    <w:rsid w:val="00967438"/>
    <w:rsid w:val="00970F3D"/>
    <w:rsid w:val="0097254E"/>
    <w:rsid w:val="00973045"/>
    <w:rsid w:val="00974A6D"/>
    <w:rsid w:val="009760D2"/>
    <w:rsid w:val="00981447"/>
    <w:rsid w:val="00985A75"/>
    <w:rsid w:val="00986BB0"/>
    <w:rsid w:val="00990A49"/>
    <w:rsid w:val="00990CF7"/>
    <w:rsid w:val="00993AF4"/>
    <w:rsid w:val="009A70BB"/>
    <w:rsid w:val="009B15C6"/>
    <w:rsid w:val="009B204D"/>
    <w:rsid w:val="009B2624"/>
    <w:rsid w:val="009B4F8B"/>
    <w:rsid w:val="009C28EC"/>
    <w:rsid w:val="009C374B"/>
    <w:rsid w:val="009C5A17"/>
    <w:rsid w:val="009C6EA9"/>
    <w:rsid w:val="009C7131"/>
    <w:rsid w:val="009D2810"/>
    <w:rsid w:val="009D7512"/>
    <w:rsid w:val="009E03CE"/>
    <w:rsid w:val="009E2063"/>
    <w:rsid w:val="009E21A2"/>
    <w:rsid w:val="009E2B1F"/>
    <w:rsid w:val="009E3726"/>
    <w:rsid w:val="009E448E"/>
    <w:rsid w:val="009F0708"/>
    <w:rsid w:val="009F1A09"/>
    <w:rsid w:val="009F35F4"/>
    <w:rsid w:val="009F38AE"/>
    <w:rsid w:val="009F3E74"/>
    <w:rsid w:val="00A02008"/>
    <w:rsid w:val="00A0307C"/>
    <w:rsid w:val="00A03EEF"/>
    <w:rsid w:val="00A05620"/>
    <w:rsid w:val="00A10D12"/>
    <w:rsid w:val="00A11CE2"/>
    <w:rsid w:val="00A16CE3"/>
    <w:rsid w:val="00A20989"/>
    <w:rsid w:val="00A2207C"/>
    <w:rsid w:val="00A23439"/>
    <w:rsid w:val="00A2553E"/>
    <w:rsid w:val="00A27A0C"/>
    <w:rsid w:val="00A31587"/>
    <w:rsid w:val="00A31C76"/>
    <w:rsid w:val="00A37B77"/>
    <w:rsid w:val="00A418E9"/>
    <w:rsid w:val="00A4335A"/>
    <w:rsid w:val="00A514B1"/>
    <w:rsid w:val="00A52D59"/>
    <w:rsid w:val="00A63644"/>
    <w:rsid w:val="00A6454B"/>
    <w:rsid w:val="00A70C9C"/>
    <w:rsid w:val="00A70CF6"/>
    <w:rsid w:val="00A87818"/>
    <w:rsid w:val="00A9287B"/>
    <w:rsid w:val="00A92E15"/>
    <w:rsid w:val="00A96260"/>
    <w:rsid w:val="00AA0FB8"/>
    <w:rsid w:val="00AA1BB4"/>
    <w:rsid w:val="00AA4CFA"/>
    <w:rsid w:val="00AA508B"/>
    <w:rsid w:val="00AB1D70"/>
    <w:rsid w:val="00AB2D30"/>
    <w:rsid w:val="00AB7978"/>
    <w:rsid w:val="00AC22AB"/>
    <w:rsid w:val="00AC473E"/>
    <w:rsid w:val="00AD4908"/>
    <w:rsid w:val="00AD6D18"/>
    <w:rsid w:val="00AE4705"/>
    <w:rsid w:val="00AE47B9"/>
    <w:rsid w:val="00AF2D4D"/>
    <w:rsid w:val="00AF3E81"/>
    <w:rsid w:val="00AF3F7B"/>
    <w:rsid w:val="00AF4BC5"/>
    <w:rsid w:val="00AF5D0C"/>
    <w:rsid w:val="00AF656E"/>
    <w:rsid w:val="00AF7EAE"/>
    <w:rsid w:val="00B00008"/>
    <w:rsid w:val="00B009EC"/>
    <w:rsid w:val="00B02032"/>
    <w:rsid w:val="00B02D75"/>
    <w:rsid w:val="00B05323"/>
    <w:rsid w:val="00B054D8"/>
    <w:rsid w:val="00B07778"/>
    <w:rsid w:val="00B10229"/>
    <w:rsid w:val="00B10928"/>
    <w:rsid w:val="00B143A8"/>
    <w:rsid w:val="00B15C2F"/>
    <w:rsid w:val="00B165D1"/>
    <w:rsid w:val="00B209DB"/>
    <w:rsid w:val="00B23266"/>
    <w:rsid w:val="00B23CFC"/>
    <w:rsid w:val="00B2488E"/>
    <w:rsid w:val="00B274B8"/>
    <w:rsid w:val="00B32304"/>
    <w:rsid w:val="00B36AAB"/>
    <w:rsid w:val="00B40189"/>
    <w:rsid w:val="00B45BF2"/>
    <w:rsid w:val="00B6005F"/>
    <w:rsid w:val="00B60679"/>
    <w:rsid w:val="00B643B7"/>
    <w:rsid w:val="00B70437"/>
    <w:rsid w:val="00B728DB"/>
    <w:rsid w:val="00B74F2B"/>
    <w:rsid w:val="00B76F9E"/>
    <w:rsid w:val="00B8593C"/>
    <w:rsid w:val="00B86EC3"/>
    <w:rsid w:val="00B92C68"/>
    <w:rsid w:val="00B92FB6"/>
    <w:rsid w:val="00B9375A"/>
    <w:rsid w:val="00B97C30"/>
    <w:rsid w:val="00BA21DF"/>
    <w:rsid w:val="00BA44BA"/>
    <w:rsid w:val="00BB09E3"/>
    <w:rsid w:val="00BB244D"/>
    <w:rsid w:val="00BB592E"/>
    <w:rsid w:val="00BB6CFB"/>
    <w:rsid w:val="00BC2920"/>
    <w:rsid w:val="00BC48C6"/>
    <w:rsid w:val="00BC5434"/>
    <w:rsid w:val="00BD0A65"/>
    <w:rsid w:val="00BD3471"/>
    <w:rsid w:val="00BD6221"/>
    <w:rsid w:val="00BE317B"/>
    <w:rsid w:val="00BE3437"/>
    <w:rsid w:val="00BE46B1"/>
    <w:rsid w:val="00BE536E"/>
    <w:rsid w:val="00BF32F9"/>
    <w:rsid w:val="00BF3406"/>
    <w:rsid w:val="00BF474B"/>
    <w:rsid w:val="00BF6A4F"/>
    <w:rsid w:val="00C002E7"/>
    <w:rsid w:val="00C01D91"/>
    <w:rsid w:val="00C03238"/>
    <w:rsid w:val="00C04A33"/>
    <w:rsid w:val="00C127E2"/>
    <w:rsid w:val="00C1281A"/>
    <w:rsid w:val="00C15B74"/>
    <w:rsid w:val="00C1745F"/>
    <w:rsid w:val="00C2020E"/>
    <w:rsid w:val="00C25123"/>
    <w:rsid w:val="00C26116"/>
    <w:rsid w:val="00C326C4"/>
    <w:rsid w:val="00C344A1"/>
    <w:rsid w:val="00C347D3"/>
    <w:rsid w:val="00C43048"/>
    <w:rsid w:val="00C437A3"/>
    <w:rsid w:val="00C46E11"/>
    <w:rsid w:val="00C470A8"/>
    <w:rsid w:val="00C471F5"/>
    <w:rsid w:val="00C53C17"/>
    <w:rsid w:val="00C54578"/>
    <w:rsid w:val="00C562C5"/>
    <w:rsid w:val="00C578CC"/>
    <w:rsid w:val="00C6616D"/>
    <w:rsid w:val="00C70E84"/>
    <w:rsid w:val="00C72F62"/>
    <w:rsid w:val="00C81E10"/>
    <w:rsid w:val="00C8352F"/>
    <w:rsid w:val="00C876D3"/>
    <w:rsid w:val="00C9108E"/>
    <w:rsid w:val="00C9143F"/>
    <w:rsid w:val="00C9200E"/>
    <w:rsid w:val="00C92253"/>
    <w:rsid w:val="00C95C4B"/>
    <w:rsid w:val="00C95D54"/>
    <w:rsid w:val="00CA306B"/>
    <w:rsid w:val="00CA3796"/>
    <w:rsid w:val="00CB15B3"/>
    <w:rsid w:val="00CB50EF"/>
    <w:rsid w:val="00CC127D"/>
    <w:rsid w:val="00CC4604"/>
    <w:rsid w:val="00CD02E2"/>
    <w:rsid w:val="00CD2D79"/>
    <w:rsid w:val="00CD6D23"/>
    <w:rsid w:val="00CE0D03"/>
    <w:rsid w:val="00CE2B66"/>
    <w:rsid w:val="00CE4249"/>
    <w:rsid w:val="00CE63D1"/>
    <w:rsid w:val="00CF1F5D"/>
    <w:rsid w:val="00CF23F7"/>
    <w:rsid w:val="00CF48AF"/>
    <w:rsid w:val="00CF63B9"/>
    <w:rsid w:val="00CF722F"/>
    <w:rsid w:val="00D009C6"/>
    <w:rsid w:val="00D020DB"/>
    <w:rsid w:val="00D04D6F"/>
    <w:rsid w:val="00D10134"/>
    <w:rsid w:val="00D11213"/>
    <w:rsid w:val="00D134FC"/>
    <w:rsid w:val="00D13AEF"/>
    <w:rsid w:val="00D2293B"/>
    <w:rsid w:val="00D23B77"/>
    <w:rsid w:val="00D25173"/>
    <w:rsid w:val="00D254E1"/>
    <w:rsid w:val="00D2653B"/>
    <w:rsid w:val="00D2667D"/>
    <w:rsid w:val="00D27201"/>
    <w:rsid w:val="00D31B66"/>
    <w:rsid w:val="00D33B82"/>
    <w:rsid w:val="00D34DEA"/>
    <w:rsid w:val="00D35385"/>
    <w:rsid w:val="00D4000E"/>
    <w:rsid w:val="00D40C7F"/>
    <w:rsid w:val="00D432C9"/>
    <w:rsid w:val="00D43869"/>
    <w:rsid w:val="00D442B4"/>
    <w:rsid w:val="00D46A92"/>
    <w:rsid w:val="00D51A29"/>
    <w:rsid w:val="00D559D6"/>
    <w:rsid w:val="00D55E18"/>
    <w:rsid w:val="00D6142B"/>
    <w:rsid w:val="00D625E4"/>
    <w:rsid w:val="00D6518C"/>
    <w:rsid w:val="00D65C35"/>
    <w:rsid w:val="00D72C63"/>
    <w:rsid w:val="00D73A67"/>
    <w:rsid w:val="00D77EA5"/>
    <w:rsid w:val="00D81C34"/>
    <w:rsid w:val="00D82E8D"/>
    <w:rsid w:val="00D90970"/>
    <w:rsid w:val="00D9314B"/>
    <w:rsid w:val="00D93507"/>
    <w:rsid w:val="00D93BCD"/>
    <w:rsid w:val="00D94A51"/>
    <w:rsid w:val="00D97F32"/>
    <w:rsid w:val="00DA2EBC"/>
    <w:rsid w:val="00DA3906"/>
    <w:rsid w:val="00DA49B5"/>
    <w:rsid w:val="00DA52D9"/>
    <w:rsid w:val="00DA6DD9"/>
    <w:rsid w:val="00DB2E0E"/>
    <w:rsid w:val="00DB46AA"/>
    <w:rsid w:val="00DD181E"/>
    <w:rsid w:val="00DD4BBC"/>
    <w:rsid w:val="00DE118B"/>
    <w:rsid w:val="00DE6DB5"/>
    <w:rsid w:val="00DF00C9"/>
    <w:rsid w:val="00DF1865"/>
    <w:rsid w:val="00DF2846"/>
    <w:rsid w:val="00DF381B"/>
    <w:rsid w:val="00DF54AC"/>
    <w:rsid w:val="00DF6021"/>
    <w:rsid w:val="00DF7678"/>
    <w:rsid w:val="00E00F14"/>
    <w:rsid w:val="00E045FB"/>
    <w:rsid w:val="00E11B75"/>
    <w:rsid w:val="00E139E9"/>
    <w:rsid w:val="00E253C7"/>
    <w:rsid w:val="00E26946"/>
    <w:rsid w:val="00E27FC0"/>
    <w:rsid w:val="00E30714"/>
    <w:rsid w:val="00E32CEA"/>
    <w:rsid w:val="00E36DD2"/>
    <w:rsid w:val="00E45401"/>
    <w:rsid w:val="00E50DFD"/>
    <w:rsid w:val="00E50F02"/>
    <w:rsid w:val="00E561E8"/>
    <w:rsid w:val="00E61090"/>
    <w:rsid w:val="00E6150C"/>
    <w:rsid w:val="00E63766"/>
    <w:rsid w:val="00E65CB0"/>
    <w:rsid w:val="00E66C5E"/>
    <w:rsid w:val="00E715E5"/>
    <w:rsid w:val="00E8084C"/>
    <w:rsid w:val="00E82561"/>
    <w:rsid w:val="00E837F5"/>
    <w:rsid w:val="00E90BAC"/>
    <w:rsid w:val="00E92620"/>
    <w:rsid w:val="00E94734"/>
    <w:rsid w:val="00E96934"/>
    <w:rsid w:val="00EA04E5"/>
    <w:rsid w:val="00EA229D"/>
    <w:rsid w:val="00EA5335"/>
    <w:rsid w:val="00EB08E7"/>
    <w:rsid w:val="00EB2A5A"/>
    <w:rsid w:val="00EB474B"/>
    <w:rsid w:val="00EB4F90"/>
    <w:rsid w:val="00EB6FBE"/>
    <w:rsid w:val="00EC624B"/>
    <w:rsid w:val="00ED47D1"/>
    <w:rsid w:val="00ED66A2"/>
    <w:rsid w:val="00ED7EB0"/>
    <w:rsid w:val="00EE0946"/>
    <w:rsid w:val="00EE14E4"/>
    <w:rsid w:val="00EF1167"/>
    <w:rsid w:val="00EF18D5"/>
    <w:rsid w:val="00EF366A"/>
    <w:rsid w:val="00EF53B6"/>
    <w:rsid w:val="00EF76A3"/>
    <w:rsid w:val="00F03B27"/>
    <w:rsid w:val="00F059C7"/>
    <w:rsid w:val="00F07A5C"/>
    <w:rsid w:val="00F11799"/>
    <w:rsid w:val="00F30359"/>
    <w:rsid w:val="00F3084B"/>
    <w:rsid w:val="00F31807"/>
    <w:rsid w:val="00F31FD2"/>
    <w:rsid w:val="00F33222"/>
    <w:rsid w:val="00F33B9E"/>
    <w:rsid w:val="00F3609F"/>
    <w:rsid w:val="00F43B90"/>
    <w:rsid w:val="00F44EA8"/>
    <w:rsid w:val="00F454D5"/>
    <w:rsid w:val="00F46507"/>
    <w:rsid w:val="00F56136"/>
    <w:rsid w:val="00F64F10"/>
    <w:rsid w:val="00F722D3"/>
    <w:rsid w:val="00F73B53"/>
    <w:rsid w:val="00F80F8A"/>
    <w:rsid w:val="00F82079"/>
    <w:rsid w:val="00F82CA7"/>
    <w:rsid w:val="00F86C66"/>
    <w:rsid w:val="00F87AB2"/>
    <w:rsid w:val="00F9095E"/>
    <w:rsid w:val="00F90C08"/>
    <w:rsid w:val="00F928D7"/>
    <w:rsid w:val="00F94B3C"/>
    <w:rsid w:val="00F958E4"/>
    <w:rsid w:val="00F96E73"/>
    <w:rsid w:val="00FA0EA3"/>
    <w:rsid w:val="00FA24FF"/>
    <w:rsid w:val="00FA7148"/>
    <w:rsid w:val="00FB0729"/>
    <w:rsid w:val="00FB2DDF"/>
    <w:rsid w:val="00FB5272"/>
    <w:rsid w:val="00FB6205"/>
    <w:rsid w:val="00FC19FB"/>
    <w:rsid w:val="00FC274A"/>
    <w:rsid w:val="00FC319F"/>
    <w:rsid w:val="00FC37E8"/>
    <w:rsid w:val="00FC3EA7"/>
    <w:rsid w:val="00FC6367"/>
    <w:rsid w:val="00FC68B6"/>
    <w:rsid w:val="00FD13EE"/>
    <w:rsid w:val="00FD4166"/>
    <w:rsid w:val="00FD7AAD"/>
    <w:rsid w:val="00FE2CDE"/>
    <w:rsid w:val="00FE309F"/>
    <w:rsid w:val="00FE31BA"/>
    <w:rsid w:val="00FF0A13"/>
    <w:rsid w:val="00FF16D8"/>
    <w:rsid w:val="00FF3FF2"/>
    <w:rsid w:val="00FF4C6F"/>
    <w:rsid w:val="00FF54DE"/>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AE502F2"/>
  <w15:docId w15:val="{14DCFDFB-98D5-48E9-8A8A-CC16F0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66"/>
    <w:pPr>
      <w:spacing w:after="120"/>
    </w:pPr>
  </w:style>
  <w:style w:type="paragraph" w:styleId="Heading1">
    <w:name w:val="heading 1"/>
    <w:basedOn w:val="Normal"/>
    <w:next w:val="Normal"/>
    <w:link w:val="Heading1Char"/>
    <w:uiPriority w:val="9"/>
    <w:qFormat/>
    <w:rsid w:val="003E2ADD"/>
    <w:pPr>
      <w:keepNext/>
      <w:keepLines/>
      <w:shd w:val="clear" w:color="auto" w:fill="AEAAAA" w:themeFill="background2" w:themeFillShade="BF"/>
      <w:spacing w:before="120" w:line="240" w:lineRule="auto"/>
      <w:outlineLvl w:val="0"/>
    </w:pPr>
    <w:rPr>
      <w:rFonts w:eastAsiaTheme="majorEastAsia" w:cstheme="minorHAnsi"/>
      <w:b/>
      <w:bCs/>
      <w:sz w:val="36"/>
      <w:szCs w:val="28"/>
    </w:rPr>
  </w:style>
  <w:style w:type="paragraph" w:styleId="Heading2">
    <w:name w:val="heading 2"/>
    <w:basedOn w:val="Normal"/>
    <w:next w:val="Normal"/>
    <w:link w:val="Heading2Char"/>
    <w:uiPriority w:val="9"/>
    <w:unhideWhenUsed/>
    <w:qFormat/>
    <w:rsid w:val="003E2ADD"/>
    <w:pPr>
      <w:keepNext/>
      <w:keepLines/>
      <w:shd w:val="clear" w:color="auto" w:fill="D0CECE" w:themeFill="background2" w:themeFillShade="E6"/>
      <w:spacing w:before="120"/>
      <w:outlineLvl w:val="1"/>
    </w:pPr>
    <w:rPr>
      <w:rFonts w:eastAsiaTheme="majorEastAsia" w:cstheme="minorHAnsi"/>
      <w:b/>
      <w:bCs/>
      <w:i/>
      <w:sz w:val="28"/>
      <w:szCs w:val="26"/>
    </w:rPr>
  </w:style>
  <w:style w:type="paragraph" w:styleId="Heading3">
    <w:name w:val="heading 3"/>
    <w:basedOn w:val="Normal"/>
    <w:next w:val="Normal"/>
    <w:link w:val="Heading3Char"/>
    <w:uiPriority w:val="9"/>
    <w:unhideWhenUsed/>
    <w:qFormat/>
    <w:rsid w:val="009102B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A01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018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0F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8945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DD"/>
    <w:rPr>
      <w:rFonts w:eastAsiaTheme="majorEastAsia" w:cstheme="minorHAnsi"/>
      <w:b/>
      <w:bCs/>
      <w:sz w:val="36"/>
      <w:szCs w:val="28"/>
      <w:shd w:val="clear" w:color="auto" w:fill="AEAAAA" w:themeFill="background2" w:themeFillShade="BF"/>
    </w:rPr>
  </w:style>
  <w:style w:type="paragraph" w:styleId="Title">
    <w:name w:val="Title"/>
    <w:basedOn w:val="Normal"/>
    <w:next w:val="Normal"/>
    <w:link w:val="TitleChar"/>
    <w:qFormat/>
    <w:rsid w:val="00EA04E5"/>
    <w:pPr>
      <w:pBdr>
        <w:bottom w:val="single" w:sz="8" w:space="4" w:color="5B9BD5" w:themeColor="accent1"/>
      </w:pBdr>
      <w:spacing w:after="0" w:line="240" w:lineRule="auto"/>
    </w:pPr>
    <w:rPr>
      <w:rFonts w:eastAsiaTheme="majorEastAsia" w:cstheme="minorHAnsi"/>
      <w:b/>
      <w:color w:val="3B3838" w:themeColor="background2" w:themeShade="40"/>
      <w:spacing w:val="5"/>
      <w:kern w:val="28"/>
      <w:sz w:val="40"/>
      <w:szCs w:val="52"/>
    </w:rPr>
  </w:style>
  <w:style w:type="character" w:customStyle="1" w:styleId="TitleChar">
    <w:name w:val="Title Char"/>
    <w:basedOn w:val="DefaultParagraphFont"/>
    <w:link w:val="Title"/>
    <w:rsid w:val="00EA04E5"/>
    <w:rPr>
      <w:rFonts w:eastAsiaTheme="majorEastAsia" w:cstheme="minorHAnsi"/>
      <w:b/>
      <w:color w:val="3B3838" w:themeColor="background2" w:themeShade="40"/>
      <w:spacing w:val="5"/>
      <w:kern w:val="28"/>
      <w:sz w:val="40"/>
      <w:szCs w:val="52"/>
    </w:rPr>
  </w:style>
  <w:style w:type="paragraph" w:styleId="BalloonText">
    <w:name w:val="Balloon Text"/>
    <w:basedOn w:val="Normal"/>
    <w:link w:val="BalloonTextChar"/>
    <w:uiPriority w:val="99"/>
    <w:semiHidden/>
    <w:unhideWhenUsed/>
    <w:rsid w:val="0005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A9A"/>
    <w:rPr>
      <w:rFonts w:ascii="Tahoma" w:hAnsi="Tahoma" w:cs="Tahoma"/>
      <w:sz w:val="16"/>
      <w:szCs w:val="16"/>
    </w:rPr>
  </w:style>
  <w:style w:type="paragraph" w:styleId="ListParagraph">
    <w:name w:val="List Paragraph"/>
    <w:basedOn w:val="Normal"/>
    <w:uiPriority w:val="34"/>
    <w:qFormat/>
    <w:rsid w:val="00057A9A"/>
    <w:pPr>
      <w:ind w:left="720"/>
      <w:contextualSpacing/>
    </w:pPr>
  </w:style>
  <w:style w:type="paragraph" w:styleId="Subtitle">
    <w:name w:val="Subtitle"/>
    <w:basedOn w:val="Normal"/>
    <w:next w:val="Normal"/>
    <w:link w:val="SubtitleChar"/>
    <w:uiPriority w:val="11"/>
    <w:qFormat/>
    <w:rsid w:val="00EA04E5"/>
    <w:pPr>
      <w:numPr>
        <w:ilvl w:val="1"/>
      </w:numPr>
      <w:spacing w:after="0" w:line="240" w:lineRule="auto"/>
    </w:pPr>
    <w:rPr>
      <w:rFonts w:eastAsiaTheme="majorEastAsia" w:cstheme="minorHAnsi"/>
      <w:i/>
      <w:iCs/>
      <w:color w:val="3B3838" w:themeColor="background2" w:themeShade="40"/>
      <w:spacing w:val="15"/>
      <w:szCs w:val="24"/>
    </w:rPr>
  </w:style>
  <w:style w:type="character" w:customStyle="1" w:styleId="SubtitleChar">
    <w:name w:val="Subtitle Char"/>
    <w:basedOn w:val="DefaultParagraphFont"/>
    <w:link w:val="Subtitle"/>
    <w:uiPriority w:val="11"/>
    <w:rsid w:val="00EA04E5"/>
    <w:rPr>
      <w:rFonts w:eastAsiaTheme="majorEastAsia" w:cstheme="minorHAnsi"/>
      <w:i/>
      <w:iCs/>
      <w:color w:val="3B3838" w:themeColor="background2" w:themeShade="40"/>
      <w:spacing w:val="15"/>
      <w:szCs w:val="24"/>
    </w:rPr>
  </w:style>
  <w:style w:type="table" w:styleId="TableGrid">
    <w:name w:val="Table Grid"/>
    <w:basedOn w:val="TableNormal"/>
    <w:uiPriority w:val="39"/>
    <w:rsid w:val="0089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945B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3E2ADD"/>
    <w:rPr>
      <w:rFonts w:eastAsiaTheme="majorEastAsia" w:cstheme="minorHAnsi"/>
      <w:b/>
      <w:bCs/>
      <w:i/>
      <w:sz w:val="28"/>
      <w:szCs w:val="26"/>
      <w:shd w:val="clear" w:color="auto" w:fill="D0CECE" w:themeFill="background2" w:themeFillShade="E6"/>
    </w:rPr>
  </w:style>
  <w:style w:type="table" w:customStyle="1" w:styleId="TableGrid1">
    <w:name w:val="Table Grid1"/>
    <w:basedOn w:val="TableNormal"/>
    <w:next w:val="TableGrid"/>
    <w:rsid w:val="009F3E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B77"/>
    <w:rPr>
      <w:color w:val="808080"/>
    </w:rPr>
  </w:style>
  <w:style w:type="paragraph" w:styleId="Header">
    <w:name w:val="header"/>
    <w:basedOn w:val="Normal"/>
    <w:link w:val="HeaderChar"/>
    <w:uiPriority w:val="99"/>
    <w:unhideWhenUsed/>
    <w:rsid w:val="001C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31"/>
  </w:style>
  <w:style w:type="paragraph" w:styleId="Footer">
    <w:name w:val="footer"/>
    <w:basedOn w:val="Normal"/>
    <w:link w:val="FooterChar"/>
    <w:uiPriority w:val="99"/>
    <w:unhideWhenUsed/>
    <w:rsid w:val="001C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31"/>
  </w:style>
  <w:style w:type="character" w:styleId="CommentReference">
    <w:name w:val="annotation reference"/>
    <w:basedOn w:val="DefaultParagraphFont"/>
    <w:uiPriority w:val="99"/>
    <w:semiHidden/>
    <w:unhideWhenUsed/>
    <w:rsid w:val="00044F87"/>
    <w:rPr>
      <w:sz w:val="16"/>
      <w:szCs w:val="16"/>
    </w:rPr>
  </w:style>
  <w:style w:type="paragraph" w:styleId="CommentText">
    <w:name w:val="annotation text"/>
    <w:basedOn w:val="Normal"/>
    <w:link w:val="CommentTextChar"/>
    <w:uiPriority w:val="99"/>
    <w:semiHidden/>
    <w:unhideWhenUsed/>
    <w:rsid w:val="00044F87"/>
    <w:pPr>
      <w:spacing w:line="240" w:lineRule="auto"/>
    </w:pPr>
    <w:rPr>
      <w:sz w:val="20"/>
      <w:szCs w:val="20"/>
    </w:rPr>
  </w:style>
  <w:style w:type="character" w:customStyle="1" w:styleId="CommentTextChar">
    <w:name w:val="Comment Text Char"/>
    <w:basedOn w:val="DefaultParagraphFont"/>
    <w:link w:val="CommentText"/>
    <w:uiPriority w:val="99"/>
    <w:semiHidden/>
    <w:rsid w:val="00044F87"/>
    <w:rPr>
      <w:sz w:val="20"/>
      <w:szCs w:val="20"/>
    </w:rPr>
  </w:style>
  <w:style w:type="paragraph" w:styleId="CommentSubject">
    <w:name w:val="annotation subject"/>
    <w:basedOn w:val="CommentText"/>
    <w:next w:val="CommentText"/>
    <w:link w:val="CommentSubjectChar"/>
    <w:uiPriority w:val="99"/>
    <w:semiHidden/>
    <w:unhideWhenUsed/>
    <w:rsid w:val="00044F87"/>
    <w:rPr>
      <w:b/>
      <w:bCs/>
    </w:rPr>
  </w:style>
  <w:style w:type="character" w:customStyle="1" w:styleId="CommentSubjectChar">
    <w:name w:val="Comment Subject Char"/>
    <w:basedOn w:val="CommentTextChar"/>
    <w:link w:val="CommentSubject"/>
    <w:uiPriority w:val="99"/>
    <w:semiHidden/>
    <w:rsid w:val="00044F87"/>
    <w:rPr>
      <w:b/>
      <w:bCs/>
      <w:sz w:val="20"/>
      <w:szCs w:val="20"/>
    </w:rPr>
  </w:style>
  <w:style w:type="character" w:styleId="Hyperlink">
    <w:name w:val="Hyperlink"/>
    <w:basedOn w:val="DefaultParagraphFont"/>
    <w:rsid w:val="006E6FA6"/>
    <w:rPr>
      <w:color w:val="0000FF"/>
      <w:u w:val="single"/>
    </w:rPr>
  </w:style>
  <w:style w:type="paragraph" w:styleId="Revision">
    <w:name w:val="Revision"/>
    <w:hidden/>
    <w:uiPriority w:val="99"/>
    <w:semiHidden/>
    <w:rsid w:val="006C2C61"/>
    <w:pPr>
      <w:spacing w:after="0" w:line="240" w:lineRule="auto"/>
    </w:pPr>
  </w:style>
  <w:style w:type="character" w:customStyle="1" w:styleId="Heading3Char">
    <w:name w:val="Heading 3 Char"/>
    <w:basedOn w:val="DefaultParagraphFont"/>
    <w:link w:val="Heading3"/>
    <w:uiPriority w:val="9"/>
    <w:rsid w:val="009102BF"/>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AF5D0C"/>
    <w:pPr>
      <w:shd w:val="clear" w:color="auto" w:fill="auto"/>
      <w:spacing w:before="480" w:after="0" w:line="276" w:lineRule="auto"/>
      <w:outlineLvl w:val="9"/>
    </w:pPr>
    <w:rPr>
      <w:rFonts w:asciiTheme="majorHAnsi" w:hAnsiTheme="majorHAnsi" w:cstheme="majorBidi"/>
      <w:color w:val="2E74B5" w:themeColor="accent1" w:themeShade="BF"/>
      <w:sz w:val="28"/>
      <w:lang w:eastAsia="ja-JP"/>
    </w:rPr>
  </w:style>
  <w:style w:type="paragraph" w:styleId="TOC1">
    <w:name w:val="toc 1"/>
    <w:basedOn w:val="Normal"/>
    <w:next w:val="Normal"/>
    <w:autoRedefine/>
    <w:uiPriority w:val="39"/>
    <w:unhideWhenUsed/>
    <w:qFormat/>
    <w:rsid w:val="00AF5D0C"/>
    <w:pPr>
      <w:spacing w:after="100"/>
    </w:pPr>
  </w:style>
  <w:style w:type="paragraph" w:styleId="TOC2">
    <w:name w:val="toc 2"/>
    <w:basedOn w:val="Normal"/>
    <w:next w:val="Normal"/>
    <w:autoRedefine/>
    <w:uiPriority w:val="39"/>
    <w:unhideWhenUsed/>
    <w:qFormat/>
    <w:rsid w:val="00AF5D0C"/>
    <w:pPr>
      <w:spacing w:after="100"/>
      <w:ind w:left="220"/>
    </w:pPr>
  </w:style>
  <w:style w:type="paragraph" w:styleId="TOC3">
    <w:name w:val="toc 3"/>
    <w:basedOn w:val="Normal"/>
    <w:next w:val="Normal"/>
    <w:autoRedefine/>
    <w:uiPriority w:val="39"/>
    <w:semiHidden/>
    <w:unhideWhenUsed/>
    <w:qFormat/>
    <w:rsid w:val="00AF5D0C"/>
    <w:pPr>
      <w:spacing w:after="100"/>
      <w:ind w:left="440"/>
    </w:pPr>
    <w:rPr>
      <w:rFonts w:eastAsiaTheme="minorEastAsia"/>
      <w:lang w:eastAsia="ja-JP"/>
    </w:rPr>
  </w:style>
  <w:style w:type="paragraph" w:styleId="EndnoteText">
    <w:name w:val="endnote text"/>
    <w:basedOn w:val="Normal"/>
    <w:link w:val="EndnoteTextChar"/>
    <w:uiPriority w:val="99"/>
    <w:semiHidden/>
    <w:unhideWhenUsed/>
    <w:rsid w:val="00951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781"/>
    <w:rPr>
      <w:sz w:val="20"/>
      <w:szCs w:val="20"/>
    </w:rPr>
  </w:style>
  <w:style w:type="character" w:styleId="EndnoteReference">
    <w:name w:val="endnote reference"/>
    <w:basedOn w:val="DefaultParagraphFont"/>
    <w:uiPriority w:val="99"/>
    <w:semiHidden/>
    <w:unhideWhenUsed/>
    <w:rsid w:val="00951781"/>
    <w:rPr>
      <w:vertAlign w:val="superscript"/>
    </w:rPr>
  </w:style>
  <w:style w:type="paragraph" w:styleId="FootnoteText">
    <w:name w:val="footnote text"/>
    <w:basedOn w:val="Normal"/>
    <w:link w:val="FootnoteTextChar"/>
    <w:uiPriority w:val="99"/>
    <w:semiHidden/>
    <w:unhideWhenUsed/>
    <w:rsid w:val="00951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781"/>
    <w:rPr>
      <w:sz w:val="20"/>
      <w:szCs w:val="20"/>
    </w:rPr>
  </w:style>
  <w:style w:type="character" w:styleId="FootnoteReference">
    <w:name w:val="footnote reference"/>
    <w:basedOn w:val="DefaultParagraphFont"/>
    <w:uiPriority w:val="99"/>
    <w:semiHidden/>
    <w:unhideWhenUsed/>
    <w:rsid w:val="00951781"/>
    <w:rPr>
      <w:vertAlign w:val="superscript"/>
    </w:rPr>
  </w:style>
  <w:style w:type="paragraph" w:styleId="NoSpacing">
    <w:name w:val="No Spacing"/>
    <w:uiPriority w:val="1"/>
    <w:qFormat/>
    <w:rsid w:val="009B4F8B"/>
    <w:pPr>
      <w:spacing w:after="0" w:line="240" w:lineRule="auto"/>
      <w:jc w:val="both"/>
    </w:pPr>
    <w:rPr>
      <w:rFonts w:ascii="Constantia" w:eastAsia="Times New Roman" w:hAnsi="Constantia" w:cs="Times New Roman"/>
      <w:sz w:val="20"/>
      <w:szCs w:val="20"/>
      <w:lang w:bidi="en-US"/>
    </w:rPr>
  </w:style>
  <w:style w:type="character" w:customStyle="1" w:styleId="Heading6Char">
    <w:name w:val="Heading 6 Char"/>
    <w:basedOn w:val="DefaultParagraphFont"/>
    <w:link w:val="Heading6"/>
    <w:rsid w:val="00F80F8A"/>
    <w:rPr>
      <w:rFonts w:asciiTheme="majorHAnsi" w:eastAsiaTheme="majorEastAsia" w:hAnsiTheme="majorHAnsi" w:cstheme="majorBidi"/>
      <w:color w:val="1F4D78" w:themeColor="accent1" w:themeShade="7F"/>
    </w:rPr>
  </w:style>
  <w:style w:type="character" w:styleId="PageNumber">
    <w:name w:val="page number"/>
    <w:rsid w:val="00415CA5"/>
  </w:style>
  <w:style w:type="paragraph" w:styleId="BodyTextIndent2">
    <w:name w:val="Body Text Indent 2"/>
    <w:basedOn w:val="Normal"/>
    <w:link w:val="BodyTextIndent2Char"/>
    <w:rsid w:val="00576328"/>
    <w:pPr>
      <w:spacing w:after="0" w:line="240" w:lineRule="auto"/>
      <w:ind w:left="1080"/>
    </w:pPr>
    <w:rPr>
      <w:rFonts w:ascii="Times New Roman" w:eastAsia="Times New Roman" w:hAnsi="Times New Roman" w:cs="Times New Roman"/>
      <w:color w:val="FF0000"/>
      <w:sz w:val="24"/>
      <w:szCs w:val="24"/>
    </w:rPr>
  </w:style>
  <w:style w:type="character" w:customStyle="1" w:styleId="BodyTextIndent2Char">
    <w:name w:val="Body Text Indent 2 Char"/>
    <w:basedOn w:val="DefaultParagraphFont"/>
    <w:link w:val="BodyTextIndent2"/>
    <w:rsid w:val="00576328"/>
    <w:rPr>
      <w:rFonts w:ascii="Times New Roman" w:eastAsia="Times New Roman" w:hAnsi="Times New Roman" w:cs="Times New Roman"/>
      <w:color w:val="FF0000"/>
      <w:sz w:val="24"/>
      <w:szCs w:val="24"/>
    </w:rPr>
  </w:style>
  <w:style w:type="character" w:customStyle="1" w:styleId="Heading4Char">
    <w:name w:val="Heading 4 Char"/>
    <w:basedOn w:val="DefaultParagraphFont"/>
    <w:link w:val="Heading4"/>
    <w:uiPriority w:val="9"/>
    <w:rsid w:val="008A018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A018B"/>
    <w:rPr>
      <w:rFonts w:asciiTheme="majorHAnsi" w:eastAsiaTheme="majorEastAsia" w:hAnsiTheme="majorHAnsi" w:cstheme="majorBidi"/>
      <w:color w:val="2E74B5" w:themeColor="accent1" w:themeShade="BF"/>
    </w:rPr>
  </w:style>
  <w:style w:type="paragraph" w:customStyle="1" w:styleId="Default">
    <w:name w:val="Default"/>
    <w:rsid w:val="0016055B"/>
    <w:pPr>
      <w:autoSpaceDE w:val="0"/>
      <w:autoSpaceDN w:val="0"/>
      <w:adjustRightInd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8E6A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94B3C"/>
    <w:rPr>
      <w:color w:val="954F72" w:themeColor="followedHyperlink"/>
      <w:u w:val="single"/>
    </w:rPr>
  </w:style>
  <w:style w:type="paragraph" w:styleId="NormalWeb">
    <w:name w:val="Normal (Web)"/>
    <w:basedOn w:val="Normal"/>
    <w:uiPriority w:val="99"/>
    <w:semiHidden/>
    <w:unhideWhenUsed/>
    <w:rsid w:val="00BF6A4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4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125">
      <w:bodyDiv w:val="1"/>
      <w:marLeft w:val="0"/>
      <w:marRight w:val="0"/>
      <w:marTop w:val="0"/>
      <w:marBottom w:val="0"/>
      <w:divBdr>
        <w:top w:val="none" w:sz="0" w:space="0" w:color="auto"/>
        <w:left w:val="none" w:sz="0" w:space="0" w:color="auto"/>
        <w:bottom w:val="none" w:sz="0" w:space="0" w:color="auto"/>
        <w:right w:val="none" w:sz="0" w:space="0" w:color="auto"/>
      </w:divBdr>
    </w:div>
    <w:div w:id="112142835">
      <w:bodyDiv w:val="1"/>
      <w:marLeft w:val="0"/>
      <w:marRight w:val="0"/>
      <w:marTop w:val="0"/>
      <w:marBottom w:val="0"/>
      <w:divBdr>
        <w:top w:val="none" w:sz="0" w:space="0" w:color="auto"/>
        <w:left w:val="none" w:sz="0" w:space="0" w:color="auto"/>
        <w:bottom w:val="none" w:sz="0" w:space="0" w:color="auto"/>
        <w:right w:val="none" w:sz="0" w:space="0" w:color="auto"/>
      </w:divBdr>
      <w:divsChild>
        <w:div w:id="1402365636">
          <w:marLeft w:val="288"/>
          <w:marRight w:val="0"/>
          <w:marTop w:val="96"/>
          <w:marBottom w:val="0"/>
          <w:divBdr>
            <w:top w:val="none" w:sz="0" w:space="0" w:color="auto"/>
            <w:left w:val="none" w:sz="0" w:space="0" w:color="auto"/>
            <w:bottom w:val="none" w:sz="0" w:space="0" w:color="auto"/>
            <w:right w:val="none" w:sz="0" w:space="0" w:color="auto"/>
          </w:divBdr>
        </w:div>
      </w:divsChild>
    </w:div>
    <w:div w:id="202986191">
      <w:bodyDiv w:val="1"/>
      <w:marLeft w:val="0"/>
      <w:marRight w:val="0"/>
      <w:marTop w:val="0"/>
      <w:marBottom w:val="0"/>
      <w:divBdr>
        <w:top w:val="none" w:sz="0" w:space="0" w:color="auto"/>
        <w:left w:val="none" w:sz="0" w:space="0" w:color="auto"/>
        <w:bottom w:val="none" w:sz="0" w:space="0" w:color="auto"/>
        <w:right w:val="none" w:sz="0" w:space="0" w:color="auto"/>
      </w:divBdr>
    </w:div>
    <w:div w:id="852576244">
      <w:bodyDiv w:val="1"/>
      <w:marLeft w:val="0"/>
      <w:marRight w:val="0"/>
      <w:marTop w:val="0"/>
      <w:marBottom w:val="0"/>
      <w:divBdr>
        <w:top w:val="none" w:sz="0" w:space="0" w:color="auto"/>
        <w:left w:val="none" w:sz="0" w:space="0" w:color="auto"/>
        <w:bottom w:val="none" w:sz="0" w:space="0" w:color="auto"/>
        <w:right w:val="none" w:sz="0" w:space="0" w:color="auto"/>
      </w:divBdr>
    </w:div>
    <w:div w:id="1074353158">
      <w:bodyDiv w:val="1"/>
      <w:marLeft w:val="0"/>
      <w:marRight w:val="0"/>
      <w:marTop w:val="0"/>
      <w:marBottom w:val="0"/>
      <w:divBdr>
        <w:top w:val="none" w:sz="0" w:space="0" w:color="auto"/>
        <w:left w:val="none" w:sz="0" w:space="0" w:color="auto"/>
        <w:bottom w:val="none" w:sz="0" w:space="0" w:color="auto"/>
        <w:right w:val="none" w:sz="0" w:space="0" w:color="auto"/>
      </w:divBdr>
    </w:div>
    <w:div w:id="1907300928">
      <w:bodyDiv w:val="1"/>
      <w:marLeft w:val="0"/>
      <w:marRight w:val="0"/>
      <w:marTop w:val="0"/>
      <w:marBottom w:val="0"/>
      <w:divBdr>
        <w:top w:val="none" w:sz="0" w:space="0" w:color="auto"/>
        <w:left w:val="none" w:sz="0" w:space="0" w:color="auto"/>
        <w:bottom w:val="none" w:sz="0" w:space="0" w:color="auto"/>
        <w:right w:val="none" w:sz="0" w:space="0" w:color="auto"/>
      </w:divBdr>
    </w:div>
    <w:div w:id="2016835641">
      <w:bodyDiv w:val="1"/>
      <w:marLeft w:val="0"/>
      <w:marRight w:val="0"/>
      <w:marTop w:val="0"/>
      <w:marBottom w:val="0"/>
      <w:divBdr>
        <w:top w:val="none" w:sz="0" w:space="0" w:color="auto"/>
        <w:left w:val="none" w:sz="0" w:space="0" w:color="auto"/>
        <w:bottom w:val="none" w:sz="0" w:space="0" w:color="auto"/>
        <w:right w:val="none" w:sz="0" w:space="0" w:color="auto"/>
      </w:divBdr>
      <w:divsChild>
        <w:div w:id="414743214">
          <w:marLeft w:val="288"/>
          <w:marRight w:val="0"/>
          <w:marTop w:val="96"/>
          <w:marBottom w:val="0"/>
          <w:divBdr>
            <w:top w:val="none" w:sz="0" w:space="0" w:color="auto"/>
            <w:left w:val="none" w:sz="0" w:space="0" w:color="auto"/>
            <w:bottom w:val="none" w:sz="0" w:space="0" w:color="auto"/>
            <w:right w:val="none" w:sz="0" w:space="0" w:color="auto"/>
          </w:divBdr>
        </w:div>
        <w:div w:id="36050157">
          <w:marLeft w:val="288"/>
          <w:marRight w:val="0"/>
          <w:marTop w:val="96"/>
          <w:marBottom w:val="0"/>
          <w:divBdr>
            <w:top w:val="none" w:sz="0" w:space="0" w:color="auto"/>
            <w:left w:val="none" w:sz="0" w:space="0" w:color="auto"/>
            <w:bottom w:val="none" w:sz="0" w:space="0" w:color="auto"/>
            <w:right w:val="none" w:sz="0" w:space="0" w:color="auto"/>
          </w:divBdr>
        </w:div>
        <w:div w:id="2064865670">
          <w:marLeft w:val="288"/>
          <w:marRight w:val="0"/>
          <w:marTop w:val="96"/>
          <w:marBottom w:val="0"/>
          <w:divBdr>
            <w:top w:val="none" w:sz="0" w:space="0" w:color="auto"/>
            <w:left w:val="none" w:sz="0" w:space="0" w:color="auto"/>
            <w:bottom w:val="none" w:sz="0" w:space="0" w:color="auto"/>
            <w:right w:val="none" w:sz="0" w:space="0" w:color="auto"/>
          </w:divBdr>
        </w:div>
        <w:div w:id="1501190757">
          <w:marLeft w:val="288"/>
          <w:marRight w:val="0"/>
          <w:marTop w:val="96"/>
          <w:marBottom w:val="0"/>
          <w:divBdr>
            <w:top w:val="none" w:sz="0" w:space="0" w:color="auto"/>
            <w:left w:val="none" w:sz="0" w:space="0" w:color="auto"/>
            <w:bottom w:val="none" w:sz="0" w:space="0" w:color="auto"/>
            <w:right w:val="none" w:sz="0" w:space="0" w:color="auto"/>
          </w:divBdr>
        </w:div>
      </w:divsChild>
    </w:div>
    <w:div w:id="2077127346">
      <w:bodyDiv w:val="1"/>
      <w:marLeft w:val="0"/>
      <w:marRight w:val="0"/>
      <w:marTop w:val="0"/>
      <w:marBottom w:val="0"/>
      <w:divBdr>
        <w:top w:val="none" w:sz="0" w:space="0" w:color="auto"/>
        <w:left w:val="none" w:sz="0" w:space="0" w:color="auto"/>
        <w:bottom w:val="none" w:sz="0" w:space="0" w:color="auto"/>
        <w:right w:val="none" w:sz="0" w:space="0" w:color="auto"/>
      </w:divBdr>
    </w:div>
    <w:div w:id="21301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utah.gov/policy/administrativerules/overview" TargetMode="External"/><Relationship Id="rId18" Type="http://schemas.openxmlformats.org/officeDocument/2006/relationships/hyperlink" Target="mailto:Marie.Steffensen@schools.utah.gov" TargetMode="External"/><Relationship Id="rId26" Type="http://schemas.openxmlformats.org/officeDocument/2006/relationships/hyperlink" Target="https://le.utah.gov/xcode/Title16/Chapter6A/16-6a.html?v=C16-6a_1800010118000101" TargetMode="External"/><Relationship Id="rId39" Type="http://schemas.openxmlformats.org/officeDocument/2006/relationships/footer" Target="footer3.xml"/><Relationship Id="rId21" Type="http://schemas.openxmlformats.org/officeDocument/2006/relationships/hyperlink" Target="https://le.utah.gov/xcode/Title53G/Chapter6/53G-6-S502.html?v=C53G-6-S502_2018050820180508" TargetMode="External"/><Relationship Id="rId34" Type="http://schemas.openxmlformats.org/officeDocument/2006/relationships/hyperlink" Target="https://le.utah.gov/xcode/Title53G/Chapter5/53G-5-S403.html?v=C53G-5-S403_2018012420180124"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le.utah.gov/xcode/Title53A/Chapter1A/53A-1a-S501.9.html?v=C53A-1a-S501.9_1800010118000101" TargetMode="External"/><Relationship Id="rId29" Type="http://schemas.openxmlformats.org/officeDocument/2006/relationships/hyperlink" Target="https://le.utah.gov/xcode/Title53G/Chapter5/53G-5-S408.html?v=C53G-5-S408_20180124201801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oe\CharterSchools$\SCSB%20Application%20Types\53F-2-7" TargetMode="External"/><Relationship Id="rId24" Type="http://schemas.openxmlformats.org/officeDocument/2006/relationships/hyperlink" Target="https://le.utah.gov/xcode/Title53E/Chapter4/53E-4-S301.html?v=C53E-4-S301_2018012420180124" TargetMode="External"/><Relationship Id="rId32" Type="http://schemas.openxmlformats.org/officeDocument/2006/relationships/hyperlink" Target="https://le.utah.gov/xcode/Title53G/Chapter5/53G-5-S302.html" TargetMode="External"/><Relationship Id="rId37" Type="http://schemas.openxmlformats.org/officeDocument/2006/relationships/hyperlink" Target="https://le.utah.gov/xcode/Title53G/Chapter5/53G-5-S302.htm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e.utah.gov/xcode/Title53G/Chapter5/53G-5-S304.html?v=C53G-5-S304_2018012420180124" TargetMode="External"/><Relationship Id="rId23" Type="http://schemas.openxmlformats.org/officeDocument/2006/relationships/hyperlink" Target="http://le.utah.gov/code/TITLE53A/htm/53A01a050109.htm" TargetMode="External"/><Relationship Id="rId28" Type="http://schemas.openxmlformats.org/officeDocument/2006/relationships/hyperlink" Target="https://le.utah.gov/xcode/Title53G/Chapter5/53G-5-S408.html?v=C53G-5-S408_2018012420180124" TargetMode="External"/><Relationship Id="rId36" Type="http://schemas.openxmlformats.org/officeDocument/2006/relationships/hyperlink" Target="https://le.utah.gov/xcode/Title63G/Chapter6A/63G-6a.html" TargetMode="External"/><Relationship Id="rId10" Type="http://schemas.openxmlformats.org/officeDocument/2006/relationships/hyperlink" Target="https://le.utah.gov/xcode/Title53G/Chapter5/53G-5.html?v=C53G-5_2018012420180124" TargetMode="External"/><Relationship Id="rId19" Type="http://schemas.openxmlformats.org/officeDocument/2006/relationships/hyperlink" Target="https://schools.utah.gov/policy/administrativerules/overview" TargetMode="External"/><Relationship Id="rId31" Type="http://schemas.openxmlformats.org/officeDocument/2006/relationships/hyperlink" Target="https://le.utah.gov/xcode/Title53G/Chapter5/53G-5-S409.html?v=C53G-5-S409_2018012420180124"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Marie.Steffensen@schools.utah.gov" TargetMode="External"/><Relationship Id="rId22" Type="http://schemas.openxmlformats.org/officeDocument/2006/relationships/hyperlink" Target="https://le.utah.gov/xcode/Title53G/Chapter5/53G-5-S104.html?v=C53G-5-S104_2018012420180124" TargetMode="External"/><Relationship Id="rId27" Type="http://schemas.openxmlformats.org/officeDocument/2006/relationships/hyperlink" Target="https://le.utah.gov/xcode/Title53a/Chapter1a/53a-1a-S504.html" TargetMode="External"/><Relationship Id="rId30" Type="http://schemas.openxmlformats.org/officeDocument/2006/relationships/hyperlink" Target="https://le.utah.gov/xcode/Title53G/Chapter5/53G-5-S407.html?v=C53G-5-S407_2018050820180508" TargetMode="External"/><Relationship Id="rId35" Type="http://schemas.openxmlformats.org/officeDocument/2006/relationships/hyperlink" Target="https://www.gpo.gov/fdsys/granule/CFR-2000-title34-vol1/CFR-2000-title34-vol1-sec80-32"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e.utah.gov" TargetMode="External"/><Relationship Id="rId17" Type="http://schemas.openxmlformats.org/officeDocument/2006/relationships/footer" Target="footer2.xml"/><Relationship Id="rId25" Type="http://schemas.openxmlformats.org/officeDocument/2006/relationships/hyperlink" Target="https://le.utah.gov/xcode/Title53E/Chapter4/53E-4-S301.html?v=C53E-4-S301_2018012420180124" TargetMode="External"/><Relationship Id="rId33" Type="http://schemas.openxmlformats.org/officeDocument/2006/relationships/hyperlink" Target="https://le.utah.gov/xcode/Title53G/Chapter5/53G-5-S503.html" TargetMode="External"/><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72EA7DB-FBC6-4AAB-B6B2-A6E4FE5D8F48}"/>
      </w:docPartPr>
      <w:docPartBody>
        <w:p w:rsidR="006E7BFD" w:rsidRDefault="006E7BFD">
          <w:r w:rsidRPr="00520218">
            <w:rPr>
              <w:rStyle w:val="PlaceholderText"/>
            </w:rPr>
            <w:t>Click or tap here to enter text.</w:t>
          </w:r>
        </w:p>
      </w:docPartBody>
    </w:docPart>
    <w:docPart>
      <w:docPartPr>
        <w:name w:val="0D6AB56FEF684BA5B5358A160D1C134A"/>
        <w:category>
          <w:name w:val="General"/>
          <w:gallery w:val="placeholder"/>
        </w:category>
        <w:types>
          <w:type w:val="bbPlcHdr"/>
        </w:types>
        <w:behaviors>
          <w:behavior w:val="content"/>
        </w:behaviors>
        <w:guid w:val="{F18D4A18-1323-4F3A-B305-B7FD2EDA8935}"/>
      </w:docPartPr>
      <w:docPartBody>
        <w:p w:rsidR="00B97039" w:rsidRDefault="004F0BEF" w:rsidP="004F0BEF">
          <w:pPr>
            <w:pStyle w:val="0D6AB56FEF684BA5B5358A160D1C134A"/>
          </w:pPr>
          <w:r w:rsidRPr="00520218">
            <w:rPr>
              <w:rStyle w:val="PlaceholderText"/>
            </w:rPr>
            <w:t>Click or tap here to enter text.</w:t>
          </w:r>
        </w:p>
      </w:docPartBody>
    </w:docPart>
    <w:docPart>
      <w:docPartPr>
        <w:name w:val="9E2C7F02AE60471E867F062A0BD48530"/>
        <w:category>
          <w:name w:val="General"/>
          <w:gallery w:val="placeholder"/>
        </w:category>
        <w:types>
          <w:type w:val="bbPlcHdr"/>
        </w:types>
        <w:behaviors>
          <w:behavior w:val="content"/>
        </w:behaviors>
        <w:guid w:val="{240B25EA-EA62-434B-B29D-A958017AB9EA}"/>
      </w:docPartPr>
      <w:docPartBody>
        <w:p w:rsidR="00B97039" w:rsidRDefault="004F0BEF" w:rsidP="004F0BEF">
          <w:pPr>
            <w:pStyle w:val="9E2C7F02AE60471E867F062A0BD48530"/>
          </w:pPr>
          <w:r w:rsidRPr="00520218">
            <w:rPr>
              <w:rStyle w:val="PlaceholderText"/>
            </w:rPr>
            <w:t>Click or tap here to enter text.</w:t>
          </w:r>
        </w:p>
      </w:docPartBody>
    </w:docPart>
    <w:docPart>
      <w:docPartPr>
        <w:name w:val="666C6684847C4D849414E130198A241B"/>
        <w:category>
          <w:name w:val="General"/>
          <w:gallery w:val="placeholder"/>
        </w:category>
        <w:types>
          <w:type w:val="bbPlcHdr"/>
        </w:types>
        <w:behaviors>
          <w:behavior w:val="content"/>
        </w:behaviors>
        <w:guid w:val="{4910BE6E-0EBC-4C9E-AD9C-BC11C036C48C}"/>
      </w:docPartPr>
      <w:docPartBody>
        <w:p w:rsidR="00B97039" w:rsidRDefault="004F0BEF" w:rsidP="004F0BEF">
          <w:pPr>
            <w:pStyle w:val="666C6684847C4D849414E130198A241B"/>
          </w:pPr>
          <w:r w:rsidRPr="00520218">
            <w:rPr>
              <w:rStyle w:val="PlaceholderText"/>
            </w:rPr>
            <w:t>Click or tap here to enter text.</w:t>
          </w:r>
        </w:p>
      </w:docPartBody>
    </w:docPart>
    <w:docPart>
      <w:docPartPr>
        <w:name w:val="01E262152C1F4E6F9F17A850C4B438A5"/>
        <w:category>
          <w:name w:val="General"/>
          <w:gallery w:val="placeholder"/>
        </w:category>
        <w:types>
          <w:type w:val="bbPlcHdr"/>
        </w:types>
        <w:behaviors>
          <w:behavior w:val="content"/>
        </w:behaviors>
        <w:guid w:val="{BC02F0AC-0506-4D0C-BEBD-71A6E8E49029}"/>
      </w:docPartPr>
      <w:docPartBody>
        <w:p w:rsidR="00B97039" w:rsidRDefault="004F0BEF" w:rsidP="004F0BEF">
          <w:pPr>
            <w:pStyle w:val="01E262152C1F4E6F9F17A850C4B438A5"/>
          </w:pPr>
          <w:r w:rsidRPr="00520218">
            <w:rPr>
              <w:rStyle w:val="PlaceholderText"/>
            </w:rPr>
            <w:t>Click or tap here to enter text.</w:t>
          </w:r>
        </w:p>
      </w:docPartBody>
    </w:docPart>
    <w:docPart>
      <w:docPartPr>
        <w:name w:val="CAA32FE740C2408D9A6DED9F50D5524D"/>
        <w:category>
          <w:name w:val="General"/>
          <w:gallery w:val="placeholder"/>
        </w:category>
        <w:types>
          <w:type w:val="bbPlcHdr"/>
        </w:types>
        <w:behaviors>
          <w:behavior w:val="content"/>
        </w:behaviors>
        <w:guid w:val="{5C2D16EA-73FA-4BE9-86AE-C78DADB9B91E}"/>
      </w:docPartPr>
      <w:docPartBody>
        <w:p w:rsidR="00B97039" w:rsidRDefault="004F0BEF" w:rsidP="004F0BEF">
          <w:pPr>
            <w:pStyle w:val="CAA32FE740C2408D9A6DED9F50D5524D"/>
          </w:pPr>
          <w:r w:rsidRPr="00520218">
            <w:rPr>
              <w:rStyle w:val="PlaceholderText"/>
            </w:rPr>
            <w:t>Click or tap here to enter text.</w:t>
          </w:r>
        </w:p>
      </w:docPartBody>
    </w:docPart>
    <w:docPart>
      <w:docPartPr>
        <w:name w:val="3785AC9B201C4765A08C1E3C5D741ED5"/>
        <w:category>
          <w:name w:val="General"/>
          <w:gallery w:val="placeholder"/>
        </w:category>
        <w:types>
          <w:type w:val="bbPlcHdr"/>
        </w:types>
        <w:behaviors>
          <w:behavior w:val="content"/>
        </w:behaviors>
        <w:guid w:val="{A724233C-7722-4B9F-A735-B2250E0DC35E}"/>
      </w:docPartPr>
      <w:docPartBody>
        <w:p w:rsidR="00B97039" w:rsidRDefault="004F0BEF" w:rsidP="004F0BEF">
          <w:pPr>
            <w:pStyle w:val="3785AC9B201C4765A08C1E3C5D741ED5"/>
          </w:pPr>
          <w:r w:rsidRPr="005202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calaSans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FD"/>
    <w:rsid w:val="00053E97"/>
    <w:rsid w:val="001D7C21"/>
    <w:rsid w:val="003C3639"/>
    <w:rsid w:val="00436648"/>
    <w:rsid w:val="00441F16"/>
    <w:rsid w:val="0049416F"/>
    <w:rsid w:val="004F0BEF"/>
    <w:rsid w:val="005C6DE3"/>
    <w:rsid w:val="006B41A4"/>
    <w:rsid w:val="006E7BFD"/>
    <w:rsid w:val="00B97039"/>
    <w:rsid w:val="00BD419A"/>
    <w:rsid w:val="00C7696C"/>
    <w:rsid w:val="00DC011F"/>
    <w:rsid w:val="00E15464"/>
    <w:rsid w:val="00E477DE"/>
    <w:rsid w:val="00E6729B"/>
    <w:rsid w:val="00F4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21"/>
  </w:style>
  <w:style w:type="paragraph" w:customStyle="1" w:styleId="0D6AB56FEF684BA5B5358A160D1C134A">
    <w:name w:val="0D6AB56FEF684BA5B5358A160D1C134A"/>
    <w:rsid w:val="004F0BEF"/>
  </w:style>
  <w:style w:type="paragraph" w:customStyle="1" w:styleId="9E2C7F02AE60471E867F062A0BD48530">
    <w:name w:val="9E2C7F02AE60471E867F062A0BD48530"/>
    <w:rsid w:val="004F0BEF"/>
  </w:style>
  <w:style w:type="paragraph" w:customStyle="1" w:styleId="666C6684847C4D849414E130198A241B">
    <w:name w:val="666C6684847C4D849414E130198A241B"/>
    <w:rsid w:val="004F0BEF"/>
  </w:style>
  <w:style w:type="paragraph" w:customStyle="1" w:styleId="01E262152C1F4E6F9F17A850C4B438A5">
    <w:name w:val="01E262152C1F4E6F9F17A850C4B438A5"/>
    <w:rsid w:val="004F0BEF"/>
  </w:style>
  <w:style w:type="paragraph" w:customStyle="1" w:styleId="CAA32FE740C2408D9A6DED9F50D5524D">
    <w:name w:val="CAA32FE740C2408D9A6DED9F50D5524D"/>
    <w:rsid w:val="004F0BEF"/>
  </w:style>
  <w:style w:type="paragraph" w:customStyle="1" w:styleId="3785AC9B201C4765A08C1E3C5D741ED5">
    <w:name w:val="3785AC9B201C4765A08C1E3C5D741ED5"/>
    <w:rsid w:val="004F0BEF"/>
  </w:style>
  <w:style w:type="paragraph" w:customStyle="1" w:styleId="F74D59701B3A481F94FE1C953B5FE309">
    <w:name w:val="F74D59701B3A481F94FE1C953B5FE309"/>
    <w:rsid w:val="001D7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D8CD-385F-481D-86B7-6F8CACF2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9795</Words>
  <Characters>55835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Magnetti, Jenna</cp:lastModifiedBy>
  <cp:revision>9</cp:revision>
  <cp:lastPrinted>2017-02-08T19:24:00Z</cp:lastPrinted>
  <dcterms:created xsi:type="dcterms:W3CDTF">2018-12-06T19:00:00Z</dcterms:created>
  <dcterms:modified xsi:type="dcterms:W3CDTF">2020-04-17T20:34:00Z</dcterms:modified>
</cp:coreProperties>
</file>