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F35A" w14:textId="77777777" w:rsidR="001E3D39" w:rsidRPr="00412ED1" w:rsidRDefault="0048731B" w:rsidP="0048731B">
      <w:pPr>
        <w:pStyle w:val="Title"/>
        <w:pBdr>
          <w:bottom w:val="single" w:sz="8" w:space="5" w:color="5B9BD5" w:themeColor="accent1"/>
        </w:pBdr>
        <w:ind w:firstLine="720"/>
        <w:rPr>
          <w:rFonts w:ascii="Times New Roman" w:hAnsi="Times New Roman" w:cs="Times New Roman"/>
          <w:color w:val="000000" w:themeColor="text1"/>
        </w:rPr>
      </w:pPr>
      <w:r>
        <w:rPr>
          <w:b w:val="0"/>
          <w:bCs/>
          <w:noProof/>
          <w:sz w:val="36"/>
          <w:szCs w:val="28"/>
        </w:rPr>
        <w:drawing>
          <wp:anchor distT="0" distB="0" distL="114300" distR="114300" simplePos="0" relativeHeight="251661824" behindDoc="0" locked="0" layoutInCell="1" allowOverlap="1" wp14:anchorId="4529C811" wp14:editId="6EED088B">
            <wp:simplePos x="0" y="0"/>
            <wp:positionH relativeFrom="column">
              <wp:posOffset>-28575</wp:posOffset>
            </wp:positionH>
            <wp:positionV relativeFrom="paragraph">
              <wp:posOffset>38100</wp:posOffset>
            </wp:positionV>
            <wp:extent cx="605790" cy="6057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B logo -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margin">
              <wp14:pctWidth>0</wp14:pctWidth>
            </wp14:sizeRelH>
            <wp14:sizeRelV relativeFrom="margin">
              <wp14:pctHeight>0</wp14:pctHeight>
            </wp14:sizeRelV>
          </wp:anchor>
        </w:drawing>
      </w:r>
      <w:r w:rsidR="000D0676">
        <w:rPr>
          <w:rFonts w:ascii="Calibri" w:hAnsi="Calibri" w:cs="Calibri"/>
          <w:color w:val="000000" w:themeColor="text1"/>
        </w:rPr>
        <w:t xml:space="preserve">   </w:t>
      </w:r>
      <w:r>
        <w:rPr>
          <w:rFonts w:ascii="Calibri" w:hAnsi="Calibri" w:cs="Calibri"/>
          <w:color w:val="000000" w:themeColor="text1"/>
        </w:rPr>
        <w:t xml:space="preserve"> </w:t>
      </w:r>
      <w:r w:rsidR="00D27201" w:rsidRPr="00412ED1">
        <w:rPr>
          <w:rFonts w:ascii="Times New Roman" w:hAnsi="Times New Roman" w:cs="Times New Roman"/>
          <w:color w:val="000000" w:themeColor="text1"/>
        </w:rPr>
        <w:t>State Charter School Board</w:t>
      </w:r>
    </w:p>
    <w:p w14:paraId="1D23B524" w14:textId="77777777" w:rsidR="0048731B" w:rsidRPr="00412ED1" w:rsidRDefault="000D0676" w:rsidP="0048731B">
      <w:pPr>
        <w:pStyle w:val="Title"/>
        <w:pBdr>
          <w:bottom w:val="single" w:sz="8" w:space="5" w:color="5B9BD5" w:themeColor="accent1"/>
        </w:pBdr>
        <w:ind w:firstLine="720"/>
        <w:rPr>
          <w:rFonts w:ascii="Times New Roman" w:hAnsi="Times New Roman" w:cs="Times New Roman"/>
          <w:b w:val="0"/>
          <w:color w:val="auto"/>
          <w:sz w:val="48"/>
        </w:rPr>
      </w:pPr>
      <w:r w:rsidRPr="00412ED1">
        <w:rPr>
          <w:rFonts w:ascii="Times New Roman" w:hAnsi="Times New Roman" w:cs="Times New Roman"/>
          <w:b w:val="0"/>
          <w:color w:val="auto"/>
          <w:sz w:val="48"/>
        </w:rPr>
        <w:t xml:space="preserve">  </w:t>
      </w:r>
      <w:r w:rsidR="0048731B" w:rsidRPr="00412ED1">
        <w:rPr>
          <w:rFonts w:ascii="Times New Roman" w:hAnsi="Times New Roman" w:cs="Times New Roman"/>
          <w:b w:val="0"/>
          <w:color w:val="auto"/>
          <w:sz w:val="48"/>
        </w:rPr>
        <w:t xml:space="preserve"> </w:t>
      </w:r>
      <w:r w:rsidR="00094297" w:rsidRPr="00412ED1">
        <w:rPr>
          <w:rFonts w:ascii="Times New Roman" w:hAnsi="Times New Roman" w:cs="Times New Roman"/>
          <w:b w:val="0"/>
          <w:color w:val="auto"/>
          <w:sz w:val="48"/>
        </w:rPr>
        <w:t>Amendment Request</w:t>
      </w:r>
      <w:r w:rsidR="00390314" w:rsidRPr="00412ED1">
        <w:rPr>
          <w:rFonts w:ascii="Times New Roman" w:hAnsi="Times New Roman" w:cs="Times New Roman"/>
          <w:b w:val="0"/>
          <w:color w:val="auto"/>
          <w:sz w:val="48"/>
        </w:rPr>
        <w:t xml:space="preserve"> </w:t>
      </w:r>
      <w:r w:rsidR="0048731B" w:rsidRPr="00412ED1">
        <w:rPr>
          <w:rFonts w:ascii="Times New Roman" w:hAnsi="Times New Roman" w:cs="Times New Roman"/>
        </w:rPr>
        <w:t xml:space="preserve"> </w:t>
      </w:r>
    </w:p>
    <w:p w14:paraId="7DE8D9B3" w14:textId="77777777" w:rsidR="0048731B" w:rsidRPr="00412ED1" w:rsidRDefault="0048731B" w:rsidP="00EA04E5">
      <w:pPr>
        <w:pStyle w:val="Subtitle"/>
        <w:rPr>
          <w:rFonts w:ascii="Times New Roman" w:hAnsi="Times New Roman" w:cs="Times New Roman"/>
        </w:rPr>
      </w:pPr>
      <w:r w:rsidRPr="00412ED1">
        <w:rPr>
          <w:rFonts w:ascii="Times New Roman" w:hAnsi="Times New Roman" w:cs="Times New Roman"/>
        </w:rPr>
        <w:t xml:space="preserve"> </w:t>
      </w:r>
    </w:p>
    <w:p w14:paraId="68F4ADFF" w14:textId="77777777" w:rsidR="00D27201" w:rsidRPr="00412ED1" w:rsidRDefault="00D27201" w:rsidP="00EA04E5">
      <w:pPr>
        <w:pStyle w:val="Subtitle"/>
        <w:rPr>
          <w:rFonts w:ascii="Times New Roman" w:hAnsi="Times New Roman" w:cs="Times New Roman"/>
        </w:rPr>
      </w:pPr>
      <w:r w:rsidRPr="00412ED1">
        <w:rPr>
          <w:rFonts w:ascii="Times New Roman" w:hAnsi="Times New Roman" w:cs="Times New Roman"/>
        </w:rPr>
        <w:t>250 East 500 South, P.O. 144200, Salt Lake C</w:t>
      </w:r>
      <w:r w:rsidR="0048731B" w:rsidRPr="00412ED1">
        <w:rPr>
          <w:rFonts w:ascii="Times New Roman" w:hAnsi="Times New Roman" w:cs="Times New Roman"/>
        </w:rPr>
        <w:t xml:space="preserve">ity, UT 84042   </w:t>
      </w:r>
      <w:r w:rsidR="0048731B" w:rsidRPr="00412ED1">
        <w:rPr>
          <w:rFonts w:ascii="Times New Roman" w:hAnsi="Times New Roman" w:cs="Times New Roman"/>
        </w:rPr>
        <w:tab/>
      </w:r>
      <w:r w:rsidR="0048731B" w:rsidRPr="00412ED1">
        <w:rPr>
          <w:rFonts w:ascii="Times New Roman" w:hAnsi="Times New Roman" w:cs="Times New Roman"/>
        </w:rPr>
        <w:tab/>
      </w:r>
      <w:r w:rsidR="009D55EC">
        <w:rPr>
          <w:rFonts w:ascii="Times New Roman" w:hAnsi="Times New Roman" w:cs="Times New Roman"/>
        </w:rPr>
        <w:t xml:space="preserve">          </w:t>
      </w:r>
      <w:proofErr w:type="gramStart"/>
      <w:r w:rsidR="009D55EC">
        <w:rPr>
          <w:rFonts w:ascii="Times New Roman" w:hAnsi="Times New Roman" w:cs="Times New Roman"/>
        </w:rPr>
        <w:t xml:space="preserve">   </w:t>
      </w:r>
      <w:r w:rsidR="0048731B" w:rsidRPr="00412ED1">
        <w:rPr>
          <w:rFonts w:ascii="Times New Roman" w:hAnsi="Times New Roman" w:cs="Times New Roman"/>
        </w:rPr>
        <w:t>(</w:t>
      </w:r>
      <w:proofErr w:type="gramEnd"/>
      <w:r w:rsidR="0048731B" w:rsidRPr="00412ED1">
        <w:rPr>
          <w:rFonts w:ascii="Times New Roman" w:hAnsi="Times New Roman" w:cs="Times New Roman"/>
        </w:rPr>
        <w:t>801) 538-7720</w:t>
      </w:r>
      <w:r w:rsidRPr="00412ED1">
        <w:rPr>
          <w:rFonts w:ascii="Times New Roman" w:hAnsi="Times New Roman" w:cs="Times New Roman"/>
        </w:rPr>
        <w:t xml:space="preserve"> </w:t>
      </w:r>
    </w:p>
    <w:p w14:paraId="0DC40727" w14:textId="77777777" w:rsidR="00057A9A" w:rsidRPr="00412ED1" w:rsidRDefault="00932B41" w:rsidP="00D27201">
      <w:pPr>
        <w:pStyle w:val="Subtitle"/>
        <w:rPr>
          <w:rFonts w:ascii="Times New Roman" w:hAnsi="Times New Roman" w:cs="Times New Roman"/>
        </w:rPr>
      </w:pPr>
      <w:hyperlink r:id="rId9" w:history="1">
        <w:r w:rsidR="009D55EC" w:rsidRPr="000A1991">
          <w:rPr>
            <w:rStyle w:val="Hyperlink"/>
            <w:rFonts w:ascii="Times New Roman" w:hAnsi="Times New Roman" w:cs="Times New Roman"/>
          </w:rPr>
          <w:t>www.UtahSCSB.org</w:t>
        </w:r>
      </w:hyperlink>
      <w:r w:rsidR="009D55EC">
        <w:rPr>
          <w:rFonts w:ascii="Times New Roman" w:hAnsi="Times New Roman" w:cs="Times New Roman"/>
        </w:rPr>
        <w:t xml:space="preserve"> </w:t>
      </w:r>
    </w:p>
    <w:p w14:paraId="34530BC8" w14:textId="77777777" w:rsidR="008F5B0D" w:rsidRDefault="008F5B0D" w:rsidP="008F5B0D">
      <w:pPr>
        <w:spacing w:line="240" w:lineRule="auto"/>
        <w:rPr>
          <w:rFonts w:ascii="Times New Roman" w:hAnsi="Times New Roman" w:cs="Times New Roman"/>
          <w:sz w:val="24"/>
        </w:rPr>
      </w:pPr>
    </w:p>
    <w:p w14:paraId="70F7BC5D" w14:textId="77777777" w:rsidR="008F5B0D" w:rsidRPr="008F5B0D" w:rsidRDefault="008F5B0D" w:rsidP="008F5B0D">
      <w:pPr>
        <w:spacing w:line="240" w:lineRule="auto"/>
        <w:rPr>
          <w:rFonts w:ascii="Times New Roman" w:hAnsi="Times New Roman" w:cs="Times New Roman"/>
          <w:sz w:val="21"/>
          <w:szCs w:val="21"/>
        </w:rPr>
      </w:pPr>
      <w:r w:rsidRPr="008F5B0D">
        <w:rPr>
          <w:rFonts w:ascii="Times New Roman" w:hAnsi="Times New Roman" w:cs="Times New Roman"/>
          <w:sz w:val="21"/>
          <w:szCs w:val="21"/>
        </w:rPr>
        <w:t xml:space="preserve">The vision of the Utah State Charter School Board (SCSB) is that “every student has access to an excellent education that meets their unique leaning needs.” </w:t>
      </w:r>
    </w:p>
    <w:p w14:paraId="6B022B47" w14:textId="77777777" w:rsidR="008F5B0D" w:rsidRDefault="008F5B0D" w:rsidP="008F5B0D">
      <w:pPr>
        <w:pStyle w:val="Heading1"/>
        <w:rPr>
          <w:rFonts w:ascii="Times New Roman" w:hAnsi="Times New Roman" w:cs="Times New Roman"/>
          <w:sz w:val="24"/>
          <w:szCs w:val="24"/>
        </w:rPr>
      </w:pPr>
      <w:r>
        <w:rPr>
          <w:rFonts w:ascii="Times New Roman" w:hAnsi="Times New Roman" w:cs="Times New Roman"/>
          <w:sz w:val="24"/>
          <w:szCs w:val="24"/>
        </w:rPr>
        <w:t>Introduction</w:t>
      </w:r>
    </w:p>
    <w:p w14:paraId="4D43276C" w14:textId="77777777" w:rsidR="008F5B0D" w:rsidRPr="008F5B0D" w:rsidRDefault="008F5B0D" w:rsidP="00384107">
      <w:pPr>
        <w:jc w:val="both"/>
        <w:rPr>
          <w:rFonts w:ascii="Times New Roman" w:hAnsi="Times New Roman" w:cs="Times New Roman"/>
          <w:sz w:val="21"/>
          <w:szCs w:val="21"/>
        </w:rPr>
      </w:pPr>
      <w:r w:rsidRPr="008F5B0D">
        <w:rPr>
          <w:rFonts w:ascii="Times New Roman" w:hAnsi="Times New Roman" w:cs="Times New Roman"/>
          <w:sz w:val="21"/>
          <w:szCs w:val="21"/>
        </w:rPr>
        <w:t>The purpose of the Amendment Request is to provide a process for a charter school governing board to request changes to its charter.</w:t>
      </w:r>
      <w:r>
        <w:rPr>
          <w:rFonts w:ascii="Times New Roman" w:hAnsi="Times New Roman" w:cs="Times New Roman"/>
          <w:sz w:val="21"/>
          <w:szCs w:val="21"/>
        </w:rPr>
        <w:t xml:space="preserve"> </w:t>
      </w:r>
      <w:r w:rsidRPr="008F5B0D">
        <w:rPr>
          <w:rFonts w:ascii="Times New Roman" w:hAnsi="Times New Roman" w:cs="Times New Roman"/>
          <w:sz w:val="21"/>
          <w:szCs w:val="21"/>
        </w:rPr>
        <w:t>The Amendment Request is based on the premise that the contractual agreement may be modified by mutual agreement of the charter authorizer and the governing body of the school.</w:t>
      </w:r>
    </w:p>
    <w:p w14:paraId="244C31FA" w14:textId="77777777" w:rsidR="008F5B0D" w:rsidRPr="00AE49A6" w:rsidRDefault="008F5B0D" w:rsidP="008F5B0D">
      <w:pPr>
        <w:pStyle w:val="Heading1"/>
        <w:rPr>
          <w:rFonts w:ascii="Times New Roman" w:hAnsi="Times New Roman" w:cs="Times New Roman"/>
          <w:sz w:val="24"/>
          <w:szCs w:val="24"/>
        </w:rPr>
      </w:pPr>
      <w:r>
        <w:rPr>
          <w:rFonts w:ascii="Times New Roman" w:hAnsi="Times New Roman" w:cs="Times New Roman"/>
          <w:sz w:val="24"/>
          <w:szCs w:val="24"/>
        </w:rPr>
        <w:t>Submission</w:t>
      </w:r>
    </w:p>
    <w:p w14:paraId="1A261233" w14:textId="19828561" w:rsidR="008F5B0D" w:rsidRPr="00C125F3" w:rsidRDefault="008F5B0D" w:rsidP="008F5B0D">
      <w:pPr>
        <w:rPr>
          <w:rFonts w:ascii="Times New Roman" w:hAnsi="Times New Roman" w:cs="Times New Roman"/>
          <w:i/>
          <w:sz w:val="21"/>
          <w:szCs w:val="21"/>
        </w:rPr>
      </w:pPr>
      <w:r w:rsidRPr="008F5B0D">
        <w:rPr>
          <w:rFonts w:ascii="Times New Roman" w:hAnsi="Times New Roman" w:cs="Times New Roman"/>
          <w:sz w:val="21"/>
          <w:szCs w:val="21"/>
        </w:rPr>
        <w:t xml:space="preserve">Application must be </w:t>
      </w:r>
      <w:r w:rsidR="00C125F3">
        <w:rPr>
          <w:rFonts w:ascii="Times New Roman" w:hAnsi="Times New Roman" w:cs="Times New Roman"/>
          <w:sz w:val="21"/>
          <w:szCs w:val="21"/>
        </w:rPr>
        <w:t xml:space="preserve">uploaded into the </w:t>
      </w:r>
      <w:r w:rsidR="00932B41">
        <w:rPr>
          <w:rFonts w:ascii="Times New Roman" w:hAnsi="Times New Roman" w:cs="Times New Roman"/>
          <w:sz w:val="21"/>
          <w:szCs w:val="21"/>
        </w:rPr>
        <w:t xml:space="preserve">Applications Folder of the </w:t>
      </w:r>
      <w:r w:rsidR="00C125F3">
        <w:rPr>
          <w:rFonts w:ascii="Times New Roman" w:hAnsi="Times New Roman" w:cs="Times New Roman"/>
          <w:sz w:val="21"/>
          <w:szCs w:val="21"/>
        </w:rPr>
        <w:t xml:space="preserve">documents section </w:t>
      </w:r>
      <w:r w:rsidR="00932B41">
        <w:rPr>
          <w:rFonts w:ascii="Times New Roman" w:hAnsi="Times New Roman" w:cs="Times New Roman"/>
          <w:sz w:val="21"/>
          <w:szCs w:val="21"/>
        </w:rPr>
        <w:t>in</w:t>
      </w:r>
      <w:r w:rsidR="00C125F3">
        <w:rPr>
          <w:rFonts w:ascii="Times New Roman" w:hAnsi="Times New Roman" w:cs="Times New Roman"/>
          <w:sz w:val="21"/>
          <w:szCs w:val="21"/>
        </w:rPr>
        <w:t xml:space="preserve"> the Utah Charter Access Point (UCAP) system no later than </w:t>
      </w:r>
      <w:r w:rsidRPr="00384107">
        <w:rPr>
          <w:rFonts w:ascii="Times New Roman" w:hAnsi="Times New Roman" w:cs="Times New Roman"/>
          <w:b/>
          <w:sz w:val="21"/>
          <w:szCs w:val="21"/>
        </w:rPr>
        <w:t xml:space="preserve">5:00pm MST on the </w:t>
      </w:r>
      <w:r w:rsidR="00AE459A">
        <w:rPr>
          <w:rFonts w:ascii="Times New Roman" w:hAnsi="Times New Roman" w:cs="Times New Roman"/>
          <w:b/>
          <w:sz w:val="21"/>
          <w:szCs w:val="21"/>
        </w:rPr>
        <w:t>third</w:t>
      </w:r>
      <w:r w:rsidRPr="00384107">
        <w:rPr>
          <w:rFonts w:ascii="Times New Roman" w:hAnsi="Times New Roman" w:cs="Times New Roman"/>
          <w:b/>
          <w:sz w:val="21"/>
          <w:szCs w:val="21"/>
        </w:rPr>
        <w:t xml:space="preserve"> </w:t>
      </w:r>
      <w:r w:rsidR="00AE459A">
        <w:rPr>
          <w:rFonts w:ascii="Times New Roman" w:hAnsi="Times New Roman" w:cs="Times New Roman"/>
          <w:b/>
          <w:sz w:val="21"/>
          <w:szCs w:val="21"/>
        </w:rPr>
        <w:t>Friday</w:t>
      </w:r>
      <w:r w:rsidRPr="00384107">
        <w:rPr>
          <w:rFonts w:ascii="Times New Roman" w:hAnsi="Times New Roman" w:cs="Times New Roman"/>
          <w:b/>
          <w:sz w:val="21"/>
          <w:szCs w:val="21"/>
        </w:rPr>
        <w:t xml:space="preserve"> of the month prior</w:t>
      </w:r>
      <w:r w:rsidRPr="008F5B0D">
        <w:rPr>
          <w:rFonts w:ascii="Times New Roman" w:hAnsi="Times New Roman" w:cs="Times New Roman"/>
          <w:sz w:val="21"/>
          <w:szCs w:val="21"/>
        </w:rPr>
        <w:t xml:space="preserve"> to the SCSB meeting</w:t>
      </w:r>
      <w:r>
        <w:rPr>
          <w:rFonts w:ascii="Times New Roman" w:hAnsi="Times New Roman" w:cs="Times New Roman"/>
          <w:sz w:val="24"/>
        </w:rPr>
        <w:t>.</w:t>
      </w:r>
      <w:r w:rsidR="00C125F3">
        <w:rPr>
          <w:rFonts w:ascii="Times New Roman" w:hAnsi="Times New Roman" w:cs="Times New Roman"/>
          <w:sz w:val="24"/>
        </w:rPr>
        <w:t xml:space="preserve"> </w:t>
      </w:r>
    </w:p>
    <w:p w14:paraId="4194E1DA" w14:textId="77777777" w:rsidR="008F5B0D" w:rsidRPr="00AE49A6" w:rsidRDefault="008F5B0D" w:rsidP="008F5B0D">
      <w:pPr>
        <w:pStyle w:val="Heading1"/>
        <w:rPr>
          <w:rFonts w:ascii="Times New Roman" w:hAnsi="Times New Roman" w:cs="Times New Roman"/>
          <w:sz w:val="24"/>
          <w:szCs w:val="24"/>
        </w:rPr>
      </w:pPr>
      <w:r w:rsidRPr="00AE49A6">
        <w:rPr>
          <w:rFonts w:ascii="Times New Roman" w:hAnsi="Times New Roman" w:cs="Times New Roman"/>
          <w:sz w:val="24"/>
          <w:szCs w:val="24"/>
        </w:rPr>
        <w:t xml:space="preserve">Staff Eligibility Review </w:t>
      </w:r>
    </w:p>
    <w:p w14:paraId="07A9524C" w14:textId="77777777" w:rsidR="008F5B0D" w:rsidRPr="008F5B0D" w:rsidRDefault="008F5B0D" w:rsidP="00384107">
      <w:pPr>
        <w:jc w:val="both"/>
        <w:rPr>
          <w:rFonts w:ascii="Times New Roman" w:hAnsi="Times New Roman" w:cs="Times New Roman"/>
          <w:sz w:val="21"/>
          <w:szCs w:val="21"/>
        </w:rPr>
      </w:pPr>
      <w:r w:rsidRPr="008F5B0D">
        <w:rPr>
          <w:rFonts w:ascii="Times New Roman" w:hAnsi="Times New Roman" w:cs="Times New Roman"/>
          <w:sz w:val="21"/>
          <w:szCs w:val="21"/>
        </w:rPr>
        <w:t>After receipt, SCSB staff reviews request to include associated academic, financial, and operational performance and compliance. Once the applicant is deemed Administratively Complete, the applicant (if appropriate) will be invited to the next SCSB meeting. Operational compliance will be confirmed throughout the review period.</w:t>
      </w:r>
    </w:p>
    <w:p w14:paraId="05C6E8E2" w14:textId="77777777" w:rsidR="008F5B0D" w:rsidRPr="00AE49A6" w:rsidRDefault="008F5B0D" w:rsidP="008F5B0D">
      <w:pPr>
        <w:pStyle w:val="Heading1"/>
        <w:rPr>
          <w:rFonts w:ascii="Times New Roman" w:hAnsi="Times New Roman" w:cs="Times New Roman"/>
          <w:sz w:val="24"/>
          <w:szCs w:val="24"/>
        </w:rPr>
      </w:pPr>
      <w:r w:rsidRPr="00AE49A6">
        <w:rPr>
          <w:rFonts w:ascii="Times New Roman" w:hAnsi="Times New Roman" w:cs="Times New Roman"/>
          <w:sz w:val="24"/>
          <w:szCs w:val="24"/>
        </w:rPr>
        <w:t>State Charter School Board Consideration</w:t>
      </w:r>
    </w:p>
    <w:p w14:paraId="3AE0CD37" w14:textId="77777777" w:rsidR="008F5B0D" w:rsidRPr="00384107" w:rsidRDefault="008F5B0D" w:rsidP="00384107">
      <w:pPr>
        <w:jc w:val="both"/>
        <w:rPr>
          <w:rFonts w:ascii="Times New Roman" w:hAnsi="Times New Roman" w:cs="Times New Roman"/>
          <w:sz w:val="21"/>
          <w:szCs w:val="21"/>
        </w:rPr>
      </w:pPr>
      <w:r w:rsidRPr="00384107">
        <w:rPr>
          <w:rFonts w:ascii="Times New Roman" w:hAnsi="Times New Roman" w:cs="Times New Roman"/>
          <w:sz w:val="21"/>
          <w:szCs w:val="21"/>
        </w:rPr>
        <w:t>At the scheduled SCSB meeting, members will consider the request. Schools will have opportunity to answer questions. SCSB staff will notify the school of the SCSB decision within five business days. If approved, and USBE approval is not required, the governing board and SCSB sign an addendum to the original charter agreement outlining the agreed changes. Normally scheduled meeting,</w:t>
      </w:r>
      <w:r w:rsidRPr="00384107">
        <w:rPr>
          <w:rFonts w:ascii="Times New Roman" w:hAnsi="Times New Roman" w:cs="Times New Roman"/>
          <w:b/>
          <w:sz w:val="21"/>
          <w:szCs w:val="21"/>
        </w:rPr>
        <w:t xml:space="preserve"> typically the second Thursday.</w:t>
      </w:r>
    </w:p>
    <w:p w14:paraId="5D2D89C6" w14:textId="77777777" w:rsidR="008F5B0D" w:rsidRPr="00384107" w:rsidRDefault="008F5B0D" w:rsidP="008F5B0D">
      <w:pPr>
        <w:rPr>
          <w:rFonts w:ascii="Times New Roman" w:hAnsi="Times New Roman" w:cs="Times New Roman"/>
          <w:sz w:val="18"/>
          <w:szCs w:val="21"/>
        </w:rPr>
      </w:pPr>
      <w:r w:rsidRPr="00384107">
        <w:rPr>
          <w:rFonts w:ascii="Times New Roman" w:hAnsi="Times New Roman" w:cs="Times New Roman"/>
          <w:i/>
          <w:sz w:val="18"/>
          <w:szCs w:val="21"/>
        </w:rPr>
        <w:t xml:space="preserve">If approved and if applicable, the application will be forwarded to the USBE for consideration at its next scheduled meeting. </w:t>
      </w:r>
    </w:p>
    <w:p w14:paraId="370B661E" w14:textId="77777777" w:rsidR="008F5B0D" w:rsidRPr="00AE49A6" w:rsidRDefault="008F5B0D" w:rsidP="008F5B0D">
      <w:pPr>
        <w:pStyle w:val="Heading1"/>
        <w:shd w:val="clear" w:color="auto" w:fill="D0CECE" w:themeFill="background2" w:themeFillShade="E6"/>
        <w:rPr>
          <w:rFonts w:ascii="Times New Roman" w:hAnsi="Times New Roman" w:cs="Times New Roman"/>
          <w:sz w:val="24"/>
        </w:rPr>
      </w:pPr>
      <w:r w:rsidRPr="00AE49A6">
        <w:rPr>
          <w:rFonts w:ascii="Times New Roman" w:hAnsi="Times New Roman" w:cs="Times New Roman"/>
          <w:sz w:val="24"/>
        </w:rPr>
        <w:t>Application Instructions</w:t>
      </w:r>
    </w:p>
    <w:p w14:paraId="4B596A09" w14:textId="77777777" w:rsidR="008F5B0D" w:rsidRPr="00932B41" w:rsidRDefault="008F5B0D" w:rsidP="00932B41">
      <w:pPr>
        <w:rPr>
          <w:rFonts w:ascii="Times New Roman" w:hAnsi="Times New Roman" w:cs="Times New Roman"/>
          <w:sz w:val="21"/>
          <w:szCs w:val="21"/>
        </w:rPr>
      </w:pPr>
      <w:r w:rsidRPr="00932B41">
        <w:rPr>
          <w:rFonts w:ascii="Times New Roman" w:hAnsi="Times New Roman" w:cs="Times New Roman"/>
          <w:sz w:val="21"/>
          <w:szCs w:val="21"/>
        </w:rPr>
        <w:t xml:space="preserve">The Amendment Request template is a Microsoft Word document with checkboxes and text boxes for the applicant to respond to questions. Prepare your application package using the template, attachments/forms, and submission process approved by the Board. This template is designed to be completed and submitted </w:t>
      </w:r>
      <w:r w:rsidRPr="00932B41">
        <w:rPr>
          <w:rFonts w:ascii="Times New Roman" w:hAnsi="Times New Roman" w:cs="Times New Roman"/>
          <w:b/>
          <w:sz w:val="21"/>
          <w:szCs w:val="21"/>
        </w:rPr>
        <w:t>electronically</w:t>
      </w:r>
      <w:r w:rsidRPr="00932B41">
        <w:rPr>
          <w:rFonts w:ascii="Times New Roman" w:hAnsi="Times New Roman" w:cs="Times New Roman"/>
          <w:sz w:val="21"/>
          <w:szCs w:val="21"/>
        </w:rPr>
        <w:t xml:space="preserve">. Incomplete applications will </w:t>
      </w:r>
      <w:r w:rsidR="00C125F3" w:rsidRPr="00932B41">
        <w:rPr>
          <w:rFonts w:ascii="Times New Roman" w:hAnsi="Times New Roman" w:cs="Times New Roman"/>
          <w:sz w:val="21"/>
          <w:szCs w:val="21"/>
        </w:rPr>
        <w:t>not be considered</w:t>
      </w:r>
      <w:r w:rsidRPr="00932B41">
        <w:rPr>
          <w:rFonts w:ascii="Times New Roman" w:hAnsi="Times New Roman" w:cs="Times New Roman"/>
          <w:sz w:val="21"/>
          <w:szCs w:val="21"/>
        </w:rPr>
        <w:t>.</w:t>
      </w:r>
      <w:r w:rsidR="00384107" w:rsidRPr="00932B41">
        <w:rPr>
          <w:rFonts w:ascii="Times New Roman" w:hAnsi="Times New Roman" w:cs="Times New Roman"/>
          <w:sz w:val="21"/>
          <w:szCs w:val="21"/>
        </w:rPr>
        <w:t xml:space="preserve"> </w:t>
      </w:r>
      <w:r w:rsidRPr="00932B41">
        <w:rPr>
          <w:rFonts w:ascii="Times New Roman" w:hAnsi="Times New Roman" w:cs="Times New Roman"/>
          <w:b/>
          <w:sz w:val="21"/>
          <w:szCs w:val="21"/>
        </w:rPr>
        <w:t xml:space="preserve">Submit the application </w:t>
      </w:r>
      <w:r w:rsidR="00C125F3" w:rsidRPr="00932B41">
        <w:rPr>
          <w:rFonts w:ascii="Times New Roman" w:hAnsi="Times New Roman" w:cs="Times New Roman"/>
          <w:b/>
          <w:sz w:val="21"/>
          <w:szCs w:val="21"/>
        </w:rPr>
        <w:t>through the UCAP system.</w:t>
      </w:r>
      <w:bookmarkStart w:id="0" w:name="_GoBack"/>
      <w:bookmarkEnd w:id="0"/>
    </w:p>
    <w:p w14:paraId="4045ACA4" w14:textId="77777777" w:rsidR="008F5B0D" w:rsidRPr="00AE49A6" w:rsidRDefault="008F5B0D" w:rsidP="008F5B0D">
      <w:pPr>
        <w:pStyle w:val="Heading1"/>
        <w:shd w:val="clear" w:color="auto" w:fill="D0CECE" w:themeFill="background2" w:themeFillShade="E6"/>
        <w:rPr>
          <w:rFonts w:ascii="Times New Roman" w:hAnsi="Times New Roman" w:cs="Times New Roman"/>
          <w:sz w:val="24"/>
        </w:rPr>
      </w:pPr>
      <w:r w:rsidRPr="00AE49A6">
        <w:rPr>
          <w:rFonts w:ascii="Times New Roman" w:hAnsi="Times New Roman" w:cs="Times New Roman"/>
          <w:sz w:val="24"/>
        </w:rPr>
        <w:t>Formatting Requirements:</w:t>
      </w:r>
    </w:p>
    <w:p w14:paraId="4BFCF375" w14:textId="77777777" w:rsidR="008F5B0D" w:rsidRPr="00C125F3" w:rsidRDefault="008F5B0D" w:rsidP="00724A88">
      <w:pPr>
        <w:pStyle w:val="ListParagraph"/>
        <w:numPr>
          <w:ilvl w:val="0"/>
          <w:numId w:val="9"/>
        </w:numPr>
        <w:spacing w:after="80" w:line="240" w:lineRule="auto"/>
        <w:ind w:left="344" w:hangingChars="164" w:hanging="344"/>
        <w:contextualSpacing w:val="0"/>
        <w:rPr>
          <w:rFonts w:ascii="Times New Roman" w:hAnsi="Times New Roman" w:cs="Times New Roman"/>
          <w:sz w:val="21"/>
          <w:szCs w:val="21"/>
        </w:rPr>
      </w:pPr>
      <w:r w:rsidRPr="00C125F3">
        <w:rPr>
          <w:rFonts w:ascii="Times New Roman" w:hAnsi="Times New Roman" w:cs="Times New Roman"/>
          <w:sz w:val="21"/>
          <w:szCs w:val="21"/>
        </w:rPr>
        <w:t xml:space="preserve">Only </w:t>
      </w:r>
      <w:r w:rsidR="00C125F3" w:rsidRPr="00C125F3">
        <w:rPr>
          <w:rFonts w:ascii="Times New Roman" w:hAnsi="Times New Roman" w:cs="Times New Roman"/>
          <w:sz w:val="21"/>
          <w:szCs w:val="21"/>
        </w:rPr>
        <w:t>PDF</w:t>
      </w:r>
      <w:r w:rsidRPr="00C125F3">
        <w:rPr>
          <w:rFonts w:ascii="Times New Roman" w:hAnsi="Times New Roman" w:cs="Times New Roman"/>
          <w:sz w:val="21"/>
          <w:szCs w:val="21"/>
        </w:rPr>
        <w:t xml:space="preserve"> file types will be accepted</w:t>
      </w:r>
      <w:r w:rsidR="00C125F3" w:rsidRPr="00C125F3">
        <w:rPr>
          <w:rFonts w:ascii="Times New Roman" w:hAnsi="Times New Roman" w:cs="Times New Roman"/>
          <w:sz w:val="21"/>
          <w:szCs w:val="21"/>
        </w:rPr>
        <w:t xml:space="preserve">. </w:t>
      </w:r>
      <w:r w:rsidRPr="00C125F3">
        <w:rPr>
          <w:rFonts w:ascii="Times New Roman" w:hAnsi="Times New Roman" w:cs="Times New Roman"/>
          <w:sz w:val="21"/>
          <w:szCs w:val="21"/>
        </w:rPr>
        <w:t xml:space="preserve">Fonts must be no less than </w:t>
      </w:r>
      <w:r w:rsidR="00384107" w:rsidRPr="00C125F3">
        <w:rPr>
          <w:rFonts w:ascii="Times New Roman" w:hAnsi="Times New Roman" w:cs="Times New Roman"/>
          <w:b/>
          <w:sz w:val="21"/>
          <w:szCs w:val="21"/>
        </w:rPr>
        <w:t>11</w:t>
      </w:r>
      <w:r w:rsidRPr="00C125F3">
        <w:rPr>
          <w:rFonts w:ascii="Times New Roman" w:hAnsi="Times New Roman" w:cs="Times New Roman"/>
          <w:b/>
          <w:sz w:val="21"/>
          <w:szCs w:val="21"/>
        </w:rPr>
        <w:t xml:space="preserve"> point.</w:t>
      </w:r>
    </w:p>
    <w:p w14:paraId="4214AE37" w14:textId="77777777" w:rsidR="008F5B0D" w:rsidRPr="008F5B0D" w:rsidRDefault="008F5B0D" w:rsidP="008F5B0D">
      <w:pPr>
        <w:pStyle w:val="ListParagraph"/>
        <w:numPr>
          <w:ilvl w:val="0"/>
          <w:numId w:val="9"/>
        </w:numPr>
        <w:spacing w:after="80" w:line="240" w:lineRule="auto"/>
        <w:ind w:left="344" w:hangingChars="164" w:hanging="344"/>
        <w:contextualSpacing w:val="0"/>
        <w:rPr>
          <w:rFonts w:ascii="Times New Roman" w:hAnsi="Times New Roman" w:cs="Times New Roman"/>
          <w:sz w:val="21"/>
          <w:szCs w:val="21"/>
        </w:rPr>
      </w:pPr>
      <w:r w:rsidRPr="008F5B0D">
        <w:rPr>
          <w:rFonts w:ascii="Times New Roman" w:hAnsi="Times New Roman" w:cs="Times New Roman"/>
          <w:sz w:val="21"/>
          <w:szCs w:val="21"/>
        </w:rPr>
        <w:t>The application calls for certain official documents to be scanned.  Scanned documents must be no less than 100% of the original size, except for building floor plans or maps.</w:t>
      </w:r>
    </w:p>
    <w:p w14:paraId="2E6C3E3C" w14:textId="77777777" w:rsidR="008F5B0D" w:rsidRDefault="008F5B0D" w:rsidP="008F5B0D">
      <w:pPr>
        <w:spacing w:after="80" w:line="240" w:lineRule="auto"/>
        <w:rPr>
          <w:rFonts w:ascii="Times New Roman" w:hAnsi="Times New Roman" w:cs="Times New Roman"/>
          <w:b/>
          <w:bCs/>
        </w:rPr>
      </w:pPr>
    </w:p>
    <w:p w14:paraId="099C5DDD" w14:textId="77777777" w:rsidR="0031486E" w:rsidRDefault="008F5B0D" w:rsidP="00384107">
      <w:pPr>
        <w:spacing w:after="0" w:line="240" w:lineRule="auto"/>
        <w:jc w:val="center"/>
        <w:rPr>
          <w:rFonts w:ascii="Times New Roman" w:hAnsi="Times New Roman" w:cs="Times New Roman"/>
          <w:b/>
          <w:bCs/>
        </w:rPr>
      </w:pPr>
      <w:r>
        <w:rPr>
          <w:rFonts w:ascii="Times New Roman" w:hAnsi="Times New Roman" w:cs="Times New Roman"/>
          <w:b/>
          <w:bCs/>
        </w:rPr>
        <w:t>DELETE THIS INSTRUCTION PAGE WHEN SUBMITTING THE APPLICATION</w:t>
      </w:r>
    </w:p>
    <w:p w14:paraId="4EC9A780" w14:textId="77777777" w:rsidR="00C125F3" w:rsidRPr="008F5B0D" w:rsidRDefault="00C125F3" w:rsidP="00384107">
      <w:pPr>
        <w:spacing w:after="0" w:line="240" w:lineRule="auto"/>
        <w:jc w:val="center"/>
        <w:rPr>
          <w:rFonts w:ascii="Times New Roman" w:hAnsi="Times New Roman" w:cs="Times New Roman"/>
        </w:rPr>
      </w:pPr>
    </w:p>
    <w:p w14:paraId="292BA687" w14:textId="77777777" w:rsidR="00D432C9" w:rsidRPr="00412ED1" w:rsidRDefault="00D432C9" w:rsidP="00893CA5">
      <w:pPr>
        <w:pStyle w:val="Heading1"/>
        <w:rPr>
          <w:rFonts w:ascii="Times New Roman" w:hAnsi="Times New Roman" w:cs="Times New Roman"/>
        </w:rPr>
      </w:pPr>
      <w:r w:rsidRPr="00412ED1">
        <w:rPr>
          <w:rFonts w:ascii="Times New Roman" w:hAnsi="Times New Roman" w:cs="Times New Roman"/>
        </w:rPr>
        <w:lastRenderedPageBreak/>
        <w:t>Applicant A</w:t>
      </w:r>
      <w:r w:rsidR="00902D48" w:rsidRPr="00412ED1">
        <w:rPr>
          <w:rFonts w:ascii="Times New Roman" w:hAnsi="Times New Roman" w:cs="Times New Roman"/>
        </w:rPr>
        <w:t>ssurances</w:t>
      </w:r>
    </w:p>
    <w:p w14:paraId="0AA05865" w14:textId="77777777" w:rsidR="006565B0" w:rsidRPr="00412ED1" w:rsidRDefault="006565B0" w:rsidP="00B23CFC">
      <w:pPr>
        <w:spacing w:line="240" w:lineRule="exact"/>
        <w:rPr>
          <w:rFonts w:ascii="Times New Roman" w:hAnsi="Times New Roman" w:cs="Times New Roman"/>
          <w:i/>
        </w:rPr>
      </w:pPr>
    </w:p>
    <w:p w14:paraId="446BDBE1" w14:textId="77777777" w:rsidR="00094297" w:rsidRPr="00412ED1" w:rsidRDefault="009102BF" w:rsidP="00B23CFC">
      <w:pPr>
        <w:spacing w:line="240" w:lineRule="exact"/>
        <w:rPr>
          <w:rFonts w:ascii="Times New Roman" w:hAnsi="Times New Roman" w:cs="Times New Roman"/>
          <w:i/>
        </w:rPr>
      </w:pPr>
      <w:r w:rsidRPr="00412ED1">
        <w:rPr>
          <w:rFonts w:ascii="Times New Roman" w:hAnsi="Times New Roman" w:cs="Times New Roman"/>
          <w:i/>
        </w:rPr>
        <w:t>Print this sheet, complete and sign the spaces at the bottom, scan</w:t>
      </w:r>
      <w:r w:rsidR="00893CA5" w:rsidRPr="00412ED1">
        <w:rPr>
          <w:rFonts w:ascii="Times New Roman" w:hAnsi="Times New Roman" w:cs="Times New Roman"/>
          <w:i/>
        </w:rPr>
        <w:t>,</w:t>
      </w:r>
      <w:r w:rsidRPr="00412ED1">
        <w:rPr>
          <w:rFonts w:ascii="Times New Roman" w:hAnsi="Times New Roman" w:cs="Times New Roman"/>
          <w:i/>
        </w:rPr>
        <w:t xml:space="preserve"> and attach to </w:t>
      </w:r>
      <w:r w:rsidR="00893CA5" w:rsidRPr="00412ED1">
        <w:rPr>
          <w:rFonts w:ascii="Times New Roman" w:hAnsi="Times New Roman" w:cs="Times New Roman"/>
          <w:i/>
        </w:rPr>
        <w:t xml:space="preserve">the electronic </w:t>
      </w:r>
      <w:r w:rsidRPr="00412ED1">
        <w:rPr>
          <w:rFonts w:ascii="Times New Roman" w:hAnsi="Times New Roman" w:cs="Times New Roman"/>
          <w:i/>
        </w:rPr>
        <w:t xml:space="preserve">application. </w:t>
      </w:r>
    </w:p>
    <w:p w14:paraId="78DF21A0" w14:textId="77777777" w:rsidR="00094297" w:rsidRPr="00412ED1" w:rsidRDefault="00893CA5" w:rsidP="00B23CFC">
      <w:pPr>
        <w:spacing w:line="240" w:lineRule="exact"/>
        <w:rPr>
          <w:rFonts w:ascii="Times New Roman" w:hAnsi="Times New Roman" w:cs="Times New Roman"/>
          <w:i/>
        </w:rPr>
      </w:pPr>
      <w:r w:rsidRPr="00412ED1">
        <w:rPr>
          <w:rFonts w:ascii="Times New Roman" w:hAnsi="Times New Roman" w:cs="Times New Roman"/>
          <w:i/>
        </w:rPr>
        <w:t xml:space="preserve">The Board Chair </w:t>
      </w:r>
      <w:r w:rsidR="009102BF" w:rsidRPr="00412ED1">
        <w:rPr>
          <w:rFonts w:ascii="Times New Roman" w:hAnsi="Times New Roman" w:cs="Times New Roman"/>
          <w:i/>
        </w:rPr>
        <w:t>must sign the following agreement prior to submitting the application package.</w:t>
      </w:r>
    </w:p>
    <w:p w14:paraId="2319DDA1" w14:textId="77777777" w:rsidR="009102BF" w:rsidRPr="00412ED1" w:rsidRDefault="009102BF" w:rsidP="00B23CFC">
      <w:pPr>
        <w:spacing w:line="240" w:lineRule="exact"/>
        <w:rPr>
          <w:rFonts w:ascii="Times New Roman" w:hAnsi="Times New Roman" w:cs="Times New Roman"/>
          <w:i/>
        </w:rPr>
      </w:pPr>
      <w:r w:rsidRPr="00412ED1">
        <w:rPr>
          <w:rFonts w:ascii="Times New Roman" w:hAnsi="Times New Roman" w:cs="Times New Roman"/>
          <w:i/>
        </w:rPr>
        <w:t xml:space="preserve"> Should the agreement be signed by someone other than </w:t>
      </w:r>
      <w:r w:rsidR="00893CA5" w:rsidRPr="00412ED1">
        <w:rPr>
          <w:rFonts w:ascii="Times New Roman" w:hAnsi="Times New Roman" w:cs="Times New Roman"/>
          <w:i/>
        </w:rPr>
        <w:t>the current Board Chair</w:t>
      </w:r>
      <w:r w:rsidRPr="00412ED1">
        <w:rPr>
          <w:rFonts w:ascii="Times New Roman" w:hAnsi="Times New Roman" w:cs="Times New Roman"/>
          <w:i/>
        </w:rPr>
        <w:t>, the application package will be deemed Administratively Incomplete.</w:t>
      </w:r>
    </w:p>
    <w:p w14:paraId="32582F8C" w14:textId="77777777" w:rsidR="009C374B" w:rsidRPr="00412ED1" w:rsidRDefault="009C374B" w:rsidP="00B23CFC">
      <w:pPr>
        <w:spacing w:line="240" w:lineRule="exact"/>
        <w:rPr>
          <w:rFonts w:ascii="Times New Roman" w:hAnsi="Times New Roman" w:cs="Times New Roman"/>
          <w:i/>
        </w:rPr>
      </w:pPr>
    </w:p>
    <w:p w14:paraId="7C24E153" w14:textId="77777777" w:rsidR="00902D48" w:rsidRPr="00412ED1" w:rsidRDefault="00902D48"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2DE53AB1" w14:textId="77777777" w:rsidR="00902D48" w:rsidRPr="00412ED1" w:rsidRDefault="00902D48"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12ED1">
        <w:rPr>
          <w:rFonts w:ascii="Times New Roman" w:hAnsi="Times New Roman" w:cs="Times New Roman"/>
        </w:rPr>
        <w:t xml:space="preserve">School Name: </w:t>
      </w:r>
      <w:sdt>
        <w:sdtPr>
          <w:rPr>
            <w:rFonts w:ascii="Times New Roman" w:hAnsi="Times New Roman" w:cs="Times New Roman"/>
          </w:rPr>
          <w:id w:val="599908752"/>
          <w:placeholder>
            <w:docPart w:val="DefaultPlaceholder_-1854013440"/>
          </w:placeholder>
          <w:showingPlcHdr/>
          <w:text/>
        </w:sdtPr>
        <w:sdtEndPr/>
        <w:sdtContent>
          <w:r w:rsidR="00A5555B" w:rsidRPr="00412ED1">
            <w:rPr>
              <w:rStyle w:val="PlaceholderText"/>
              <w:rFonts w:ascii="Times New Roman" w:hAnsi="Times New Roman" w:cs="Times New Roman"/>
            </w:rPr>
            <w:t>Click or tap here to enter text.</w:t>
          </w:r>
        </w:sdtContent>
      </w:sdt>
    </w:p>
    <w:p w14:paraId="4E0976C9" w14:textId="77777777" w:rsidR="00902D48" w:rsidRPr="00412ED1" w:rsidRDefault="00902D48"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5C1ED8BB" w14:textId="77777777" w:rsidR="006565B0" w:rsidRPr="00412ED1" w:rsidRDefault="004D6A8F"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12ED1">
        <w:rPr>
          <w:rFonts w:ascii="Times New Roman" w:hAnsi="Times New Roman" w:cs="Times New Roman"/>
        </w:rPr>
        <w:t>The A</w:t>
      </w:r>
      <w:r w:rsidR="006565B0" w:rsidRPr="00412ED1">
        <w:rPr>
          <w:rFonts w:ascii="Times New Roman" w:hAnsi="Times New Roman" w:cs="Times New Roman"/>
        </w:rPr>
        <w:t>pplicant certifies</w:t>
      </w:r>
      <w:r w:rsidR="009C374B" w:rsidRPr="00412ED1">
        <w:rPr>
          <w:rFonts w:ascii="Times New Roman" w:hAnsi="Times New Roman" w:cs="Times New Roman"/>
        </w:rPr>
        <w:t xml:space="preserve"> all information contained in this application is complete and accurate, realizing that any misrepresentation could result in disqualification from the </w:t>
      </w:r>
      <w:r w:rsidR="00094297" w:rsidRPr="00412ED1">
        <w:rPr>
          <w:rFonts w:ascii="Times New Roman" w:hAnsi="Times New Roman" w:cs="Times New Roman"/>
        </w:rPr>
        <w:t>Amendment Request</w:t>
      </w:r>
      <w:r w:rsidR="009C374B" w:rsidRPr="00412ED1">
        <w:rPr>
          <w:rFonts w:ascii="Times New Roman" w:hAnsi="Times New Roman" w:cs="Times New Roman"/>
        </w:rPr>
        <w:t xml:space="preserve"> process or revocation after award.  </w:t>
      </w:r>
    </w:p>
    <w:p w14:paraId="266D645D" w14:textId="77777777" w:rsidR="006565B0" w:rsidRPr="00412ED1" w:rsidRDefault="006565B0"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4DB002E0" w14:textId="77777777" w:rsidR="009C374B" w:rsidRPr="00412ED1" w:rsidRDefault="004D6A8F"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12ED1">
        <w:rPr>
          <w:rFonts w:ascii="Times New Roman" w:hAnsi="Times New Roman" w:cs="Times New Roman"/>
        </w:rPr>
        <w:t>The A</w:t>
      </w:r>
      <w:r w:rsidR="006565B0" w:rsidRPr="00412ED1">
        <w:rPr>
          <w:rFonts w:ascii="Times New Roman" w:hAnsi="Times New Roman" w:cs="Times New Roman"/>
        </w:rPr>
        <w:t>pplicant</w:t>
      </w:r>
      <w:r w:rsidR="009C374B" w:rsidRPr="00412ED1">
        <w:rPr>
          <w:rFonts w:ascii="Times New Roman" w:hAnsi="Times New Roman" w:cs="Times New Roman"/>
        </w:rPr>
        <w:t xml:space="preserve"> understand</w:t>
      </w:r>
      <w:r w:rsidR="006565B0" w:rsidRPr="00412ED1">
        <w:rPr>
          <w:rFonts w:ascii="Times New Roman" w:hAnsi="Times New Roman" w:cs="Times New Roman"/>
        </w:rPr>
        <w:t>s</w:t>
      </w:r>
      <w:r w:rsidR="009C374B" w:rsidRPr="00412ED1">
        <w:rPr>
          <w:rFonts w:ascii="Times New Roman" w:hAnsi="Times New Roman" w:cs="Times New Roman"/>
        </w:rPr>
        <w:t xml:space="preserve"> that </w:t>
      </w:r>
      <w:r w:rsidR="006565B0" w:rsidRPr="00412ED1">
        <w:rPr>
          <w:rFonts w:ascii="Times New Roman" w:hAnsi="Times New Roman" w:cs="Times New Roman"/>
        </w:rPr>
        <w:t xml:space="preserve">applications must </w:t>
      </w:r>
      <w:r w:rsidR="00737CB9">
        <w:rPr>
          <w:rFonts w:ascii="Times New Roman" w:hAnsi="Times New Roman" w:cs="Times New Roman"/>
        </w:rPr>
        <w:t xml:space="preserve">uploaded into the UCAP system </w:t>
      </w:r>
      <w:r w:rsidR="006565B0" w:rsidRPr="00412ED1">
        <w:rPr>
          <w:rFonts w:ascii="Times New Roman" w:hAnsi="Times New Roman" w:cs="Times New Roman"/>
        </w:rPr>
        <w:t xml:space="preserve">no later than </w:t>
      </w:r>
      <w:r w:rsidR="00094297" w:rsidRPr="00412ED1">
        <w:rPr>
          <w:rFonts w:ascii="Times New Roman" w:hAnsi="Times New Roman" w:cs="Times New Roman"/>
        </w:rPr>
        <w:t xml:space="preserve">the </w:t>
      </w:r>
      <w:r w:rsidR="004E7EE6">
        <w:rPr>
          <w:rFonts w:ascii="Times New Roman" w:hAnsi="Times New Roman" w:cs="Times New Roman"/>
        </w:rPr>
        <w:t>third Fri</w:t>
      </w:r>
      <w:r w:rsidR="00094297" w:rsidRPr="00412ED1">
        <w:rPr>
          <w:rFonts w:ascii="Times New Roman" w:hAnsi="Times New Roman" w:cs="Times New Roman"/>
        </w:rPr>
        <w:t xml:space="preserve">day of the month </w:t>
      </w:r>
      <w:r w:rsidR="00902D48" w:rsidRPr="00412ED1">
        <w:rPr>
          <w:rFonts w:ascii="Times New Roman" w:hAnsi="Times New Roman" w:cs="Times New Roman"/>
        </w:rPr>
        <w:t>preceding the month of the requested SCSB meeting</w:t>
      </w:r>
      <w:r w:rsidR="006565B0" w:rsidRPr="00412ED1">
        <w:rPr>
          <w:rFonts w:ascii="Times New Roman" w:hAnsi="Times New Roman" w:cs="Times New Roman"/>
        </w:rPr>
        <w:t xml:space="preserve"> and that </w:t>
      </w:r>
      <w:r w:rsidR="009C374B" w:rsidRPr="00412ED1">
        <w:rPr>
          <w:rFonts w:ascii="Times New Roman" w:hAnsi="Times New Roman" w:cs="Times New Roman"/>
        </w:rPr>
        <w:t xml:space="preserve">incomplete applications will not be considered. </w:t>
      </w:r>
    </w:p>
    <w:p w14:paraId="746B22F7" w14:textId="77777777" w:rsidR="009C374B" w:rsidRPr="00412ED1"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4D294488" w14:textId="77777777" w:rsidR="009C374B" w:rsidRPr="00412ED1"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12ED1">
        <w:rPr>
          <w:rFonts w:ascii="Times New Roman" w:hAnsi="Times New Roman" w:cs="Times New Roman"/>
        </w:rPr>
        <w:t xml:space="preserve">The Applicant acknowledges that all information presented in the application package, if approved, </w:t>
      </w:r>
      <w:r w:rsidR="009A0045">
        <w:rPr>
          <w:rFonts w:ascii="Times New Roman" w:hAnsi="Times New Roman" w:cs="Times New Roman"/>
        </w:rPr>
        <w:t>may become</w:t>
      </w:r>
      <w:r w:rsidRPr="00412ED1">
        <w:rPr>
          <w:rFonts w:ascii="Times New Roman" w:hAnsi="Times New Roman" w:cs="Times New Roman"/>
        </w:rPr>
        <w:t xml:space="preserve"> part of the charter </w:t>
      </w:r>
      <w:r w:rsidR="009A0045">
        <w:rPr>
          <w:rFonts w:ascii="Times New Roman" w:hAnsi="Times New Roman" w:cs="Times New Roman"/>
        </w:rPr>
        <w:t xml:space="preserve">to </w:t>
      </w:r>
      <w:r w:rsidRPr="00412ED1">
        <w:rPr>
          <w:rFonts w:ascii="Times New Roman" w:hAnsi="Times New Roman" w:cs="Times New Roman"/>
        </w:rPr>
        <w:t>be used for accountability purposes thro</w:t>
      </w:r>
      <w:r w:rsidR="00902D48" w:rsidRPr="00412ED1">
        <w:rPr>
          <w:rFonts w:ascii="Times New Roman" w:hAnsi="Times New Roman" w:cs="Times New Roman"/>
        </w:rPr>
        <w:t>ughout the term of the charter.</w:t>
      </w:r>
    </w:p>
    <w:p w14:paraId="4336F756" w14:textId="77777777" w:rsidR="00902D48" w:rsidRPr="00412ED1" w:rsidRDefault="00902D48"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2EBB8798" w14:textId="77777777" w:rsidR="009C374B" w:rsidRPr="00412ED1" w:rsidRDefault="009C374B" w:rsidP="009A0045">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12ED1">
        <w:rPr>
          <w:rFonts w:ascii="Times New Roman" w:hAnsi="Times New Roman" w:cs="Times New Roman"/>
        </w:rPr>
        <w:t xml:space="preserve">The Applicant acknowledges that </w:t>
      </w:r>
      <w:r w:rsidR="006565B0" w:rsidRPr="00412ED1">
        <w:rPr>
          <w:rFonts w:ascii="Times New Roman" w:hAnsi="Times New Roman" w:cs="Times New Roman"/>
        </w:rPr>
        <w:t>the charter school governing board</w:t>
      </w:r>
      <w:r w:rsidR="00893CA5" w:rsidRPr="00412ED1">
        <w:rPr>
          <w:rFonts w:ascii="Times New Roman" w:hAnsi="Times New Roman" w:cs="Times New Roman"/>
        </w:rPr>
        <w:t xml:space="preserve"> </w:t>
      </w:r>
      <w:r w:rsidR="009A0045">
        <w:rPr>
          <w:rFonts w:ascii="Times New Roman" w:hAnsi="Times New Roman" w:cs="Times New Roman"/>
        </w:rPr>
        <w:t xml:space="preserve">is subject to </w:t>
      </w:r>
      <w:r w:rsidRPr="00412ED1">
        <w:rPr>
          <w:rFonts w:ascii="Times New Roman" w:hAnsi="Times New Roman" w:cs="Times New Roman"/>
        </w:rPr>
        <w:t>all Utah statutes rega</w:t>
      </w:r>
      <w:r w:rsidR="00902D48" w:rsidRPr="00412ED1">
        <w:rPr>
          <w:rFonts w:ascii="Times New Roman" w:hAnsi="Times New Roman" w:cs="Times New Roman"/>
        </w:rPr>
        <w:t xml:space="preserve">rding charter schools </w:t>
      </w:r>
      <w:r w:rsidR="009A0045">
        <w:rPr>
          <w:rFonts w:ascii="Times New Roman" w:hAnsi="Times New Roman" w:cs="Times New Roman"/>
        </w:rPr>
        <w:t>as well as</w:t>
      </w:r>
      <w:r w:rsidRPr="00412ED1">
        <w:rPr>
          <w:rFonts w:ascii="Times New Roman" w:hAnsi="Times New Roman" w:cs="Times New Roman"/>
        </w:rPr>
        <w:t xml:space="preserve"> all relevant federal, state and local laws</w:t>
      </w:r>
      <w:r w:rsidR="00902D48" w:rsidRPr="00412ED1">
        <w:rPr>
          <w:rFonts w:ascii="Times New Roman" w:hAnsi="Times New Roman" w:cs="Times New Roman"/>
        </w:rPr>
        <w:t>,</w:t>
      </w:r>
      <w:r w:rsidR="009A0045">
        <w:rPr>
          <w:rFonts w:ascii="Times New Roman" w:hAnsi="Times New Roman" w:cs="Times New Roman"/>
        </w:rPr>
        <w:t xml:space="preserve"> and requirements, and should </w:t>
      </w:r>
      <w:r w:rsidR="004E7EE6">
        <w:rPr>
          <w:rFonts w:ascii="Times New Roman" w:hAnsi="Times New Roman" w:cs="Times New Roman"/>
        </w:rPr>
        <w:t xml:space="preserve">comply </w:t>
      </w:r>
      <w:r w:rsidR="009A0045">
        <w:rPr>
          <w:rFonts w:ascii="Times New Roman" w:hAnsi="Times New Roman" w:cs="Times New Roman"/>
        </w:rPr>
        <w:t>such.</w:t>
      </w:r>
    </w:p>
    <w:p w14:paraId="6B4D9487" w14:textId="77777777" w:rsidR="009C374B" w:rsidRPr="00412ED1"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1A47F5BB" w14:textId="77777777" w:rsidR="009C374B" w:rsidRPr="00412ED1"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12ED1">
        <w:rPr>
          <w:rFonts w:ascii="Times New Roman" w:hAnsi="Times New Roman" w:cs="Times New Roman"/>
        </w:rPr>
        <w:t xml:space="preserve">The Applicant acknowledges that the most current academic </w:t>
      </w:r>
      <w:r w:rsidR="009A0045">
        <w:rPr>
          <w:rFonts w:ascii="Times New Roman" w:hAnsi="Times New Roman" w:cs="Times New Roman"/>
        </w:rPr>
        <w:t xml:space="preserve">and compliance </w:t>
      </w:r>
      <w:r w:rsidRPr="00412ED1">
        <w:rPr>
          <w:rFonts w:ascii="Times New Roman" w:hAnsi="Times New Roman" w:cs="Times New Roman"/>
        </w:rPr>
        <w:t xml:space="preserve">data will be provided to the </w:t>
      </w:r>
      <w:r w:rsidR="00FE4D99" w:rsidRPr="00412ED1">
        <w:rPr>
          <w:rFonts w:ascii="Times New Roman" w:hAnsi="Times New Roman" w:cs="Times New Roman"/>
        </w:rPr>
        <w:t>SCSB</w:t>
      </w:r>
      <w:r w:rsidRPr="00412ED1">
        <w:rPr>
          <w:rFonts w:ascii="Times New Roman" w:hAnsi="Times New Roman" w:cs="Times New Roman"/>
        </w:rPr>
        <w:t xml:space="preserve"> for its consideration of the application.</w:t>
      </w:r>
    </w:p>
    <w:p w14:paraId="55AAD5FB" w14:textId="77777777" w:rsidR="009C374B" w:rsidRPr="00412ED1" w:rsidRDefault="009C374B"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15DFF03A" w14:textId="77777777" w:rsidR="009C374B" w:rsidRPr="00412ED1" w:rsidRDefault="006565B0"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sidRPr="00412ED1">
        <w:rPr>
          <w:rFonts w:ascii="Times New Roman" w:hAnsi="Times New Roman" w:cs="Times New Roman"/>
        </w:rPr>
        <w:t>The applicant acknowledges that prior to inclusion on the agenda, the SCSB recommends charter school governing boards schedule an appointment with SCSB staff to discuss the request and provide clarification to any staff questions.</w:t>
      </w:r>
      <w:r w:rsidR="009C374B" w:rsidRPr="00412ED1">
        <w:rPr>
          <w:rFonts w:ascii="Times New Roman" w:hAnsi="Times New Roman" w:cs="Times New Roman"/>
        </w:rPr>
        <w:tab/>
      </w:r>
    </w:p>
    <w:p w14:paraId="4B0FA614" w14:textId="77777777" w:rsidR="00A135F9" w:rsidRDefault="00A135F9"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32633245" w14:textId="77777777" w:rsidR="00A135F9" w:rsidRDefault="00A135F9"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228C5537" w14:textId="77777777" w:rsidR="00A135F9" w:rsidRDefault="00A135F9"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7CADD1C7" w14:textId="77777777" w:rsidR="00A135F9" w:rsidRDefault="00A135F9"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3355C557" w14:textId="77777777" w:rsidR="00C04A33" w:rsidRDefault="00384107"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166DAA92" wp14:editId="08355013">
                <wp:simplePos x="0" y="0"/>
                <wp:positionH relativeFrom="column">
                  <wp:posOffset>10755</wp:posOffset>
                </wp:positionH>
                <wp:positionV relativeFrom="paragraph">
                  <wp:posOffset>164264</wp:posOffset>
                </wp:positionV>
                <wp:extent cx="2122998"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21229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D6800B"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5pt,12.95pt" to="1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" strokecolor="black [3040]"/>
            </w:pict>
          </mc:Fallback>
        </mc:AlternateContent>
      </w:r>
      <w:sdt>
        <w:sdtPr>
          <w:rPr>
            <w:rFonts w:ascii="Times New Roman" w:hAnsi="Times New Roman" w:cs="Times New Roman"/>
          </w:rPr>
          <w:id w:val="-1366740763"/>
          <w:placeholder>
            <w:docPart w:val="DefaultPlaceholder_-1854013440"/>
          </w:placeholder>
          <w:showingPlcHdr/>
          <w:text/>
        </w:sdtPr>
        <w:sdtEndPr/>
        <w:sdtContent>
          <w:r w:rsidR="008F304C" w:rsidRPr="001F57C2">
            <w:rPr>
              <w:rStyle w:val="PlaceholderText"/>
            </w:rPr>
            <w:t>Click or tap here to enter text.</w:t>
          </w:r>
        </w:sdtContent>
      </w:sdt>
      <w:r w:rsidR="008F304C">
        <w:rPr>
          <w:rFonts w:ascii="Times New Roman" w:hAnsi="Times New Roman" w:cs="Times New Roman"/>
        </w:rPr>
        <w:tab/>
      </w:r>
      <w:r w:rsidR="008F304C">
        <w:rPr>
          <w:rFonts w:ascii="Times New Roman" w:hAnsi="Times New Roman" w:cs="Times New Roman"/>
        </w:rPr>
        <w:tab/>
      </w:r>
      <w:r w:rsidR="008F304C">
        <w:rPr>
          <w:rFonts w:ascii="Times New Roman" w:hAnsi="Times New Roman" w:cs="Times New Roman"/>
        </w:rPr>
        <w:tab/>
      </w:r>
      <w:r w:rsidR="008F304C">
        <w:rPr>
          <w:rFonts w:ascii="Times New Roman" w:hAnsi="Times New Roman" w:cs="Times New Roman"/>
        </w:rPr>
        <w:tab/>
      </w:r>
      <w:r w:rsidR="008F304C">
        <w:rPr>
          <w:rFonts w:ascii="Times New Roman" w:hAnsi="Times New Roman" w:cs="Times New Roman"/>
        </w:rPr>
        <w:tab/>
        <w:t xml:space="preserve">_______________________________   </w:t>
      </w:r>
      <w:r w:rsidR="009C374B" w:rsidRPr="00412ED1">
        <w:rPr>
          <w:rFonts w:ascii="Times New Roman" w:hAnsi="Times New Roman" w:cs="Times New Roman"/>
        </w:rPr>
        <w:t xml:space="preserve">Name of Board </w:t>
      </w:r>
      <w:proofErr w:type="gramStart"/>
      <w:r w:rsidR="009C374B" w:rsidRPr="00412ED1">
        <w:rPr>
          <w:rFonts w:ascii="Times New Roman" w:hAnsi="Times New Roman" w:cs="Times New Roman"/>
        </w:rPr>
        <w:t xml:space="preserve">Chair  </w:t>
      </w:r>
      <w:r w:rsidR="009C374B" w:rsidRPr="00412ED1">
        <w:rPr>
          <w:rFonts w:ascii="Times New Roman" w:hAnsi="Times New Roman" w:cs="Times New Roman"/>
        </w:rPr>
        <w:tab/>
      </w:r>
      <w:proofErr w:type="gramEnd"/>
      <w:r w:rsidR="009C374B" w:rsidRPr="00412ED1">
        <w:rPr>
          <w:rFonts w:ascii="Times New Roman" w:hAnsi="Times New Roman" w:cs="Times New Roman"/>
        </w:rPr>
        <w:tab/>
      </w:r>
      <w:r w:rsidR="00000B37" w:rsidRPr="00412ED1">
        <w:rPr>
          <w:rFonts w:ascii="Times New Roman" w:hAnsi="Times New Roman" w:cs="Times New Roman"/>
        </w:rPr>
        <w:tab/>
      </w:r>
      <w:r w:rsidR="00000B37" w:rsidRPr="00412ED1">
        <w:rPr>
          <w:rFonts w:ascii="Times New Roman" w:hAnsi="Times New Roman" w:cs="Times New Roman"/>
        </w:rPr>
        <w:tab/>
      </w:r>
      <w:r w:rsidR="00000B37" w:rsidRPr="00412ED1">
        <w:rPr>
          <w:rFonts w:ascii="Times New Roman" w:hAnsi="Times New Roman" w:cs="Times New Roman"/>
        </w:rPr>
        <w:tab/>
      </w:r>
      <w:r w:rsidR="008F304C">
        <w:rPr>
          <w:rFonts w:ascii="Times New Roman" w:hAnsi="Times New Roman" w:cs="Times New Roman"/>
        </w:rPr>
        <w:tab/>
      </w:r>
      <w:r>
        <w:rPr>
          <w:rFonts w:ascii="Times New Roman" w:hAnsi="Times New Roman" w:cs="Times New Roman"/>
        </w:rPr>
        <w:t>Sig</w:t>
      </w:r>
      <w:r w:rsidR="009C374B" w:rsidRPr="00412ED1">
        <w:rPr>
          <w:rFonts w:ascii="Times New Roman" w:hAnsi="Times New Roman" w:cs="Times New Roman"/>
        </w:rPr>
        <w:t>nature of Board Chair /Date</w:t>
      </w:r>
    </w:p>
    <w:p w14:paraId="7C8072CB" w14:textId="77777777" w:rsidR="00384107" w:rsidRPr="00412ED1" w:rsidRDefault="00384107" w:rsidP="009C374B">
      <w:pPr>
        <w:pBdr>
          <w:top w:val="single" w:sz="4" w:space="1" w:color="auto"/>
          <w:left w:val="single" w:sz="4" w:space="4" w:color="auto"/>
          <w:bottom w:val="single" w:sz="4" w:space="1" w:color="auto"/>
          <w:right w:val="single" w:sz="4" w:space="4" w:color="auto"/>
        </w:pBdr>
        <w:spacing w:after="0" w:line="240" w:lineRule="exact"/>
        <w:jc w:val="both"/>
        <w:rPr>
          <w:rFonts w:ascii="Times New Roman" w:hAnsi="Times New Roman" w:cs="Times New Roman"/>
        </w:rPr>
      </w:pPr>
    </w:p>
    <w:p w14:paraId="66C0CDEE" w14:textId="77777777" w:rsidR="009D2810" w:rsidRPr="00412ED1" w:rsidRDefault="009D2810">
      <w:pPr>
        <w:spacing w:after="200"/>
        <w:rPr>
          <w:rFonts w:ascii="Times New Roman" w:eastAsiaTheme="majorEastAsia" w:hAnsi="Times New Roman" w:cs="Times New Roman"/>
          <w:b/>
          <w:bCs/>
          <w:sz w:val="36"/>
          <w:szCs w:val="28"/>
        </w:rPr>
      </w:pPr>
      <w:r w:rsidRPr="00412ED1">
        <w:rPr>
          <w:rFonts w:ascii="Times New Roman" w:hAnsi="Times New Roman" w:cs="Times New Roman"/>
        </w:rPr>
        <w:br w:type="page"/>
      </w:r>
    </w:p>
    <w:p w14:paraId="0DA90ACA" w14:textId="77777777" w:rsidR="00197D54" w:rsidRPr="00412ED1" w:rsidRDefault="00C04A33" w:rsidP="00893CA5">
      <w:pPr>
        <w:pStyle w:val="Heading1"/>
        <w:rPr>
          <w:rFonts w:ascii="Times New Roman" w:hAnsi="Times New Roman" w:cs="Times New Roman"/>
        </w:rPr>
      </w:pPr>
      <w:r w:rsidRPr="00412ED1">
        <w:rPr>
          <w:rFonts w:ascii="Times New Roman" w:hAnsi="Times New Roman" w:cs="Times New Roman"/>
        </w:rPr>
        <w:lastRenderedPageBreak/>
        <w:t>S</w:t>
      </w:r>
      <w:r w:rsidR="000D7296" w:rsidRPr="00412ED1">
        <w:rPr>
          <w:rFonts w:ascii="Times New Roman" w:hAnsi="Times New Roman" w:cs="Times New Roman"/>
        </w:rPr>
        <w:t>chool</w:t>
      </w:r>
      <w:r w:rsidR="00D60512" w:rsidRPr="00412ED1">
        <w:rPr>
          <w:rFonts w:ascii="Times New Roman" w:hAnsi="Times New Roman" w:cs="Times New Roman"/>
        </w:rPr>
        <w:t xml:space="preserve"> Entity</w:t>
      </w:r>
      <w:r w:rsidR="001F2936" w:rsidRPr="00412ED1">
        <w:rPr>
          <w:rFonts w:ascii="Times New Roman" w:hAnsi="Times New Roman" w:cs="Times New Roman"/>
        </w:rPr>
        <w:t xml:space="preserve"> Information</w:t>
      </w:r>
    </w:p>
    <w:p w14:paraId="290FAD5E" w14:textId="77777777" w:rsidR="00CF63B9" w:rsidRPr="00412ED1" w:rsidRDefault="00CF63B9" w:rsidP="006565B0">
      <w:pPr>
        <w:rPr>
          <w:rFonts w:ascii="Times New Roman" w:hAnsi="Times New Roman" w:cs="Times New Roman"/>
        </w:rPr>
      </w:pPr>
      <w:r w:rsidRPr="00412ED1">
        <w:rPr>
          <w:rFonts w:ascii="Times New Roman" w:hAnsi="Times New Roman" w:cs="Times New Roman"/>
        </w:rPr>
        <w:t xml:space="preserve">Name of </w:t>
      </w:r>
      <w:r w:rsidR="004D3EA5" w:rsidRPr="00412ED1">
        <w:rPr>
          <w:rFonts w:ascii="Times New Roman" w:hAnsi="Times New Roman" w:cs="Times New Roman"/>
        </w:rPr>
        <w:t>School</w:t>
      </w:r>
      <w:r w:rsidRPr="00412ED1">
        <w:rPr>
          <w:rFonts w:ascii="Times New Roman" w:hAnsi="Times New Roman" w:cs="Times New Roman"/>
        </w:rPr>
        <w:t xml:space="preserve">: </w:t>
      </w:r>
      <w:sdt>
        <w:sdtPr>
          <w:rPr>
            <w:rFonts w:ascii="Times New Roman" w:hAnsi="Times New Roman" w:cs="Times New Roman"/>
            <w:b/>
          </w:rPr>
          <w:id w:val="-1558543041"/>
          <w:showingPlcHdr/>
          <w:text/>
        </w:sdtPr>
        <w:sdtEndPr/>
        <w:sdtContent>
          <w:r w:rsidRPr="00412ED1">
            <w:rPr>
              <w:rStyle w:val="PlaceholderText"/>
              <w:rFonts w:ascii="Times New Roman" w:hAnsi="Times New Roman" w:cs="Times New Roman"/>
            </w:rPr>
            <w:t>Click here to enter text.</w:t>
          </w:r>
        </w:sdtContent>
      </w:sdt>
    </w:p>
    <w:p w14:paraId="597ABBA6" w14:textId="77777777" w:rsidR="006565B0" w:rsidRPr="00412ED1" w:rsidRDefault="00D60512" w:rsidP="006565B0">
      <w:pPr>
        <w:rPr>
          <w:rFonts w:ascii="Times New Roman" w:hAnsi="Times New Roman" w:cs="Times New Roman"/>
          <w:b/>
        </w:rPr>
      </w:pPr>
      <w:r w:rsidRPr="00412ED1">
        <w:rPr>
          <w:rFonts w:ascii="Times New Roman" w:hAnsi="Times New Roman" w:cs="Times New Roman"/>
        </w:rPr>
        <w:t xml:space="preserve">Name of School </w:t>
      </w:r>
      <w:r w:rsidR="00902D48" w:rsidRPr="00412ED1">
        <w:rPr>
          <w:rFonts w:ascii="Times New Roman" w:hAnsi="Times New Roman" w:cs="Times New Roman"/>
        </w:rPr>
        <w:t>Administrator</w:t>
      </w:r>
      <w:r w:rsidRPr="00412ED1">
        <w:rPr>
          <w:rFonts w:ascii="Times New Roman" w:hAnsi="Times New Roman" w:cs="Times New Roman"/>
        </w:rPr>
        <w:t xml:space="preserve">: </w:t>
      </w:r>
      <w:sdt>
        <w:sdtPr>
          <w:rPr>
            <w:rFonts w:ascii="Times New Roman" w:hAnsi="Times New Roman" w:cs="Times New Roman"/>
            <w:b/>
          </w:rPr>
          <w:id w:val="312684589"/>
          <w:showingPlcHdr/>
          <w:text/>
        </w:sdtPr>
        <w:sdtEndPr/>
        <w:sdtContent>
          <w:r w:rsidRPr="00412ED1">
            <w:rPr>
              <w:rStyle w:val="PlaceholderText"/>
              <w:rFonts w:ascii="Times New Roman" w:hAnsi="Times New Roman" w:cs="Times New Roman"/>
            </w:rPr>
            <w:t>Click here to enter text.</w:t>
          </w:r>
        </w:sdtContent>
      </w:sdt>
    </w:p>
    <w:p w14:paraId="547DBA9A" w14:textId="77777777" w:rsidR="00A52DCF" w:rsidRPr="00412ED1" w:rsidRDefault="00A5555B" w:rsidP="006565B0">
      <w:pPr>
        <w:rPr>
          <w:rFonts w:ascii="Times New Roman" w:hAnsi="Times New Roman" w:cs="Times New Roman"/>
        </w:rPr>
      </w:pPr>
      <w:r w:rsidRPr="00412ED1">
        <w:rPr>
          <w:rFonts w:ascii="Times New Roman" w:hAnsi="Times New Roman" w:cs="Times New Roman"/>
        </w:rPr>
        <w:t xml:space="preserve">Contact Information for School: </w:t>
      </w:r>
      <w:sdt>
        <w:sdtPr>
          <w:rPr>
            <w:rFonts w:ascii="Times New Roman" w:hAnsi="Times New Roman" w:cs="Times New Roman"/>
          </w:rPr>
          <w:id w:val="536012029"/>
          <w:placeholder>
            <w:docPart w:val="DefaultPlaceholder_-1854013440"/>
          </w:placeholder>
          <w:showingPlcHdr/>
          <w:text/>
        </w:sdtPr>
        <w:sdtEndPr/>
        <w:sdtContent>
          <w:r w:rsidRPr="00412ED1">
            <w:rPr>
              <w:rStyle w:val="PlaceholderText"/>
              <w:rFonts w:ascii="Times New Roman" w:hAnsi="Times New Roman" w:cs="Times New Roman"/>
            </w:rPr>
            <w:t>Click or tap here to enter text.</w:t>
          </w:r>
        </w:sdtContent>
      </w:sdt>
    </w:p>
    <w:p w14:paraId="766C83FA" w14:textId="77777777" w:rsidR="00AB1D70" w:rsidRPr="00412ED1" w:rsidRDefault="00AB1D70" w:rsidP="004F6D86">
      <w:pPr>
        <w:spacing w:line="240" w:lineRule="auto"/>
        <w:rPr>
          <w:rFonts w:ascii="Times New Roman" w:hAnsi="Times New Roman" w:cs="Times New Roman"/>
          <w:i/>
        </w:rPr>
      </w:pPr>
      <w:r w:rsidRPr="00412ED1">
        <w:rPr>
          <w:rFonts w:ascii="Times New Roman" w:hAnsi="Times New Roman" w:cs="Times New Roman"/>
          <w:i/>
        </w:rPr>
        <w:t>Below, list the names and positions of all</w:t>
      </w:r>
      <w:r w:rsidR="00D60512" w:rsidRPr="00412ED1">
        <w:rPr>
          <w:rFonts w:ascii="Times New Roman" w:hAnsi="Times New Roman" w:cs="Times New Roman"/>
          <w:i/>
        </w:rPr>
        <w:t xml:space="preserve"> current</w:t>
      </w:r>
      <w:r w:rsidRPr="00412ED1">
        <w:rPr>
          <w:rFonts w:ascii="Times New Roman" w:hAnsi="Times New Roman" w:cs="Times New Roman"/>
          <w:i/>
        </w:rPr>
        <w:t xml:space="preserve"> </w:t>
      </w:r>
      <w:r w:rsidR="00A70C9C" w:rsidRPr="00412ED1">
        <w:rPr>
          <w:rFonts w:ascii="Times New Roman" w:hAnsi="Times New Roman" w:cs="Times New Roman"/>
          <w:i/>
        </w:rPr>
        <w:t>Board Members</w:t>
      </w:r>
      <w:r w:rsidRPr="00412ED1">
        <w:rPr>
          <w:rFonts w:ascii="Times New Roman" w:hAnsi="Times New Roman" w:cs="Times New Roman"/>
          <w:i/>
        </w:rPr>
        <w:t xml:space="preserve"> (officers, members, directors, partners), and their positions. Also list any other current c</w:t>
      </w:r>
      <w:r w:rsidR="00FC68B6" w:rsidRPr="00412ED1">
        <w:rPr>
          <w:rFonts w:ascii="Times New Roman" w:hAnsi="Times New Roman" w:cs="Times New Roman"/>
          <w:i/>
        </w:rPr>
        <w:t xml:space="preserve">harters in which they act as a corporate principal or charter representative. </w:t>
      </w:r>
      <w:r w:rsidRPr="00412ED1">
        <w:rPr>
          <w:rFonts w:ascii="Times New Roman" w:hAnsi="Times New Roman" w:cs="Times New Roman"/>
          <w:i/>
        </w:rPr>
        <w:t xml:space="preserve"> Add rows as necessary.</w:t>
      </w:r>
    </w:p>
    <w:tbl>
      <w:tblPr>
        <w:tblStyle w:val="TableGrid"/>
        <w:tblW w:w="0" w:type="auto"/>
        <w:tblInd w:w="18" w:type="dxa"/>
        <w:tblLook w:val="04A0" w:firstRow="1" w:lastRow="0" w:firstColumn="1" w:lastColumn="0" w:noHBand="0" w:noVBand="1"/>
      </w:tblPr>
      <w:tblGrid>
        <w:gridCol w:w="2613"/>
        <w:gridCol w:w="2721"/>
        <w:gridCol w:w="4656"/>
      </w:tblGrid>
      <w:tr w:rsidR="00AB1D70" w:rsidRPr="00412ED1" w14:paraId="7BAE713D" w14:textId="77777777" w:rsidTr="009F35F4">
        <w:trPr>
          <w:trHeight w:val="296"/>
        </w:trPr>
        <w:tc>
          <w:tcPr>
            <w:tcW w:w="2642" w:type="dxa"/>
            <w:shd w:val="clear" w:color="auto" w:fill="D9D9D9" w:themeFill="background1" w:themeFillShade="D9"/>
            <w:vAlign w:val="center"/>
          </w:tcPr>
          <w:p w14:paraId="3C100C73" w14:textId="77777777" w:rsidR="00AB1D70" w:rsidRPr="00412ED1" w:rsidRDefault="00AB1D70" w:rsidP="002E4D6E">
            <w:pPr>
              <w:spacing w:after="0"/>
              <w:jc w:val="center"/>
              <w:rPr>
                <w:rFonts w:ascii="Times New Roman" w:hAnsi="Times New Roman" w:cs="Times New Roman"/>
                <w:b/>
              </w:rPr>
            </w:pPr>
            <w:r w:rsidRPr="00412ED1">
              <w:rPr>
                <w:rFonts w:ascii="Times New Roman" w:hAnsi="Times New Roman" w:cs="Times New Roman"/>
                <w:b/>
              </w:rPr>
              <w:t>Name</w:t>
            </w:r>
          </w:p>
        </w:tc>
        <w:tc>
          <w:tcPr>
            <w:tcW w:w="2748" w:type="dxa"/>
            <w:shd w:val="clear" w:color="auto" w:fill="D9D9D9" w:themeFill="background1" w:themeFillShade="D9"/>
            <w:vAlign w:val="center"/>
          </w:tcPr>
          <w:p w14:paraId="4EBA70B7" w14:textId="77777777" w:rsidR="00AB1D70" w:rsidRPr="00412ED1" w:rsidRDefault="00AB1D70" w:rsidP="002E4D6E">
            <w:pPr>
              <w:spacing w:after="0"/>
              <w:jc w:val="center"/>
              <w:rPr>
                <w:rFonts w:ascii="Times New Roman" w:hAnsi="Times New Roman" w:cs="Times New Roman"/>
                <w:b/>
              </w:rPr>
            </w:pPr>
            <w:r w:rsidRPr="00412ED1">
              <w:rPr>
                <w:rFonts w:ascii="Times New Roman" w:hAnsi="Times New Roman" w:cs="Times New Roman"/>
                <w:b/>
              </w:rPr>
              <w:t>Position</w:t>
            </w:r>
          </w:p>
        </w:tc>
        <w:tc>
          <w:tcPr>
            <w:tcW w:w="4708" w:type="dxa"/>
            <w:shd w:val="clear" w:color="auto" w:fill="D9D9D9" w:themeFill="background1" w:themeFillShade="D9"/>
            <w:vAlign w:val="center"/>
          </w:tcPr>
          <w:p w14:paraId="61830D9F" w14:textId="77777777" w:rsidR="00AB1D70" w:rsidRPr="00412ED1" w:rsidRDefault="00A135F9" w:rsidP="002E4D6E">
            <w:pPr>
              <w:spacing w:after="0"/>
              <w:jc w:val="center"/>
              <w:rPr>
                <w:rFonts w:ascii="Times New Roman" w:hAnsi="Times New Roman" w:cs="Times New Roman"/>
                <w:b/>
              </w:rPr>
            </w:pPr>
            <w:r>
              <w:rPr>
                <w:rFonts w:ascii="Times New Roman" w:hAnsi="Times New Roman" w:cs="Times New Roman"/>
                <w:b/>
              </w:rPr>
              <w:t xml:space="preserve">All </w:t>
            </w:r>
            <w:r w:rsidR="00FC68B6" w:rsidRPr="00412ED1">
              <w:rPr>
                <w:rFonts w:ascii="Times New Roman" w:hAnsi="Times New Roman" w:cs="Times New Roman"/>
                <w:b/>
              </w:rPr>
              <w:t>Charter Affiliations</w:t>
            </w:r>
          </w:p>
        </w:tc>
      </w:tr>
      <w:tr w:rsidR="00AB1D70" w:rsidRPr="00412ED1" w14:paraId="02785EC5" w14:textId="77777777" w:rsidTr="00D11213">
        <w:trPr>
          <w:trHeight w:val="576"/>
        </w:trPr>
        <w:tc>
          <w:tcPr>
            <w:tcW w:w="2642" w:type="dxa"/>
            <w:vAlign w:val="center"/>
          </w:tcPr>
          <w:p w14:paraId="6E3B2140" w14:textId="77777777" w:rsidR="00AB1D70" w:rsidRPr="00412ED1" w:rsidRDefault="00AB1D70" w:rsidP="00D11213">
            <w:pPr>
              <w:spacing w:after="0"/>
              <w:rPr>
                <w:rFonts w:ascii="Times New Roman" w:hAnsi="Times New Roman" w:cs="Times New Roman"/>
              </w:rPr>
            </w:pPr>
          </w:p>
        </w:tc>
        <w:tc>
          <w:tcPr>
            <w:tcW w:w="2748" w:type="dxa"/>
            <w:vAlign w:val="center"/>
          </w:tcPr>
          <w:p w14:paraId="6D778A42" w14:textId="77777777" w:rsidR="00AB1D70" w:rsidRPr="00412ED1" w:rsidRDefault="00AB1D70" w:rsidP="00D11213">
            <w:pPr>
              <w:spacing w:after="0"/>
              <w:rPr>
                <w:rFonts w:ascii="Times New Roman" w:hAnsi="Times New Roman" w:cs="Times New Roman"/>
              </w:rPr>
            </w:pPr>
          </w:p>
        </w:tc>
        <w:tc>
          <w:tcPr>
            <w:tcW w:w="4708" w:type="dxa"/>
            <w:vAlign w:val="center"/>
          </w:tcPr>
          <w:p w14:paraId="1E00097A" w14:textId="77777777" w:rsidR="00AB1D70" w:rsidRPr="00412ED1" w:rsidRDefault="00AB1D70" w:rsidP="00D11213">
            <w:pPr>
              <w:spacing w:after="0"/>
              <w:rPr>
                <w:rFonts w:ascii="Times New Roman" w:hAnsi="Times New Roman" w:cs="Times New Roman"/>
              </w:rPr>
            </w:pPr>
          </w:p>
        </w:tc>
      </w:tr>
      <w:tr w:rsidR="00AB1D70" w:rsidRPr="00412ED1" w14:paraId="04D64525" w14:textId="77777777" w:rsidTr="00D11213">
        <w:trPr>
          <w:trHeight w:val="576"/>
        </w:trPr>
        <w:tc>
          <w:tcPr>
            <w:tcW w:w="2642" w:type="dxa"/>
            <w:vAlign w:val="center"/>
          </w:tcPr>
          <w:p w14:paraId="5ED8700D" w14:textId="77777777" w:rsidR="00AB1D70" w:rsidRPr="00412ED1" w:rsidRDefault="00AB1D70" w:rsidP="00D11213">
            <w:pPr>
              <w:spacing w:after="0"/>
              <w:rPr>
                <w:rFonts w:ascii="Times New Roman" w:hAnsi="Times New Roman" w:cs="Times New Roman"/>
              </w:rPr>
            </w:pPr>
          </w:p>
        </w:tc>
        <w:tc>
          <w:tcPr>
            <w:tcW w:w="2748" w:type="dxa"/>
            <w:vAlign w:val="center"/>
          </w:tcPr>
          <w:p w14:paraId="304F7D51" w14:textId="77777777" w:rsidR="00AB1D70" w:rsidRPr="00412ED1" w:rsidRDefault="00AB1D70" w:rsidP="00D11213">
            <w:pPr>
              <w:spacing w:after="0"/>
              <w:rPr>
                <w:rFonts w:ascii="Times New Roman" w:hAnsi="Times New Roman" w:cs="Times New Roman"/>
              </w:rPr>
            </w:pPr>
          </w:p>
        </w:tc>
        <w:tc>
          <w:tcPr>
            <w:tcW w:w="4708" w:type="dxa"/>
            <w:vAlign w:val="center"/>
          </w:tcPr>
          <w:p w14:paraId="748747B1" w14:textId="77777777" w:rsidR="00AB1D70" w:rsidRPr="00412ED1" w:rsidRDefault="00AB1D70" w:rsidP="00D11213">
            <w:pPr>
              <w:spacing w:after="0"/>
              <w:rPr>
                <w:rFonts w:ascii="Times New Roman" w:hAnsi="Times New Roman" w:cs="Times New Roman"/>
              </w:rPr>
            </w:pPr>
          </w:p>
        </w:tc>
      </w:tr>
      <w:tr w:rsidR="00AB1D70" w:rsidRPr="00412ED1" w14:paraId="17A5908A" w14:textId="77777777" w:rsidTr="00D11213">
        <w:trPr>
          <w:trHeight w:val="576"/>
        </w:trPr>
        <w:tc>
          <w:tcPr>
            <w:tcW w:w="2642" w:type="dxa"/>
            <w:vAlign w:val="center"/>
          </w:tcPr>
          <w:p w14:paraId="2B274906" w14:textId="77777777" w:rsidR="00AB1D70" w:rsidRPr="00412ED1" w:rsidRDefault="00AB1D70" w:rsidP="00D11213">
            <w:pPr>
              <w:spacing w:after="0"/>
              <w:rPr>
                <w:rFonts w:ascii="Times New Roman" w:hAnsi="Times New Roman" w:cs="Times New Roman"/>
              </w:rPr>
            </w:pPr>
          </w:p>
        </w:tc>
        <w:tc>
          <w:tcPr>
            <w:tcW w:w="2748" w:type="dxa"/>
            <w:vAlign w:val="center"/>
          </w:tcPr>
          <w:p w14:paraId="1D2947F2" w14:textId="77777777" w:rsidR="00AB1D70" w:rsidRPr="00412ED1" w:rsidRDefault="00AB1D70" w:rsidP="00D11213">
            <w:pPr>
              <w:spacing w:after="0"/>
              <w:rPr>
                <w:rFonts w:ascii="Times New Roman" w:hAnsi="Times New Roman" w:cs="Times New Roman"/>
              </w:rPr>
            </w:pPr>
          </w:p>
        </w:tc>
        <w:tc>
          <w:tcPr>
            <w:tcW w:w="4708" w:type="dxa"/>
            <w:vAlign w:val="center"/>
          </w:tcPr>
          <w:p w14:paraId="53B9BD72" w14:textId="77777777" w:rsidR="00AB1D70" w:rsidRPr="00412ED1" w:rsidRDefault="00AB1D70" w:rsidP="00D11213">
            <w:pPr>
              <w:spacing w:after="0"/>
              <w:rPr>
                <w:rFonts w:ascii="Times New Roman" w:hAnsi="Times New Roman" w:cs="Times New Roman"/>
              </w:rPr>
            </w:pPr>
          </w:p>
        </w:tc>
      </w:tr>
      <w:tr w:rsidR="00D11213" w:rsidRPr="00412ED1" w14:paraId="24B11BC2" w14:textId="77777777" w:rsidTr="00D11213">
        <w:trPr>
          <w:trHeight w:val="576"/>
        </w:trPr>
        <w:tc>
          <w:tcPr>
            <w:tcW w:w="2642" w:type="dxa"/>
            <w:vAlign w:val="center"/>
          </w:tcPr>
          <w:p w14:paraId="45A6B49B" w14:textId="77777777" w:rsidR="00D11213" w:rsidRPr="00412ED1" w:rsidRDefault="00D11213" w:rsidP="00D11213">
            <w:pPr>
              <w:spacing w:after="0"/>
              <w:rPr>
                <w:rFonts w:ascii="Times New Roman" w:hAnsi="Times New Roman" w:cs="Times New Roman"/>
              </w:rPr>
            </w:pPr>
          </w:p>
        </w:tc>
        <w:tc>
          <w:tcPr>
            <w:tcW w:w="2748" w:type="dxa"/>
            <w:vAlign w:val="center"/>
          </w:tcPr>
          <w:p w14:paraId="276B7A2C" w14:textId="77777777" w:rsidR="00D11213" w:rsidRPr="00412ED1" w:rsidRDefault="00D11213" w:rsidP="00D11213">
            <w:pPr>
              <w:spacing w:after="0"/>
              <w:rPr>
                <w:rFonts w:ascii="Times New Roman" w:hAnsi="Times New Roman" w:cs="Times New Roman"/>
              </w:rPr>
            </w:pPr>
          </w:p>
        </w:tc>
        <w:tc>
          <w:tcPr>
            <w:tcW w:w="4708" w:type="dxa"/>
            <w:vAlign w:val="center"/>
          </w:tcPr>
          <w:p w14:paraId="613AB7FC" w14:textId="77777777" w:rsidR="00D11213" w:rsidRPr="00412ED1" w:rsidRDefault="00D11213" w:rsidP="00D11213">
            <w:pPr>
              <w:spacing w:after="0"/>
              <w:rPr>
                <w:rFonts w:ascii="Times New Roman" w:hAnsi="Times New Roman" w:cs="Times New Roman"/>
              </w:rPr>
            </w:pPr>
          </w:p>
        </w:tc>
      </w:tr>
      <w:tr w:rsidR="00D11213" w:rsidRPr="00412ED1" w14:paraId="05DEE821" w14:textId="77777777" w:rsidTr="00D11213">
        <w:trPr>
          <w:trHeight w:val="576"/>
        </w:trPr>
        <w:tc>
          <w:tcPr>
            <w:tcW w:w="2642" w:type="dxa"/>
            <w:vAlign w:val="center"/>
          </w:tcPr>
          <w:p w14:paraId="3982B9D1" w14:textId="77777777" w:rsidR="00D11213" w:rsidRPr="00412ED1" w:rsidRDefault="00D11213" w:rsidP="00D11213">
            <w:pPr>
              <w:spacing w:after="0"/>
              <w:rPr>
                <w:rFonts w:ascii="Times New Roman" w:hAnsi="Times New Roman" w:cs="Times New Roman"/>
              </w:rPr>
            </w:pPr>
          </w:p>
        </w:tc>
        <w:tc>
          <w:tcPr>
            <w:tcW w:w="2748" w:type="dxa"/>
            <w:vAlign w:val="center"/>
          </w:tcPr>
          <w:p w14:paraId="671F66AF" w14:textId="77777777" w:rsidR="00D11213" w:rsidRPr="00412ED1" w:rsidRDefault="00D11213" w:rsidP="00D11213">
            <w:pPr>
              <w:spacing w:after="0"/>
              <w:rPr>
                <w:rFonts w:ascii="Times New Roman" w:hAnsi="Times New Roman" w:cs="Times New Roman"/>
              </w:rPr>
            </w:pPr>
          </w:p>
        </w:tc>
        <w:tc>
          <w:tcPr>
            <w:tcW w:w="4708" w:type="dxa"/>
            <w:vAlign w:val="center"/>
          </w:tcPr>
          <w:p w14:paraId="3AB326A9" w14:textId="77777777" w:rsidR="00D11213" w:rsidRPr="00412ED1" w:rsidRDefault="00D11213" w:rsidP="00D11213">
            <w:pPr>
              <w:spacing w:after="0"/>
              <w:rPr>
                <w:rFonts w:ascii="Times New Roman" w:hAnsi="Times New Roman" w:cs="Times New Roman"/>
              </w:rPr>
            </w:pPr>
          </w:p>
        </w:tc>
      </w:tr>
    </w:tbl>
    <w:p w14:paraId="537BFF72" w14:textId="77777777" w:rsidR="00453C1B" w:rsidRPr="00412ED1" w:rsidRDefault="008D746D" w:rsidP="00A52DCF">
      <w:pPr>
        <w:spacing w:before="120" w:line="240" w:lineRule="auto"/>
        <w:rPr>
          <w:rFonts w:ascii="Times New Roman" w:hAnsi="Times New Roman" w:cs="Times New Roman"/>
          <w:i/>
        </w:rPr>
      </w:pPr>
      <w:r w:rsidRPr="00412ED1">
        <w:rPr>
          <w:rFonts w:ascii="Times New Roman" w:hAnsi="Times New Roman" w:cs="Times New Roman"/>
          <w:i/>
        </w:rPr>
        <w:t xml:space="preserve"> </w:t>
      </w:r>
    </w:p>
    <w:p w14:paraId="5703A0DD" w14:textId="77777777" w:rsidR="002D47FB" w:rsidRPr="00412ED1" w:rsidRDefault="002D47FB" w:rsidP="00A52DCF">
      <w:pPr>
        <w:spacing w:before="120" w:line="240" w:lineRule="auto"/>
        <w:rPr>
          <w:rFonts w:ascii="Times New Roman" w:hAnsi="Times New Roman" w:cs="Times New Roman"/>
        </w:rPr>
      </w:pPr>
    </w:p>
    <w:p w14:paraId="413F2011" w14:textId="77777777" w:rsidR="00A5555B" w:rsidRPr="00412ED1" w:rsidRDefault="00A5555B" w:rsidP="00A5555B">
      <w:pPr>
        <w:pStyle w:val="Heading1"/>
        <w:rPr>
          <w:rFonts w:ascii="Times New Roman" w:hAnsi="Times New Roman" w:cs="Times New Roman"/>
        </w:rPr>
      </w:pPr>
      <w:r w:rsidRPr="00412ED1">
        <w:rPr>
          <w:rFonts w:ascii="Times New Roman" w:hAnsi="Times New Roman" w:cs="Times New Roman"/>
        </w:rPr>
        <w:t xml:space="preserve">Contractual Charter Agreement Goals </w:t>
      </w:r>
    </w:p>
    <w:p w14:paraId="2DBE0797" w14:textId="77777777" w:rsidR="00A5555B" w:rsidRPr="00412ED1" w:rsidRDefault="00A5555B" w:rsidP="00A5555B">
      <w:pPr>
        <w:rPr>
          <w:rFonts w:ascii="Times New Roman" w:hAnsi="Times New Roman" w:cs="Times New Roman"/>
        </w:rPr>
      </w:pPr>
      <w:r w:rsidRPr="00412ED1">
        <w:rPr>
          <w:rFonts w:ascii="Times New Roman" w:hAnsi="Times New Roman" w:cs="Times New Roman"/>
        </w:rPr>
        <w:t xml:space="preserve">List the school’s </w:t>
      </w:r>
      <w:r w:rsidR="00737CB9">
        <w:rPr>
          <w:rFonts w:ascii="Times New Roman" w:hAnsi="Times New Roman" w:cs="Times New Roman"/>
        </w:rPr>
        <w:t xml:space="preserve">contractual </w:t>
      </w:r>
      <w:r w:rsidRPr="00412ED1">
        <w:rPr>
          <w:rFonts w:ascii="Times New Roman" w:hAnsi="Times New Roman" w:cs="Times New Roman"/>
        </w:rPr>
        <w:t>goals</w:t>
      </w:r>
      <w:r w:rsidR="00737CB9">
        <w:rPr>
          <w:rFonts w:ascii="Times New Roman" w:hAnsi="Times New Roman" w:cs="Times New Roman"/>
        </w:rPr>
        <w:t>.</w:t>
      </w:r>
    </w:p>
    <w:p w14:paraId="6E35F668" w14:textId="77777777" w:rsidR="00A5555B" w:rsidRPr="00412ED1" w:rsidRDefault="00A5555B" w:rsidP="00A5555B">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273AE9B8" w14:textId="77777777" w:rsidR="00A5555B" w:rsidRPr="00412ED1" w:rsidRDefault="00A5555B" w:rsidP="00A5555B">
      <w:pPr>
        <w:pStyle w:val="ListParagraph"/>
        <w:numPr>
          <w:ilvl w:val="0"/>
          <w:numId w:val="48"/>
        </w:numPr>
        <w:rPr>
          <w:rFonts w:ascii="Times New Roman" w:hAnsi="Times New Roman" w:cs="Times New Roman"/>
        </w:rPr>
      </w:pPr>
      <w:r w:rsidRPr="00412ED1">
        <w:rPr>
          <w:rFonts w:ascii="Times New Roman" w:hAnsi="Times New Roman" w:cs="Times New Roman"/>
        </w:rPr>
        <w:t xml:space="preserve">If the school is </w:t>
      </w:r>
      <w:r w:rsidRPr="00A135F9">
        <w:rPr>
          <w:rFonts w:ascii="Times New Roman" w:hAnsi="Times New Roman" w:cs="Times New Roman"/>
          <w:i/>
        </w:rPr>
        <w:t>not</w:t>
      </w:r>
      <w:r w:rsidRPr="00412ED1">
        <w:rPr>
          <w:rFonts w:ascii="Times New Roman" w:hAnsi="Times New Roman" w:cs="Times New Roman"/>
        </w:rPr>
        <w:t xml:space="preserve"> meeting </w:t>
      </w:r>
      <w:r w:rsidR="00737CB9" w:rsidRPr="00412ED1">
        <w:rPr>
          <w:rFonts w:ascii="Times New Roman" w:hAnsi="Times New Roman" w:cs="Times New Roman"/>
        </w:rPr>
        <w:t>all</w:t>
      </w:r>
      <w:r w:rsidRPr="00412ED1">
        <w:rPr>
          <w:rFonts w:ascii="Times New Roman" w:hAnsi="Times New Roman" w:cs="Times New Roman"/>
        </w:rPr>
        <w:t xml:space="preserve"> its charter contractual agreement goals, then include the governing board’s corrective action plan. (Corrective action plan limited to two pages.)</w:t>
      </w:r>
    </w:p>
    <w:p w14:paraId="1A250E17" w14:textId="77777777" w:rsidR="00A5555B" w:rsidRDefault="00A5555B" w:rsidP="00A52DCF">
      <w:pPr>
        <w:spacing w:before="120" w:line="240" w:lineRule="auto"/>
        <w:rPr>
          <w:rFonts w:ascii="Times New Roman" w:hAnsi="Times New Roman" w:cs="Times New Roman"/>
        </w:rPr>
      </w:pPr>
    </w:p>
    <w:p w14:paraId="1A9A3E75" w14:textId="77777777" w:rsidR="00A5555B" w:rsidRPr="00412ED1" w:rsidRDefault="00A5555B" w:rsidP="00A52DCF">
      <w:pPr>
        <w:spacing w:before="120" w:line="240" w:lineRule="auto"/>
        <w:rPr>
          <w:rFonts w:ascii="Times New Roman" w:hAnsi="Times New Roman" w:cs="Times New Roman"/>
        </w:rPr>
      </w:pPr>
    </w:p>
    <w:p w14:paraId="2A5AC787" w14:textId="77777777" w:rsidR="00305F49" w:rsidRPr="00412ED1" w:rsidRDefault="00902D48" w:rsidP="001D67BA">
      <w:pPr>
        <w:pStyle w:val="Title"/>
        <w:rPr>
          <w:rFonts w:ascii="Times New Roman" w:hAnsi="Times New Roman" w:cs="Times New Roman"/>
        </w:rPr>
      </w:pPr>
      <w:r w:rsidRPr="00412ED1">
        <w:rPr>
          <w:rFonts w:ascii="Times New Roman" w:hAnsi="Times New Roman" w:cs="Times New Roman"/>
        </w:rPr>
        <w:lastRenderedPageBreak/>
        <w:t>Requested Amendment</w:t>
      </w:r>
      <w:r w:rsidR="001D67BA" w:rsidRPr="00412ED1">
        <w:rPr>
          <w:rFonts w:ascii="Times New Roman" w:hAnsi="Times New Roman" w:cs="Times New Roman"/>
        </w:rPr>
        <w:t>(s)</w:t>
      </w:r>
      <w:r w:rsidRPr="00412ED1">
        <w:rPr>
          <w:rFonts w:ascii="Times New Roman" w:hAnsi="Times New Roman" w:cs="Times New Roman"/>
        </w:rPr>
        <w:t xml:space="preserve"> to Charter </w:t>
      </w:r>
    </w:p>
    <w:p w14:paraId="77A54248" w14:textId="77777777" w:rsidR="00A76D0F" w:rsidRPr="00412ED1" w:rsidRDefault="00902D48" w:rsidP="00A76D0F">
      <w:pPr>
        <w:pStyle w:val="ListParagraph"/>
        <w:numPr>
          <w:ilvl w:val="0"/>
          <w:numId w:val="49"/>
        </w:numPr>
        <w:spacing w:before="120" w:after="0" w:line="240" w:lineRule="auto"/>
        <w:rPr>
          <w:rFonts w:ascii="Times New Roman" w:hAnsi="Times New Roman" w:cs="Times New Roman"/>
        </w:rPr>
      </w:pPr>
      <w:r w:rsidRPr="00412ED1">
        <w:rPr>
          <w:rFonts w:ascii="Times New Roman" w:hAnsi="Times New Roman" w:cs="Times New Roman"/>
        </w:rPr>
        <w:t>Complete as many sections as apply</w:t>
      </w:r>
      <w:r w:rsidR="00970F3D" w:rsidRPr="00412ED1">
        <w:rPr>
          <w:rFonts w:ascii="Times New Roman" w:hAnsi="Times New Roman" w:cs="Times New Roman"/>
        </w:rPr>
        <w:t>.</w:t>
      </w:r>
      <w:r w:rsidRPr="00412ED1">
        <w:rPr>
          <w:rFonts w:ascii="Times New Roman" w:hAnsi="Times New Roman" w:cs="Times New Roman"/>
        </w:rPr>
        <w:t xml:space="preserve"> </w:t>
      </w:r>
    </w:p>
    <w:p w14:paraId="19ECC5DC" w14:textId="77777777" w:rsidR="008515DF" w:rsidRPr="00412ED1" w:rsidRDefault="00902D48" w:rsidP="009A28FE">
      <w:pPr>
        <w:pStyle w:val="ListParagraph"/>
        <w:numPr>
          <w:ilvl w:val="0"/>
          <w:numId w:val="49"/>
        </w:numPr>
        <w:spacing w:before="120" w:after="0" w:line="240" w:lineRule="auto"/>
        <w:rPr>
          <w:rFonts w:ascii="Times New Roman" w:hAnsi="Times New Roman" w:cs="Times New Roman"/>
        </w:rPr>
      </w:pPr>
      <w:r w:rsidRPr="00412ED1">
        <w:rPr>
          <w:rFonts w:ascii="Times New Roman" w:hAnsi="Times New Roman" w:cs="Times New Roman"/>
        </w:rPr>
        <w:t>Provide requested detai</w:t>
      </w:r>
      <w:r w:rsidR="004D6A8F" w:rsidRPr="00412ED1">
        <w:rPr>
          <w:rFonts w:ascii="Times New Roman" w:hAnsi="Times New Roman" w:cs="Times New Roman"/>
        </w:rPr>
        <w:t>ls and supporting documentation</w:t>
      </w:r>
      <w:r w:rsidRPr="00412ED1">
        <w:rPr>
          <w:rFonts w:ascii="Times New Roman" w:hAnsi="Times New Roman" w:cs="Times New Roman"/>
        </w:rPr>
        <w:t xml:space="preserve"> as outlined for each amendment requested.</w:t>
      </w:r>
      <w:r w:rsidR="00A52DCF" w:rsidRPr="00412ED1">
        <w:rPr>
          <w:rFonts w:ascii="Times New Roman" w:hAnsi="Times New Roman" w:cs="Times New Roman"/>
        </w:rPr>
        <w:t xml:space="preserve"> </w:t>
      </w:r>
    </w:p>
    <w:p w14:paraId="2B6F4C95" w14:textId="77777777" w:rsidR="002D47FB" w:rsidRPr="00412ED1" w:rsidRDefault="002D47FB" w:rsidP="008515DF">
      <w:pPr>
        <w:pStyle w:val="ListParagraph"/>
        <w:spacing w:before="120" w:after="0" w:line="240" w:lineRule="auto"/>
        <w:rPr>
          <w:rFonts w:ascii="Times New Roman" w:hAnsi="Times New Roman" w:cs="Times New Roman"/>
          <w:i/>
        </w:rPr>
      </w:pPr>
    </w:p>
    <w:p w14:paraId="6EFEC563" w14:textId="77777777" w:rsidR="001D67BA" w:rsidRPr="00412ED1" w:rsidRDefault="00932B41" w:rsidP="001D67BA">
      <w:pPr>
        <w:keepNext/>
        <w:keepLines/>
        <w:shd w:val="clear" w:color="auto" w:fill="D0CECE" w:themeFill="background2" w:themeFillShade="E6"/>
        <w:spacing w:before="120"/>
        <w:outlineLvl w:val="1"/>
        <w:rPr>
          <w:rFonts w:ascii="Times New Roman" w:eastAsiaTheme="majorEastAsia" w:hAnsi="Times New Roman" w:cs="Times New Roman"/>
          <w:b/>
          <w:bCs/>
          <w:i/>
          <w:sz w:val="28"/>
          <w:szCs w:val="26"/>
        </w:rPr>
      </w:pPr>
      <w:sdt>
        <w:sdtPr>
          <w:rPr>
            <w:rFonts w:ascii="Times New Roman" w:eastAsiaTheme="majorEastAsia" w:hAnsi="Times New Roman" w:cs="Times New Roman"/>
            <w:b/>
            <w:bCs/>
            <w:sz w:val="28"/>
            <w:szCs w:val="26"/>
          </w:rPr>
          <w:id w:val="320854586"/>
          <w14:checkbox>
            <w14:checked w14:val="0"/>
            <w14:checkedState w14:val="2612" w14:font="MS Gothic"/>
            <w14:uncheckedState w14:val="2610" w14:font="MS Gothic"/>
          </w14:checkbox>
        </w:sdtPr>
        <w:sdtEndPr/>
        <w:sdtContent>
          <w:r w:rsidR="00BD2E10">
            <w:rPr>
              <w:rFonts w:ascii="MS Gothic" w:eastAsia="MS Gothic" w:hAnsi="MS Gothic" w:cs="Times New Roman" w:hint="eastAsia"/>
              <w:b/>
              <w:bCs/>
              <w:sz w:val="28"/>
              <w:szCs w:val="26"/>
            </w:rPr>
            <w:t>☐</w:t>
          </w:r>
        </w:sdtContent>
      </w:sdt>
      <w:r w:rsidR="001D67BA" w:rsidRPr="00412ED1">
        <w:rPr>
          <w:rFonts w:ascii="Times New Roman" w:eastAsiaTheme="majorEastAsia" w:hAnsi="Times New Roman" w:cs="Times New Roman"/>
          <w:b/>
          <w:bCs/>
          <w:i/>
          <w:sz w:val="28"/>
          <w:szCs w:val="26"/>
        </w:rPr>
        <w:t xml:space="preserve">Change to curricular or instructional emphasis, </w:t>
      </w:r>
      <w:r w:rsidR="00DA735B" w:rsidRPr="00412ED1">
        <w:rPr>
          <w:rFonts w:ascii="Times New Roman" w:eastAsiaTheme="majorEastAsia" w:hAnsi="Times New Roman" w:cs="Times New Roman"/>
          <w:b/>
          <w:bCs/>
          <w:i/>
          <w:sz w:val="28"/>
          <w:szCs w:val="26"/>
        </w:rPr>
        <w:t>including</w:t>
      </w:r>
      <w:r w:rsidR="001D67BA" w:rsidRPr="00412ED1">
        <w:rPr>
          <w:rFonts w:ascii="Times New Roman" w:eastAsiaTheme="majorEastAsia" w:hAnsi="Times New Roman" w:cs="Times New Roman"/>
          <w:b/>
          <w:bCs/>
          <w:i/>
          <w:sz w:val="28"/>
          <w:szCs w:val="26"/>
        </w:rPr>
        <w:t xml:space="preserve"> educational program or methods of instruction</w:t>
      </w:r>
      <w:r w:rsidR="00A52DCF" w:rsidRPr="00412ED1">
        <w:rPr>
          <w:rFonts w:ascii="Times New Roman" w:eastAsiaTheme="majorEastAsia" w:hAnsi="Times New Roman" w:cs="Times New Roman"/>
          <w:b/>
          <w:bCs/>
          <w:i/>
          <w:sz w:val="28"/>
          <w:szCs w:val="26"/>
        </w:rPr>
        <w:t>.</w:t>
      </w:r>
    </w:p>
    <w:p w14:paraId="3EE75FAD" w14:textId="77777777" w:rsidR="00DA735B" w:rsidRPr="00412ED1" w:rsidRDefault="00DA735B" w:rsidP="00DA735B">
      <w:pPr>
        <w:spacing w:line="240" w:lineRule="auto"/>
        <w:rPr>
          <w:rFonts w:ascii="Times New Roman" w:hAnsi="Times New Roman" w:cs="Times New Roman"/>
          <w:i/>
        </w:rPr>
      </w:pPr>
    </w:p>
    <w:p w14:paraId="4D4E3B4D" w14:textId="77777777" w:rsidR="00DA735B" w:rsidRPr="00412ED1" w:rsidRDefault="00DA735B" w:rsidP="00DA735B">
      <w:pPr>
        <w:spacing w:line="240" w:lineRule="auto"/>
        <w:rPr>
          <w:rFonts w:ascii="Times New Roman" w:hAnsi="Times New Roman" w:cs="Times New Roman"/>
        </w:rPr>
      </w:pPr>
      <w:r w:rsidRPr="00412ED1">
        <w:rPr>
          <w:rFonts w:ascii="Times New Roman" w:hAnsi="Times New Roman" w:cs="Times New Roman"/>
          <w:i/>
        </w:rPr>
        <w:t xml:space="preserve"> </w:t>
      </w:r>
      <w:r w:rsidRPr="00412ED1">
        <w:rPr>
          <w:rFonts w:ascii="Times New Roman" w:hAnsi="Times New Roman" w:cs="Times New Roman"/>
          <w:b/>
        </w:rPr>
        <w:t>Required Attachments</w:t>
      </w:r>
      <w:r w:rsidRPr="00412ED1">
        <w:rPr>
          <w:rFonts w:ascii="Times New Roman" w:hAnsi="Times New Roman" w:cs="Times New Roman"/>
        </w:rPr>
        <w:t xml:space="preserve">: </w:t>
      </w:r>
    </w:p>
    <w:p w14:paraId="4D45CF70" w14:textId="77777777" w:rsidR="00A76D0F" w:rsidRPr="00412ED1" w:rsidRDefault="00A76D0F" w:rsidP="00A76D0F">
      <w:pPr>
        <w:pStyle w:val="NoSpacing"/>
        <w:numPr>
          <w:ilvl w:val="0"/>
          <w:numId w:val="38"/>
        </w:numPr>
        <w:rPr>
          <w:rFonts w:ascii="Times New Roman" w:hAnsi="Times New Roman" w:cs="Times New Roman"/>
          <w:i/>
        </w:rPr>
      </w:pPr>
      <w:r w:rsidRPr="00412ED1">
        <w:rPr>
          <w:rFonts w:ascii="Times New Roman" w:hAnsi="Times New Roman" w:cs="Times New Roman"/>
          <w:i/>
        </w:rPr>
        <w:t xml:space="preserve">A redline version showing </w:t>
      </w:r>
      <w:r w:rsidRPr="00412ED1">
        <w:rPr>
          <w:rFonts w:ascii="Times New Roman" w:hAnsi="Times New Roman" w:cs="Times New Roman"/>
          <w:i/>
          <w:u w:val="single"/>
        </w:rPr>
        <w:t>new additions</w:t>
      </w:r>
      <w:r w:rsidRPr="00412ED1">
        <w:rPr>
          <w:rFonts w:ascii="Times New Roman" w:hAnsi="Times New Roman" w:cs="Times New Roman"/>
          <w:i/>
        </w:rPr>
        <w:t xml:space="preserve"> and </w:t>
      </w:r>
      <w:r w:rsidRPr="00412ED1">
        <w:rPr>
          <w:rFonts w:ascii="Times New Roman" w:hAnsi="Times New Roman" w:cs="Times New Roman"/>
          <w:i/>
          <w:strike/>
        </w:rPr>
        <w:t>removed language</w:t>
      </w:r>
      <w:r w:rsidRPr="00412ED1">
        <w:rPr>
          <w:rFonts w:ascii="Times New Roman" w:hAnsi="Times New Roman" w:cs="Times New Roman"/>
          <w:i/>
        </w:rPr>
        <w:t xml:space="preserve"> in educational program or methods of instruction. </w:t>
      </w:r>
    </w:p>
    <w:p w14:paraId="0A33ED0F" w14:textId="77777777" w:rsidR="001D67BA" w:rsidRPr="00412ED1" w:rsidRDefault="00DA735B" w:rsidP="001D67BA">
      <w:pPr>
        <w:pStyle w:val="NoSpacing"/>
        <w:numPr>
          <w:ilvl w:val="0"/>
          <w:numId w:val="38"/>
        </w:numPr>
        <w:rPr>
          <w:rFonts w:ascii="Times New Roman" w:eastAsia="Times New Roman" w:hAnsi="Times New Roman" w:cs="Times New Roman"/>
        </w:rPr>
      </w:pPr>
      <w:r w:rsidRPr="00412ED1">
        <w:rPr>
          <w:rFonts w:ascii="Times New Roman" w:eastAsia="Times New Roman" w:hAnsi="Times New Roman" w:cs="Times New Roman"/>
          <w:i/>
        </w:rPr>
        <w:t>Documentation of new, evidence-based choice, as well as anticipated improvement in student performance</w:t>
      </w:r>
      <w:r w:rsidRPr="00412ED1">
        <w:rPr>
          <w:rFonts w:ascii="Times New Roman" w:eastAsia="Times New Roman" w:hAnsi="Times New Roman" w:cs="Times New Roman"/>
        </w:rPr>
        <w:t>.</w:t>
      </w:r>
    </w:p>
    <w:p w14:paraId="051A051C" w14:textId="77777777" w:rsidR="00A52DCF" w:rsidRPr="00412ED1" w:rsidRDefault="00A52DCF" w:rsidP="00A52DCF">
      <w:pPr>
        <w:pStyle w:val="NoSpacing"/>
        <w:rPr>
          <w:rFonts w:ascii="Times New Roman" w:eastAsia="Times New Roman" w:hAnsi="Times New Roman" w:cs="Times New Roman"/>
        </w:rPr>
      </w:pPr>
    </w:p>
    <w:p w14:paraId="5242C08A" w14:textId="77777777" w:rsidR="00A52DCF" w:rsidRPr="00412ED1" w:rsidRDefault="00932B41" w:rsidP="00A52DCF">
      <w:pPr>
        <w:pStyle w:val="Heading2"/>
        <w:rPr>
          <w:rFonts w:ascii="Times New Roman" w:eastAsia="Times New Roman" w:hAnsi="Times New Roman" w:cs="Times New Roman"/>
        </w:rPr>
      </w:pPr>
      <w:sdt>
        <w:sdtPr>
          <w:rPr>
            <w:rFonts w:ascii="Times New Roman" w:eastAsia="Times New Roman" w:hAnsi="Times New Roman" w:cs="Times New Roman"/>
            <w:i w:val="0"/>
          </w:rPr>
          <w:id w:val="-436523419"/>
          <w14:checkbox>
            <w14:checked w14:val="0"/>
            <w14:checkedState w14:val="2612" w14:font="MS Gothic"/>
            <w14:uncheckedState w14:val="2610" w14:font="MS Gothic"/>
          </w14:checkbox>
        </w:sdtPr>
        <w:sdtEndPr/>
        <w:sdtContent>
          <w:r w:rsidR="00C27466" w:rsidRPr="00412ED1">
            <w:rPr>
              <w:rFonts w:ascii="Segoe UI Symbol" w:eastAsia="MS Gothic" w:hAnsi="Segoe UI Symbol" w:cs="Segoe UI Symbol"/>
              <w:i w:val="0"/>
            </w:rPr>
            <w:t>☐</w:t>
          </w:r>
        </w:sdtContent>
      </w:sdt>
      <w:r w:rsidR="00A52DCF" w:rsidRPr="00412ED1">
        <w:rPr>
          <w:rFonts w:ascii="Times New Roman" w:eastAsia="Times New Roman" w:hAnsi="Times New Roman" w:cs="Times New Roman"/>
        </w:rPr>
        <w:t xml:space="preserve">Relocating to a new school district or municipality. </w:t>
      </w:r>
    </w:p>
    <w:p w14:paraId="65E13EE7" w14:textId="77777777" w:rsidR="003C7119" w:rsidRPr="00412ED1" w:rsidRDefault="00A52DCF" w:rsidP="00A52DCF">
      <w:pPr>
        <w:pStyle w:val="NoSpacing"/>
        <w:rPr>
          <w:rFonts w:ascii="Times New Roman" w:eastAsia="Times New Roman" w:hAnsi="Times New Roman" w:cs="Times New Roman"/>
        </w:rPr>
      </w:pPr>
      <w:r w:rsidRPr="00412ED1">
        <w:rPr>
          <w:rFonts w:ascii="Times New Roman" w:eastAsia="Times New Roman" w:hAnsi="Times New Roman" w:cs="Times New Roman"/>
          <w:i/>
        </w:rPr>
        <w:t>Operational schools</w:t>
      </w:r>
      <w:r w:rsidR="003C7119" w:rsidRPr="00412ED1">
        <w:rPr>
          <w:rFonts w:ascii="Times New Roman" w:eastAsia="Times New Roman" w:hAnsi="Times New Roman" w:cs="Times New Roman"/>
          <w:i/>
        </w:rPr>
        <w:t xml:space="preserve">: </w:t>
      </w:r>
      <w:r w:rsidR="003C7119" w:rsidRPr="00412ED1">
        <w:rPr>
          <w:rFonts w:ascii="Times New Roman" w:eastAsia="Times New Roman" w:hAnsi="Times New Roman" w:cs="Times New Roman"/>
        </w:rPr>
        <w:t>Describe the decision to move and the</w:t>
      </w:r>
      <w:r w:rsidRPr="00412ED1">
        <w:rPr>
          <w:rFonts w:ascii="Times New Roman" w:eastAsia="Times New Roman" w:hAnsi="Times New Roman" w:cs="Times New Roman"/>
        </w:rPr>
        <w:t xml:space="preserve"> </w:t>
      </w:r>
      <w:r w:rsidR="003C7119" w:rsidRPr="00412ED1">
        <w:rPr>
          <w:rFonts w:ascii="Times New Roman" w:eastAsia="Times New Roman" w:hAnsi="Times New Roman" w:cs="Times New Roman"/>
        </w:rPr>
        <w:t>projected impact on enrollment.</w:t>
      </w:r>
    </w:p>
    <w:sdt>
      <w:sdtPr>
        <w:rPr>
          <w:rFonts w:ascii="Times New Roman" w:eastAsia="Times New Roman" w:hAnsi="Times New Roman" w:cs="Times New Roman"/>
        </w:rPr>
        <w:id w:val="-1272234718"/>
        <w:placeholder>
          <w:docPart w:val="DefaultPlaceholder_-1854013440"/>
        </w:placeholder>
        <w:showingPlcHdr/>
        <w:text/>
      </w:sdtPr>
      <w:sdtEndPr/>
      <w:sdtContent>
        <w:p w14:paraId="0D371CC8" w14:textId="77777777" w:rsidR="00FC0C06" w:rsidRPr="00412ED1" w:rsidRDefault="00FC0C06" w:rsidP="00A52DCF">
          <w:pPr>
            <w:pStyle w:val="NoSpacing"/>
            <w:rPr>
              <w:rFonts w:ascii="Times New Roman" w:eastAsia="Times New Roman" w:hAnsi="Times New Roman" w:cs="Times New Roman"/>
            </w:rPr>
          </w:pPr>
          <w:r w:rsidRPr="00412ED1">
            <w:rPr>
              <w:rStyle w:val="PlaceholderText"/>
              <w:rFonts w:ascii="Times New Roman" w:hAnsi="Times New Roman" w:cs="Times New Roman"/>
            </w:rPr>
            <w:t>Click or tap here to enter text.</w:t>
          </w:r>
        </w:p>
      </w:sdtContent>
    </w:sdt>
    <w:p w14:paraId="1657D79C" w14:textId="77777777" w:rsidR="003C7119" w:rsidRPr="00412ED1" w:rsidRDefault="003C7119" w:rsidP="003C7119">
      <w:pPr>
        <w:spacing w:line="240" w:lineRule="auto"/>
        <w:rPr>
          <w:rFonts w:ascii="Times New Roman" w:hAnsi="Times New Roman" w:cs="Times New Roman"/>
          <w:b/>
        </w:rPr>
      </w:pPr>
    </w:p>
    <w:p w14:paraId="42F742EE" w14:textId="77777777" w:rsidR="003C7119" w:rsidRPr="00412ED1" w:rsidRDefault="003C7119" w:rsidP="003C7119">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22CF7456" w14:textId="77777777" w:rsidR="003C7119" w:rsidRPr="00412ED1" w:rsidRDefault="003C7119" w:rsidP="003C7119">
      <w:pPr>
        <w:pStyle w:val="NoSpacing"/>
        <w:numPr>
          <w:ilvl w:val="0"/>
          <w:numId w:val="38"/>
        </w:numPr>
        <w:rPr>
          <w:rFonts w:ascii="Times New Roman" w:eastAsia="Times New Roman" w:hAnsi="Times New Roman" w:cs="Times New Roman"/>
        </w:rPr>
      </w:pPr>
      <w:r w:rsidRPr="00412ED1">
        <w:rPr>
          <w:rFonts w:ascii="Times New Roman" w:eastAsia="Times New Roman" w:hAnsi="Times New Roman" w:cs="Times New Roman"/>
        </w:rPr>
        <w:t xml:space="preserve">Supporting evidence for decision. </w:t>
      </w:r>
    </w:p>
    <w:p w14:paraId="0BAED2D9" w14:textId="77777777" w:rsidR="00A52DCF" w:rsidRPr="00412ED1" w:rsidRDefault="003C7119" w:rsidP="003C7119">
      <w:pPr>
        <w:pStyle w:val="NoSpacing"/>
        <w:numPr>
          <w:ilvl w:val="0"/>
          <w:numId w:val="38"/>
        </w:numPr>
        <w:rPr>
          <w:rFonts w:ascii="Times New Roman" w:eastAsia="Times New Roman" w:hAnsi="Times New Roman" w:cs="Times New Roman"/>
        </w:rPr>
      </w:pPr>
      <w:r w:rsidRPr="00412ED1">
        <w:rPr>
          <w:rFonts w:ascii="Times New Roman" w:eastAsia="Times New Roman" w:hAnsi="Times New Roman" w:cs="Times New Roman"/>
        </w:rPr>
        <w:t>M</w:t>
      </w:r>
      <w:r w:rsidR="00A52DCF" w:rsidRPr="00412ED1">
        <w:rPr>
          <w:rFonts w:ascii="Times New Roman" w:eastAsia="Times New Roman" w:hAnsi="Times New Roman" w:cs="Times New Roman"/>
        </w:rPr>
        <w:t>inutes from the board meeting where parent</w:t>
      </w:r>
      <w:r w:rsidRPr="00412ED1">
        <w:rPr>
          <w:rFonts w:ascii="Times New Roman" w:eastAsia="Times New Roman" w:hAnsi="Times New Roman" w:cs="Times New Roman"/>
        </w:rPr>
        <w:t>s and student provided feedback.</w:t>
      </w:r>
    </w:p>
    <w:p w14:paraId="4CDB8CDF" w14:textId="77777777" w:rsidR="00A52DCF" w:rsidRPr="00412ED1" w:rsidRDefault="00A52DCF" w:rsidP="00A52DCF">
      <w:pPr>
        <w:pStyle w:val="NoSpacing"/>
        <w:rPr>
          <w:rFonts w:ascii="Times New Roman" w:eastAsia="Times New Roman" w:hAnsi="Times New Roman" w:cs="Times New Roman"/>
        </w:rPr>
      </w:pPr>
    </w:p>
    <w:p w14:paraId="1DB83023" w14:textId="77777777" w:rsidR="003C7119" w:rsidRPr="00412ED1" w:rsidRDefault="00A52DCF" w:rsidP="00A52DCF">
      <w:pPr>
        <w:pStyle w:val="NoSpacing"/>
        <w:rPr>
          <w:rFonts w:ascii="Times New Roman" w:eastAsia="Times New Roman" w:hAnsi="Times New Roman" w:cs="Times New Roman"/>
          <w:i/>
        </w:rPr>
      </w:pPr>
      <w:r w:rsidRPr="00412ED1">
        <w:rPr>
          <w:rFonts w:ascii="Times New Roman" w:eastAsia="Times New Roman" w:hAnsi="Times New Roman" w:cs="Times New Roman"/>
          <w:i/>
        </w:rPr>
        <w:t>Planning year schools</w:t>
      </w:r>
      <w:r w:rsidR="003C7119" w:rsidRPr="00412ED1">
        <w:rPr>
          <w:rFonts w:ascii="Times New Roman" w:eastAsia="Times New Roman" w:hAnsi="Times New Roman" w:cs="Times New Roman"/>
          <w:i/>
        </w:rPr>
        <w:t xml:space="preserve">: </w:t>
      </w:r>
    </w:p>
    <w:p w14:paraId="3E1B827C" w14:textId="77777777" w:rsidR="003C7119" w:rsidRPr="00412ED1" w:rsidRDefault="003C7119" w:rsidP="00A52DCF">
      <w:pPr>
        <w:pStyle w:val="NoSpacing"/>
        <w:rPr>
          <w:rFonts w:ascii="Times New Roman" w:eastAsia="Times New Roman" w:hAnsi="Times New Roman" w:cs="Times New Roman"/>
          <w:i/>
        </w:rPr>
      </w:pPr>
    </w:p>
    <w:p w14:paraId="4069ABBC" w14:textId="77777777" w:rsidR="003C7119" w:rsidRPr="00412ED1" w:rsidRDefault="003C7119" w:rsidP="003C7119">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30EE1939" w14:textId="77777777" w:rsidR="003C7119" w:rsidRPr="00412ED1" w:rsidRDefault="003C7119" w:rsidP="003C7119">
      <w:pPr>
        <w:pStyle w:val="NoSpacing"/>
        <w:numPr>
          <w:ilvl w:val="0"/>
          <w:numId w:val="41"/>
        </w:numPr>
        <w:rPr>
          <w:rFonts w:ascii="Times New Roman" w:eastAsia="Times New Roman" w:hAnsi="Times New Roman" w:cs="Times New Roman"/>
        </w:rPr>
      </w:pPr>
      <w:r w:rsidRPr="00412ED1">
        <w:rPr>
          <w:rFonts w:ascii="Times New Roman" w:eastAsia="Times New Roman" w:hAnsi="Times New Roman" w:cs="Times New Roman"/>
        </w:rPr>
        <w:t>D</w:t>
      </w:r>
      <w:r w:rsidR="00A52DCF" w:rsidRPr="00412ED1">
        <w:rPr>
          <w:rFonts w:ascii="Times New Roman" w:eastAsia="Times New Roman" w:hAnsi="Times New Roman" w:cs="Times New Roman"/>
        </w:rPr>
        <w:t>etailed market anal</w:t>
      </w:r>
      <w:r w:rsidRPr="00412ED1">
        <w:rPr>
          <w:rFonts w:ascii="Times New Roman" w:eastAsia="Times New Roman" w:hAnsi="Times New Roman" w:cs="Times New Roman"/>
        </w:rPr>
        <w:t>ysis of newly proposed location.</w:t>
      </w:r>
      <w:r w:rsidR="00A52DCF" w:rsidRPr="00412ED1">
        <w:rPr>
          <w:rFonts w:ascii="Times New Roman" w:eastAsia="Times New Roman" w:hAnsi="Times New Roman" w:cs="Times New Roman"/>
        </w:rPr>
        <w:t xml:space="preserve"> </w:t>
      </w:r>
    </w:p>
    <w:p w14:paraId="394A75F3" w14:textId="77777777" w:rsidR="003C7119" w:rsidRPr="00412ED1" w:rsidRDefault="003C7119" w:rsidP="003C7119">
      <w:pPr>
        <w:pStyle w:val="NoSpacing"/>
        <w:numPr>
          <w:ilvl w:val="0"/>
          <w:numId w:val="41"/>
        </w:numPr>
        <w:rPr>
          <w:rFonts w:ascii="Times New Roman" w:eastAsia="Times New Roman" w:hAnsi="Times New Roman" w:cs="Times New Roman"/>
        </w:rPr>
      </w:pPr>
      <w:r w:rsidRPr="00412ED1">
        <w:rPr>
          <w:rFonts w:ascii="Times New Roman" w:eastAsia="Times New Roman" w:hAnsi="Times New Roman" w:cs="Times New Roman"/>
        </w:rPr>
        <w:t>C</w:t>
      </w:r>
      <w:r w:rsidR="00A52DCF" w:rsidRPr="00412ED1">
        <w:rPr>
          <w:rFonts w:ascii="Times New Roman" w:eastAsia="Times New Roman" w:hAnsi="Times New Roman" w:cs="Times New Roman"/>
        </w:rPr>
        <w:t>orresponding capital facility plan</w:t>
      </w:r>
      <w:r w:rsidRPr="00412ED1">
        <w:rPr>
          <w:rFonts w:ascii="Times New Roman" w:eastAsia="Times New Roman" w:hAnsi="Times New Roman" w:cs="Times New Roman"/>
        </w:rPr>
        <w:t>.</w:t>
      </w:r>
      <w:r w:rsidR="00A52DCF" w:rsidRPr="00412ED1">
        <w:rPr>
          <w:rFonts w:ascii="Times New Roman" w:eastAsia="Times New Roman" w:hAnsi="Times New Roman" w:cs="Times New Roman"/>
        </w:rPr>
        <w:t xml:space="preserve"> </w:t>
      </w:r>
    </w:p>
    <w:p w14:paraId="789BC7BC" w14:textId="77777777" w:rsidR="00A52DCF" w:rsidRPr="00412ED1" w:rsidRDefault="003C7119" w:rsidP="003C7119">
      <w:pPr>
        <w:pStyle w:val="NoSpacing"/>
        <w:numPr>
          <w:ilvl w:val="0"/>
          <w:numId w:val="41"/>
        </w:numPr>
        <w:rPr>
          <w:rFonts w:ascii="Times New Roman" w:eastAsia="Times New Roman" w:hAnsi="Times New Roman" w:cs="Times New Roman"/>
        </w:rPr>
      </w:pPr>
      <w:r w:rsidRPr="00412ED1">
        <w:rPr>
          <w:rFonts w:ascii="Times New Roman" w:eastAsia="Times New Roman" w:hAnsi="Times New Roman" w:cs="Times New Roman"/>
        </w:rPr>
        <w:t>R</w:t>
      </w:r>
      <w:r w:rsidR="00A52DCF" w:rsidRPr="00412ED1">
        <w:rPr>
          <w:rFonts w:ascii="Times New Roman" w:eastAsia="Times New Roman" w:hAnsi="Times New Roman" w:cs="Times New Roman"/>
        </w:rPr>
        <w:t>evised budget for the planning year and first three operational years</w:t>
      </w:r>
      <w:r w:rsidRPr="00412ED1">
        <w:rPr>
          <w:rFonts w:ascii="Times New Roman" w:eastAsia="Times New Roman" w:hAnsi="Times New Roman" w:cs="Times New Roman"/>
        </w:rPr>
        <w:t>.</w:t>
      </w:r>
    </w:p>
    <w:p w14:paraId="0B4A7D0C" w14:textId="77777777" w:rsidR="00A52DCF" w:rsidRPr="00412ED1" w:rsidRDefault="00A52DCF" w:rsidP="00A52DCF">
      <w:pPr>
        <w:pStyle w:val="NoSpacing"/>
        <w:rPr>
          <w:rFonts w:ascii="Times New Roman" w:eastAsia="Times New Roman" w:hAnsi="Times New Roman" w:cs="Times New Roman"/>
        </w:rPr>
      </w:pPr>
    </w:p>
    <w:p w14:paraId="43ABF1AD" w14:textId="77777777" w:rsidR="00A52DCF" w:rsidRPr="00412ED1" w:rsidRDefault="00932B41" w:rsidP="00A52DCF">
      <w:pPr>
        <w:pStyle w:val="Heading2"/>
        <w:rPr>
          <w:rFonts w:ascii="Times New Roman" w:eastAsia="Times New Roman" w:hAnsi="Times New Roman" w:cs="Times New Roman"/>
        </w:rPr>
      </w:pPr>
      <w:sdt>
        <w:sdtPr>
          <w:rPr>
            <w:rFonts w:ascii="Times New Roman" w:eastAsia="Times New Roman" w:hAnsi="Times New Roman" w:cs="Times New Roman"/>
            <w:i w:val="0"/>
          </w:rPr>
          <w:id w:val="1270738282"/>
          <w14:checkbox>
            <w14:checked w14:val="0"/>
            <w14:checkedState w14:val="2612" w14:font="MS Gothic"/>
            <w14:uncheckedState w14:val="2610" w14:font="MS Gothic"/>
          </w14:checkbox>
        </w:sdtPr>
        <w:sdtEndPr/>
        <w:sdtContent>
          <w:r w:rsidR="00C27466" w:rsidRPr="00412ED1">
            <w:rPr>
              <w:rFonts w:ascii="Segoe UI Symbol" w:eastAsia="MS Gothic" w:hAnsi="Segoe UI Symbol" w:cs="Segoe UI Symbol"/>
              <w:i w:val="0"/>
            </w:rPr>
            <w:t>☐</w:t>
          </w:r>
        </w:sdtContent>
      </w:sdt>
      <w:r w:rsidR="009D55EC">
        <w:rPr>
          <w:rFonts w:ascii="Times New Roman" w:eastAsia="Times New Roman" w:hAnsi="Times New Roman" w:cs="Times New Roman"/>
        </w:rPr>
        <w:t>A</w:t>
      </w:r>
      <w:r w:rsidR="00A52DCF" w:rsidRPr="00412ED1">
        <w:rPr>
          <w:rFonts w:ascii="Times New Roman" w:eastAsia="Times New Roman" w:hAnsi="Times New Roman" w:cs="Times New Roman"/>
        </w:rPr>
        <w:t>r</w:t>
      </w:r>
      <w:r w:rsidR="009D55EC">
        <w:rPr>
          <w:rFonts w:ascii="Times New Roman" w:eastAsia="Times New Roman" w:hAnsi="Times New Roman" w:cs="Times New Roman"/>
        </w:rPr>
        <w:t>t</w:t>
      </w:r>
      <w:r w:rsidR="00A52DCF" w:rsidRPr="00412ED1">
        <w:rPr>
          <w:rFonts w:ascii="Times New Roman" w:eastAsia="Times New Roman" w:hAnsi="Times New Roman" w:cs="Times New Roman"/>
        </w:rPr>
        <w:t xml:space="preserve">iculation agreement.  </w:t>
      </w:r>
    </w:p>
    <w:p w14:paraId="36635C28" w14:textId="77777777" w:rsidR="003C7119" w:rsidRPr="00412ED1" w:rsidRDefault="009D55EC" w:rsidP="00A52DCF">
      <w:pPr>
        <w:pStyle w:val="NoSpacing"/>
        <w:rPr>
          <w:rFonts w:ascii="Times New Roman" w:eastAsia="Times New Roman" w:hAnsi="Times New Roman" w:cs="Times New Roman"/>
        </w:rPr>
      </w:pPr>
      <w:r>
        <w:rPr>
          <w:rFonts w:ascii="Times New Roman" w:eastAsia="Times New Roman" w:hAnsi="Times New Roman" w:cs="Times New Roman"/>
        </w:rPr>
        <w:t xml:space="preserve">Describe the purpose for the </w:t>
      </w:r>
      <w:r w:rsidR="00A52DCF" w:rsidRPr="00412ED1">
        <w:rPr>
          <w:rFonts w:ascii="Times New Roman" w:eastAsia="Times New Roman" w:hAnsi="Times New Roman" w:cs="Times New Roman"/>
        </w:rPr>
        <w:t>a</w:t>
      </w:r>
      <w:r>
        <w:rPr>
          <w:rFonts w:ascii="Times New Roman" w:eastAsia="Times New Roman" w:hAnsi="Times New Roman" w:cs="Times New Roman"/>
        </w:rPr>
        <w:t>rt</w:t>
      </w:r>
      <w:r w:rsidR="00A52DCF" w:rsidRPr="00412ED1">
        <w:rPr>
          <w:rFonts w:ascii="Times New Roman" w:eastAsia="Times New Roman" w:hAnsi="Times New Roman" w:cs="Times New Roman"/>
        </w:rPr>
        <w:t>iculation agreement</w:t>
      </w:r>
      <w:r w:rsidR="003C7119" w:rsidRPr="00412ED1">
        <w:rPr>
          <w:rFonts w:ascii="Times New Roman" w:eastAsia="Times New Roman" w:hAnsi="Times New Roman" w:cs="Times New Roman"/>
        </w:rPr>
        <w:t>.</w:t>
      </w:r>
    </w:p>
    <w:p w14:paraId="1CD329FF" w14:textId="77777777" w:rsidR="003C7119" w:rsidRPr="00412ED1" w:rsidRDefault="00932B41" w:rsidP="00A52DCF">
      <w:pPr>
        <w:pStyle w:val="NoSpacing"/>
        <w:rPr>
          <w:rFonts w:ascii="Times New Roman" w:hAnsi="Times New Roman" w:cs="Times New Roman"/>
          <w:b/>
        </w:rPr>
      </w:pPr>
      <w:sdt>
        <w:sdtPr>
          <w:rPr>
            <w:rFonts w:ascii="Times New Roman" w:hAnsi="Times New Roman" w:cs="Times New Roman"/>
            <w:b/>
          </w:rPr>
          <w:id w:val="-1170169814"/>
          <w:showingPlcHdr/>
          <w:text/>
        </w:sdtPr>
        <w:sdtEndPr/>
        <w:sdtContent>
          <w:r w:rsidR="003C7119" w:rsidRPr="00412ED1">
            <w:rPr>
              <w:rStyle w:val="PlaceholderText"/>
              <w:rFonts w:ascii="Times New Roman" w:hAnsi="Times New Roman" w:cs="Times New Roman"/>
            </w:rPr>
            <w:t>Click here to enter text.</w:t>
          </w:r>
        </w:sdtContent>
      </w:sdt>
    </w:p>
    <w:p w14:paraId="6BFEEFB4" w14:textId="77777777" w:rsidR="003C7119" w:rsidRPr="00412ED1" w:rsidRDefault="003C7119" w:rsidP="00A52DCF">
      <w:pPr>
        <w:pStyle w:val="NoSpacing"/>
        <w:rPr>
          <w:rFonts w:ascii="Times New Roman" w:eastAsia="Times New Roman" w:hAnsi="Times New Roman" w:cs="Times New Roman"/>
        </w:rPr>
      </w:pPr>
    </w:p>
    <w:p w14:paraId="2E3EC4F4" w14:textId="77777777" w:rsidR="003C7119" w:rsidRPr="00412ED1" w:rsidRDefault="003C7119" w:rsidP="003C7119">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39168228" w14:textId="77777777" w:rsidR="00A52DCF" w:rsidRPr="00412ED1" w:rsidRDefault="003C7119" w:rsidP="003C7119">
      <w:pPr>
        <w:pStyle w:val="NoSpacing"/>
        <w:numPr>
          <w:ilvl w:val="0"/>
          <w:numId w:val="42"/>
        </w:numPr>
        <w:rPr>
          <w:rFonts w:ascii="Times New Roman" w:eastAsia="Times New Roman" w:hAnsi="Times New Roman" w:cs="Times New Roman"/>
        </w:rPr>
      </w:pPr>
      <w:r w:rsidRPr="00412ED1">
        <w:rPr>
          <w:rFonts w:ascii="Times New Roman" w:eastAsia="Times New Roman" w:hAnsi="Times New Roman" w:cs="Times New Roman"/>
        </w:rPr>
        <w:lastRenderedPageBreak/>
        <w:t>P</w:t>
      </w:r>
      <w:r w:rsidR="00A52DCF" w:rsidRPr="00412ED1">
        <w:rPr>
          <w:rFonts w:ascii="Times New Roman" w:eastAsia="Times New Roman" w:hAnsi="Times New Roman" w:cs="Times New Roman"/>
        </w:rPr>
        <w:t xml:space="preserve">rovide a copy of the school’s proposed </w:t>
      </w:r>
      <w:r w:rsidR="009D55EC">
        <w:rPr>
          <w:rFonts w:ascii="Times New Roman" w:eastAsia="Times New Roman" w:hAnsi="Times New Roman" w:cs="Times New Roman"/>
        </w:rPr>
        <w:t>art</w:t>
      </w:r>
      <w:r w:rsidR="00A52DCF" w:rsidRPr="00412ED1">
        <w:rPr>
          <w:rFonts w:ascii="Times New Roman" w:eastAsia="Times New Roman" w:hAnsi="Times New Roman" w:cs="Times New Roman"/>
        </w:rPr>
        <w:t>iculation agreement signed by all participating charter school(s).</w:t>
      </w:r>
    </w:p>
    <w:p w14:paraId="2F8C173E" w14:textId="77777777" w:rsidR="00A52DCF" w:rsidRPr="00412ED1" w:rsidRDefault="00A52DCF" w:rsidP="00A52DCF">
      <w:pPr>
        <w:pStyle w:val="NoSpacing"/>
        <w:rPr>
          <w:rFonts w:ascii="Times New Roman" w:eastAsia="Times New Roman" w:hAnsi="Times New Roman" w:cs="Times New Roman"/>
        </w:rPr>
      </w:pPr>
    </w:p>
    <w:p w14:paraId="2C646FC7" w14:textId="77777777" w:rsidR="002D47FB" w:rsidRPr="00412ED1" w:rsidRDefault="002D47FB" w:rsidP="00A52DCF">
      <w:pPr>
        <w:pStyle w:val="NoSpacing"/>
        <w:rPr>
          <w:rFonts w:ascii="Times New Roman" w:eastAsia="Times New Roman" w:hAnsi="Times New Roman" w:cs="Times New Roman"/>
        </w:rPr>
      </w:pPr>
    </w:p>
    <w:p w14:paraId="2420FF5C" w14:textId="77777777" w:rsidR="00A52DCF" w:rsidRPr="00412ED1" w:rsidRDefault="00932B41" w:rsidP="00A52DCF">
      <w:pPr>
        <w:pStyle w:val="Heading2"/>
        <w:rPr>
          <w:rFonts w:ascii="Times New Roman" w:eastAsia="Times New Roman" w:hAnsi="Times New Roman" w:cs="Times New Roman"/>
        </w:rPr>
      </w:pPr>
      <w:sdt>
        <w:sdtPr>
          <w:rPr>
            <w:rFonts w:ascii="Times New Roman" w:eastAsia="Times New Roman" w:hAnsi="Times New Roman" w:cs="Times New Roman"/>
            <w:i w:val="0"/>
          </w:rPr>
          <w:id w:val="-643193526"/>
          <w14:checkbox>
            <w14:checked w14:val="0"/>
            <w14:checkedState w14:val="2612" w14:font="MS Gothic"/>
            <w14:uncheckedState w14:val="2610" w14:font="MS Gothic"/>
          </w14:checkbox>
        </w:sdtPr>
        <w:sdtEndPr/>
        <w:sdtContent>
          <w:r w:rsidR="00C27466" w:rsidRPr="00412ED1">
            <w:rPr>
              <w:rFonts w:ascii="Segoe UI Symbol" w:eastAsia="MS Gothic" w:hAnsi="Segoe UI Symbol" w:cs="Segoe UI Symbol"/>
              <w:i w:val="0"/>
            </w:rPr>
            <w:t>☐</w:t>
          </w:r>
        </w:sdtContent>
      </w:sdt>
      <w:r w:rsidR="00A52DCF" w:rsidRPr="00412ED1">
        <w:rPr>
          <w:rFonts w:ascii="Times New Roman" w:eastAsia="Times New Roman" w:hAnsi="Times New Roman" w:cs="Times New Roman"/>
        </w:rPr>
        <w:t>Change to effectiveness goals, performance me</w:t>
      </w:r>
      <w:r w:rsidR="00A429CA">
        <w:rPr>
          <w:rFonts w:ascii="Times New Roman" w:eastAsia="Times New Roman" w:hAnsi="Times New Roman" w:cs="Times New Roman"/>
        </w:rPr>
        <w:t>asures, or accountability plan</w:t>
      </w:r>
      <w:r w:rsidR="00A52DCF" w:rsidRPr="00412ED1">
        <w:rPr>
          <w:rFonts w:ascii="Times New Roman" w:eastAsia="Times New Roman" w:hAnsi="Times New Roman" w:cs="Times New Roman"/>
        </w:rPr>
        <w:t xml:space="preserve">. </w:t>
      </w:r>
    </w:p>
    <w:p w14:paraId="20F12CA3" w14:textId="77777777" w:rsidR="003C7119" w:rsidRPr="00412ED1" w:rsidRDefault="003C7119" w:rsidP="003C7119">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5F4A363D" w14:textId="77777777" w:rsidR="003C7119" w:rsidRPr="00412ED1" w:rsidRDefault="003C7119" w:rsidP="003C7119">
      <w:pPr>
        <w:pStyle w:val="NoSpacing"/>
        <w:numPr>
          <w:ilvl w:val="0"/>
          <w:numId w:val="42"/>
        </w:numPr>
        <w:rPr>
          <w:rFonts w:ascii="Times New Roman" w:eastAsia="Times New Roman" w:hAnsi="Times New Roman" w:cs="Times New Roman"/>
        </w:rPr>
      </w:pPr>
      <w:r w:rsidRPr="00412ED1">
        <w:rPr>
          <w:rFonts w:ascii="Times New Roman" w:eastAsia="Times New Roman" w:hAnsi="Times New Roman" w:cs="Times New Roman"/>
        </w:rPr>
        <w:t>R</w:t>
      </w:r>
      <w:r w:rsidR="00A52DCF" w:rsidRPr="00412ED1">
        <w:rPr>
          <w:rFonts w:ascii="Times New Roman" w:eastAsia="Times New Roman" w:hAnsi="Times New Roman" w:cs="Times New Roman"/>
        </w:rPr>
        <w:t xml:space="preserve">edline version showing </w:t>
      </w:r>
      <w:r w:rsidR="00A52DCF" w:rsidRPr="00412ED1">
        <w:rPr>
          <w:rFonts w:ascii="Times New Roman" w:eastAsia="Times New Roman" w:hAnsi="Times New Roman" w:cs="Times New Roman"/>
          <w:u w:val="single"/>
        </w:rPr>
        <w:t>new additions</w:t>
      </w:r>
      <w:r w:rsidR="00A52DCF" w:rsidRPr="00412ED1">
        <w:rPr>
          <w:rFonts w:ascii="Times New Roman" w:eastAsia="Times New Roman" w:hAnsi="Times New Roman" w:cs="Times New Roman"/>
        </w:rPr>
        <w:t xml:space="preserve"> and </w:t>
      </w:r>
      <w:r w:rsidR="00A52DCF" w:rsidRPr="00412ED1">
        <w:rPr>
          <w:rFonts w:ascii="Times New Roman" w:eastAsia="Times New Roman" w:hAnsi="Times New Roman" w:cs="Times New Roman"/>
          <w:strike/>
        </w:rPr>
        <w:t>removed language</w:t>
      </w:r>
      <w:r w:rsidR="00A52DCF" w:rsidRPr="00412ED1">
        <w:rPr>
          <w:rFonts w:ascii="Times New Roman" w:eastAsia="Times New Roman" w:hAnsi="Times New Roman" w:cs="Times New Roman"/>
        </w:rPr>
        <w:t xml:space="preserve"> in contractual agreement performance measures</w:t>
      </w:r>
      <w:r w:rsidRPr="00412ED1">
        <w:rPr>
          <w:rFonts w:ascii="Times New Roman" w:eastAsia="Times New Roman" w:hAnsi="Times New Roman" w:cs="Times New Roman"/>
        </w:rPr>
        <w:t>.</w:t>
      </w:r>
      <w:r w:rsidR="00A52DCF" w:rsidRPr="00412ED1">
        <w:rPr>
          <w:rFonts w:ascii="Times New Roman" w:eastAsia="Times New Roman" w:hAnsi="Times New Roman" w:cs="Times New Roman"/>
        </w:rPr>
        <w:t xml:space="preserve"> </w:t>
      </w:r>
    </w:p>
    <w:p w14:paraId="3D0FB7DF" w14:textId="77777777" w:rsidR="003C7119" w:rsidRPr="00412ED1" w:rsidRDefault="003C7119" w:rsidP="003C7119">
      <w:pPr>
        <w:pStyle w:val="NoSpacing"/>
        <w:numPr>
          <w:ilvl w:val="0"/>
          <w:numId w:val="42"/>
        </w:numPr>
        <w:rPr>
          <w:rFonts w:ascii="Times New Roman" w:eastAsia="Times New Roman" w:hAnsi="Times New Roman" w:cs="Times New Roman"/>
        </w:rPr>
      </w:pPr>
      <w:r w:rsidRPr="00412ED1">
        <w:rPr>
          <w:rFonts w:ascii="Times New Roman" w:eastAsia="Times New Roman" w:hAnsi="Times New Roman" w:cs="Times New Roman"/>
        </w:rPr>
        <w:t>P</w:t>
      </w:r>
      <w:r w:rsidR="00A52DCF" w:rsidRPr="00412ED1">
        <w:rPr>
          <w:rFonts w:ascii="Times New Roman" w:eastAsia="Times New Roman" w:hAnsi="Times New Roman" w:cs="Times New Roman"/>
        </w:rPr>
        <w:t xml:space="preserve">rovide supporting documentation for the requested change. </w:t>
      </w:r>
    </w:p>
    <w:p w14:paraId="1F0DCD91" w14:textId="77777777" w:rsidR="00A52DCF" w:rsidRPr="00412ED1" w:rsidRDefault="00A52DCF" w:rsidP="00A52DCF">
      <w:pPr>
        <w:pStyle w:val="NoSpacing"/>
        <w:rPr>
          <w:rFonts w:ascii="Times New Roman" w:eastAsia="Times New Roman" w:hAnsi="Times New Roman" w:cs="Times New Roman"/>
        </w:rPr>
      </w:pPr>
    </w:p>
    <w:p w14:paraId="6F93E833" w14:textId="77777777" w:rsidR="002D47FB" w:rsidRPr="00412ED1" w:rsidRDefault="002D47FB" w:rsidP="00A52DCF">
      <w:pPr>
        <w:pStyle w:val="NoSpacing"/>
        <w:rPr>
          <w:rFonts w:ascii="Times New Roman" w:eastAsia="Times New Roman" w:hAnsi="Times New Roman" w:cs="Times New Roman"/>
        </w:rPr>
      </w:pPr>
    </w:p>
    <w:p w14:paraId="183FD308" w14:textId="77777777" w:rsidR="00A52DCF" w:rsidRPr="00412ED1" w:rsidRDefault="00932B41" w:rsidP="00A52DCF">
      <w:pPr>
        <w:pStyle w:val="Heading2"/>
        <w:rPr>
          <w:rFonts w:ascii="Times New Roman" w:eastAsia="Times New Roman" w:hAnsi="Times New Roman" w:cs="Times New Roman"/>
        </w:rPr>
      </w:pPr>
      <w:sdt>
        <w:sdtPr>
          <w:rPr>
            <w:rFonts w:ascii="Times New Roman" w:eastAsia="Times New Roman" w:hAnsi="Times New Roman" w:cs="Times New Roman"/>
            <w:i w:val="0"/>
          </w:rPr>
          <w:id w:val="1746153260"/>
          <w14:checkbox>
            <w14:checked w14:val="0"/>
            <w14:checkedState w14:val="2612" w14:font="MS Gothic"/>
            <w14:uncheckedState w14:val="2610" w14:font="MS Gothic"/>
          </w14:checkbox>
        </w:sdtPr>
        <w:sdtEndPr/>
        <w:sdtContent>
          <w:r w:rsidR="00C27466" w:rsidRPr="00412ED1">
            <w:rPr>
              <w:rFonts w:ascii="Segoe UI Symbol" w:eastAsia="MS Gothic" w:hAnsi="Segoe UI Symbol" w:cs="Segoe UI Symbol"/>
              <w:i w:val="0"/>
            </w:rPr>
            <w:t>☐</w:t>
          </w:r>
        </w:sdtContent>
      </w:sdt>
      <w:r w:rsidR="00A52DCF" w:rsidRPr="00412ED1">
        <w:rPr>
          <w:rFonts w:ascii="Times New Roman" w:eastAsia="Times New Roman" w:hAnsi="Times New Roman" w:cs="Times New Roman"/>
        </w:rPr>
        <w:t xml:space="preserve">Postponement of opening year. </w:t>
      </w:r>
    </w:p>
    <w:p w14:paraId="638F9FF6" w14:textId="77777777" w:rsidR="003C7119" w:rsidRPr="00412ED1" w:rsidRDefault="003C7119" w:rsidP="00A52DCF">
      <w:pPr>
        <w:pStyle w:val="NoSpacing"/>
        <w:rPr>
          <w:rFonts w:ascii="Times New Roman" w:eastAsia="Times New Roman" w:hAnsi="Times New Roman" w:cs="Times New Roman"/>
        </w:rPr>
      </w:pPr>
      <w:r w:rsidRPr="00412ED1">
        <w:rPr>
          <w:rFonts w:ascii="Times New Roman" w:eastAsia="Times New Roman" w:hAnsi="Times New Roman" w:cs="Times New Roman"/>
        </w:rPr>
        <w:t>D</w:t>
      </w:r>
      <w:r w:rsidR="00A52DCF" w:rsidRPr="00412ED1">
        <w:rPr>
          <w:rFonts w:ascii="Times New Roman" w:eastAsia="Times New Roman" w:hAnsi="Times New Roman" w:cs="Times New Roman"/>
        </w:rPr>
        <w:t xml:space="preserve">escribe the reason for postponing the school’s opening year. </w:t>
      </w:r>
    </w:p>
    <w:p w14:paraId="17F89A34" w14:textId="77777777" w:rsidR="003C7119" w:rsidRPr="00412ED1" w:rsidRDefault="00932B41" w:rsidP="00A52DCF">
      <w:pPr>
        <w:pStyle w:val="NoSpacing"/>
        <w:rPr>
          <w:rFonts w:ascii="Times New Roman" w:eastAsia="Times New Roman" w:hAnsi="Times New Roman" w:cs="Times New Roman"/>
        </w:rPr>
      </w:pPr>
      <w:sdt>
        <w:sdtPr>
          <w:rPr>
            <w:rFonts w:ascii="Times New Roman" w:hAnsi="Times New Roman" w:cs="Times New Roman"/>
            <w:b/>
          </w:rPr>
          <w:id w:val="1289168704"/>
          <w:showingPlcHdr/>
          <w:text/>
        </w:sdtPr>
        <w:sdtEndPr/>
        <w:sdtContent>
          <w:r w:rsidR="003C7119" w:rsidRPr="00412ED1">
            <w:rPr>
              <w:rStyle w:val="PlaceholderText"/>
              <w:rFonts w:ascii="Times New Roman" w:hAnsi="Times New Roman" w:cs="Times New Roman"/>
            </w:rPr>
            <w:t>Click here to enter text.</w:t>
          </w:r>
        </w:sdtContent>
      </w:sdt>
    </w:p>
    <w:p w14:paraId="37407DB4" w14:textId="77777777" w:rsidR="003C7119" w:rsidRPr="00412ED1" w:rsidRDefault="003C7119" w:rsidP="00A52DCF">
      <w:pPr>
        <w:pStyle w:val="NoSpacing"/>
        <w:rPr>
          <w:rFonts w:ascii="Times New Roman" w:eastAsia="Times New Roman" w:hAnsi="Times New Roman" w:cs="Times New Roman"/>
        </w:rPr>
      </w:pPr>
    </w:p>
    <w:p w14:paraId="402340CD" w14:textId="77777777" w:rsidR="003C7119" w:rsidRPr="00412ED1" w:rsidRDefault="003C7119" w:rsidP="003C7119">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2379CD38" w14:textId="77777777" w:rsidR="00A52DCF" w:rsidRPr="00412ED1" w:rsidRDefault="00A52DCF" w:rsidP="003C7119">
      <w:pPr>
        <w:pStyle w:val="ListParagraph"/>
        <w:numPr>
          <w:ilvl w:val="0"/>
          <w:numId w:val="43"/>
        </w:numPr>
        <w:spacing w:line="240" w:lineRule="auto"/>
        <w:rPr>
          <w:rFonts w:ascii="Times New Roman" w:hAnsi="Times New Roman" w:cs="Times New Roman"/>
        </w:rPr>
      </w:pPr>
      <w:r w:rsidRPr="00412ED1">
        <w:rPr>
          <w:rFonts w:ascii="Times New Roman" w:eastAsia="Times New Roman" w:hAnsi="Times New Roman" w:cs="Times New Roman"/>
        </w:rPr>
        <w:t>Include additional supporting documentation as necessary.</w:t>
      </w:r>
    </w:p>
    <w:p w14:paraId="12C2A188" w14:textId="77777777" w:rsidR="00A52DCF" w:rsidRPr="00412ED1" w:rsidRDefault="00A52DCF" w:rsidP="00A52DCF">
      <w:pPr>
        <w:pStyle w:val="NoSpacing"/>
        <w:rPr>
          <w:rFonts w:ascii="Times New Roman" w:eastAsia="Times New Roman" w:hAnsi="Times New Roman" w:cs="Times New Roman"/>
        </w:rPr>
      </w:pPr>
    </w:p>
    <w:p w14:paraId="4FBB9D1F" w14:textId="77777777" w:rsidR="00A52DCF" w:rsidRPr="00412ED1" w:rsidRDefault="00932B41" w:rsidP="00A52DCF">
      <w:pPr>
        <w:pStyle w:val="Heading2"/>
        <w:rPr>
          <w:rFonts w:ascii="Times New Roman" w:eastAsia="Times New Roman" w:hAnsi="Times New Roman" w:cs="Times New Roman"/>
        </w:rPr>
      </w:pPr>
      <w:sdt>
        <w:sdtPr>
          <w:rPr>
            <w:rFonts w:ascii="Times New Roman" w:eastAsia="Times New Roman" w:hAnsi="Times New Roman" w:cs="Times New Roman"/>
            <w:i w:val="0"/>
          </w:rPr>
          <w:id w:val="-350954044"/>
          <w14:checkbox>
            <w14:checked w14:val="0"/>
            <w14:checkedState w14:val="2612" w14:font="MS Gothic"/>
            <w14:uncheckedState w14:val="2610" w14:font="MS Gothic"/>
          </w14:checkbox>
        </w:sdtPr>
        <w:sdtEndPr/>
        <w:sdtContent>
          <w:r w:rsidR="00C27466" w:rsidRPr="00412ED1">
            <w:rPr>
              <w:rFonts w:ascii="Segoe UI Symbol" w:eastAsia="MS Gothic" w:hAnsi="Segoe UI Symbol" w:cs="Segoe UI Symbol"/>
              <w:i w:val="0"/>
            </w:rPr>
            <w:t>☐</w:t>
          </w:r>
        </w:sdtContent>
      </w:sdt>
      <w:r w:rsidR="00A52DCF" w:rsidRPr="00412ED1">
        <w:rPr>
          <w:rFonts w:ascii="Times New Roman" w:eastAsia="Times New Roman" w:hAnsi="Times New Roman" w:cs="Times New Roman"/>
        </w:rPr>
        <w:t xml:space="preserve">Change to Bylaws, Articles of Incorporation, or contractual agreement specific to number of board members or board member election / appointment process. </w:t>
      </w:r>
    </w:p>
    <w:p w14:paraId="6B87895F" w14:textId="77777777" w:rsidR="003C7119" w:rsidRPr="00412ED1" w:rsidRDefault="003C7119" w:rsidP="003C7119">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49ADFCEB" w14:textId="77777777" w:rsidR="00A52DCF" w:rsidRPr="00412ED1" w:rsidRDefault="003C7119" w:rsidP="003C7119">
      <w:pPr>
        <w:pStyle w:val="NoSpacing"/>
        <w:numPr>
          <w:ilvl w:val="0"/>
          <w:numId w:val="44"/>
        </w:numPr>
        <w:rPr>
          <w:rFonts w:ascii="Times New Roman" w:eastAsia="Times New Roman" w:hAnsi="Times New Roman" w:cs="Times New Roman"/>
        </w:rPr>
      </w:pPr>
      <w:r w:rsidRPr="00412ED1">
        <w:rPr>
          <w:rFonts w:ascii="Times New Roman" w:eastAsia="Times New Roman" w:hAnsi="Times New Roman" w:cs="Times New Roman"/>
        </w:rPr>
        <w:t>A</w:t>
      </w:r>
      <w:r w:rsidR="00A52DCF" w:rsidRPr="00412ED1">
        <w:rPr>
          <w:rFonts w:ascii="Times New Roman" w:eastAsia="Times New Roman" w:hAnsi="Times New Roman" w:cs="Times New Roman"/>
        </w:rPr>
        <w:t xml:space="preserve"> redline version showing </w:t>
      </w:r>
      <w:r w:rsidR="00A52DCF" w:rsidRPr="00412ED1">
        <w:rPr>
          <w:rFonts w:ascii="Times New Roman" w:eastAsia="Times New Roman" w:hAnsi="Times New Roman" w:cs="Times New Roman"/>
          <w:u w:val="single"/>
        </w:rPr>
        <w:t>new additions</w:t>
      </w:r>
      <w:r w:rsidR="00A52DCF" w:rsidRPr="00412ED1">
        <w:rPr>
          <w:rFonts w:ascii="Times New Roman" w:eastAsia="Times New Roman" w:hAnsi="Times New Roman" w:cs="Times New Roman"/>
        </w:rPr>
        <w:t xml:space="preserve"> and </w:t>
      </w:r>
      <w:r w:rsidR="00A52DCF" w:rsidRPr="00412ED1">
        <w:rPr>
          <w:rFonts w:ascii="Times New Roman" w:eastAsia="Times New Roman" w:hAnsi="Times New Roman" w:cs="Times New Roman"/>
          <w:strike/>
        </w:rPr>
        <w:t>removed language</w:t>
      </w:r>
      <w:r w:rsidR="00A52DCF" w:rsidRPr="00412ED1">
        <w:rPr>
          <w:rFonts w:ascii="Times New Roman" w:eastAsia="Times New Roman" w:hAnsi="Times New Roman" w:cs="Times New Roman"/>
        </w:rPr>
        <w:t xml:space="preserve"> in Bylaws</w:t>
      </w:r>
      <w:r w:rsidRPr="00412ED1">
        <w:rPr>
          <w:rFonts w:ascii="Times New Roman" w:eastAsia="Times New Roman" w:hAnsi="Times New Roman" w:cs="Times New Roman"/>
        </w:rPr>
        <w:t>.</w:t>
      </w:r>
    </w:p>
    <w:p w14:paraId="32CCA381" w14:textId="77777777" w:rsidR="002D47FB" w:rsidRPr="00412ED1" w:rsidRDefault="002D47FB" w:rsidP="002D47FB">
      <w:pPr>
        <w:pStyle w:val="NoSpacing"/>
        <w:ind w:left="720"/>
        <w:rPr>
          <w:rFonts w:ascii="Times New Roman" w:eastAsia="Times New Roman" w:hAnsi="Times New Roman" w:cs="Times New Roman"/>
        </w:rPr>
      </w:pPr>
    </w:p>
    <w:p w14:paraId="6FA9676C" w14:textId="77777777" w:rsidR="00A52DCF" w:rsidRPr="00412ED1" w:rsidRDefault="00A52DCF" w:rsidP="00A52DCF">
      <w:pPr>
        <w:pStyle w:val="NoSpacing"/>
        <w:rPr>
          <w:rFonts w:ascii="Times New Roman" w:eastAsia="Times New Roman" w:hAnsi="Times New Roman" w:cs="Times New Roman"/>
        </w:rPr>
      </w:pPr>
    </w:p>
    <w:p w14:paraId="50F19916" w14:textId="77777777" w:rsidR="00A52DCF" w:rsidRPr="00412ED1" w:rsidRDefault="00932B41" w:rsidP="00A52DCF">
      <w:pPr>
        <w:pStyle w:val="Heading2"/>
        <w:rPr>
          <w:rFonts w:ascii="Times New Roman" w:eastAsia="Times New Roman" w:hAnsi="Times New Roman" w:cs="Times New Roman"/>
        </w:rPr>
      </w:pPr>
      <w:sdt>
        <w:sdtPr>
          <w:rPr>
            <w:rFonts w:ascii="Times New Roman" w:eastAsia="Times New Roman" w:hAnsi="Times New Roman" w:cs="Times New Roman"/>
            <w:i w:val="0"/>
          </w:rPr>
          <w:id w:val="-1821563245"/>
          <w14:checkbox>
            <w14:checked w14:val="0"/>
            <w14:checkedState w14:val="2612" w14:font="MS Gothic"/>
            <w14:uncheckedState w14:val="2610" w14:font="MS Gothic"/>
          </w14:checkbox>
        </w:sdtPr>
        <w:sdtEndPr/>
        <w:sdtContent>
          <w:r w:rsidR="00C27466" w:rsidRPr="00412ED1">
            <w:rPr>
              <w:rFonts w:ascii="Segoe UI Symbol" w:eastAsia="MS Gothic" w:hAnsi="Segoe UI Symbol" w:cs="Segoe UI Symbol"/>
              <w:i w:val="0"/>
            </w:rPr>
            <w:t>☐</w:t>
          </w:r>
        </w:sdtContent>
      </w:sdt>
      <w:r w:rsidR="00A52DCF" w:rsidRPr="00412ED1">
        <w:rPr>
          <w:rFonts w:ascii="Times New Roman" w:eastAsia="Times New Roman" w:hAnsi="Times New Roman" w:cs="Times New Roman"/>
        </w:rPr>
        <w:t>Removal of original application sections</w:t>
      </w:r>
      <w:r w:rsidR="00737CB9">
        <w:rPr>
          <w:rFonts w:ascii="Times New Roman" w:eastAsia="Times New Roman" w:hAnsi="Times New Roman" w:cs="Times New Roman"/>
        </w:rPr>
        <w:t xml:space="preserve"> – not applicable to Exhibit A contracts</w:t>
      </w:r>
      <w:r w:rsidR="00A52DCF" w:rsidRPr="00412ED1">
        <w:rPr>
          <w:rFonts w:ascii="Times New Roman" w:eastAsia="Times New Roman" w:hAnsi="Times New Roman" w:cs="Times New Roman"/>
        </w:rPr>
        <w:t xml:space="preserve"> </w:t>
      </w:r>
    </w:p>
    <w:p w14:paraId="5F8ACEC3" w14:textId="77777777" w:rsidR="003C7119" w:rsidRPr="00412ED1" w:rsidRDefault="003C7119" w:rsidP="003C7119">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6B2AECA6" w14:textId="77777777" w:rsidR="00447297" w:rsidRPr="00412ED1" w:rsidRDefault="003C7119" w:rsidP="003C7119">
      <w:pPr>
        <w:pStyle w:val="NoSpacing"/>
        <w:numPr>
          <w:ilvl w:val="0"/>
          <w:numId w:val="44"/>
        </w:numPr>
        <w:rPr>
          <w:rFonts w:ascii="Times New Roman" w:eastAsia="Times New Roman" w:hAnsi="Times New Roman" w:cs="Times New Roman"/>
        </w:rPr>
      </w:pPr>
      <w:r w:rsidRPr="00412ED1">
        <w:rPr>
          <w:rFonts w:ascii="Times New Roman" w:eastAsia="Times New Roman" w:hAnsi="Times New Roman" w:cs="Times New Roman"/>
        </w:rPr>
        <w:t xml:space="preserve">A </w:t>
      </w:r>
      <w:r w:rsidR="00A52DCF" w:rsidRPr="00412ED1">
        <w:rPr>
          <w:rFonts w:ascii="Times New Roman" w:eastAsia="Times New Roman" w:hAnsi="Times New Roman" w:cs="Times New Roman"/>
        </w:rPr>
        <w:t>redline version showing</w:t>
      </w:r>
      <w:r w:rsidRPr="00412ED1">
        <w:rPr>
          <w:rFonts w:ascii="Times New Roman" w:eastAsia="Times New Roman" w:hAnsi="Times New Roman" w:cs="Times New Roman"/>
        </w:rPr>
        <w:t xml:space="preserve"> </w:t>
      </w:r>
      <w:r w:rsidRPr="00412ED1">
        <w:rPr>
          <w:rFonts w:ascii="Times New Roman" w:eastAsia="Times New Roman" w:hAnsi="Times New Roman" w:cs="Times New Roman"/>
          <w:u w:val="single"/>
        </w:rPr>
        <w:t>new additions</w:t>
      </w:r>
      <w:r w:rsidRPr="00412ED1">
        <w:rPr>
          <w:rFonts w:ascii="Times New Roman" w:eastAsia="Times New Roman" w:hAnsi="Times New Roman" w:cs="Times New Roman"/>
        </w:rPr>
        <w:t xml:space="preserve"> and</w:t>
      </w:r>
      <w:r w:rsidR="00A52DCF" w:rsidRPr="00412ED1">
        <w:rPr>
          <w:rFonts w:ascii="Times New Roman" w:eastAsia="Times New Roman" w:hAnsi="Times New Roman" w:cs="Times New Roman"/>
        </w:rPr>
        <w:t xml:space="preserve"> </w:t>
      </w:r>
      <w:r w:rsidR="00A52DCF" w:rsidRPr="00412ED1">
        <w:rPr>
          <w:rFonts w:ascii="Times New Roman" w:eastAsia="Times New Roman" w:hAnsi="Times New Roman" w:cs="Times New Roman"/>
          <w:strike/>
        </w:rPr>
        <w:t>removed language</w:t>
      </w:r>
      <w:r w:rsidR="00447297" w:rsidRPr="00412ED1">
        <w:rPr>
          <w:rFonts w:ascii="Times New Roman" w:eastAsia="Times New Roman" w:hAnsi="Times New Roman" w:cs="Times New Roman"/>
        </w:rPr>
        <w:t>, or</w:t>
      </w:r>
    </w:p>
    <w:p w14:paraId="68C58607" w14:textId="77777777" w:rsidR="00A76D0F" w:rsidRPr="00412ED1" w:rsidRDefault="00447297" w:rsidP="00EB4C84">
      <w:pPr>
        <w:pStyle w:val="NoSpacing"/>
        <w:numPr>
          <w:ilvl w:val="0"/>
          <w:numId w:val="44"/>
        </w:numPr>
        <w:rPr>
          <w:rFonts w:ascii="Times New Roman" w:eastAsia="Times New Roman" w:hAnsi="Times New Roman" w:cs="Times New Roman"/>
        </w:rPr>
      </w:pPr>
      <w:r w:rsidRPr="00412ED1">
        <w:rPr>
          <w:rFonts w:ascii="Times New Roman" w:eastAsia="Times New Roman" w:hAnsi="Times New Roman" w:cs="Times New Roman"/>
        </w:rPr>
        <w:t xml:space="preserve">If completely rewritten, the new policy or procedure with new effective </w:t>
      </w:r>
      <w:r w:rsidR="00A76D0F" w:rsidRPr="00412ED1">
        <w:rPr>
          <w:rFonts w:ascii="Times New Roman" w:eastAsia="Times New Roman" w:hAnsi="Times New Roman" w:cs="Times New Roman"/>
        </w:rPr>
        <w:t xml:space="preserve">date, indicating superseding of previous policy or procedure. </w:t>
      </w:r>
    </w:p>
    <w:p w14:paraId="7CB39FC5" w14:textId="77777777" w:rsidR="003C7119" w:rsidRPr="00412ED1" w:rsidRDefault="003C7119" w:rsidP="00EB4C84">
      <w:pPr>
        <w:pStyle w:val="NoSpacing"/>
        <w:numPr>
          <w:ilvl w:val="0"/>
          <w:numId w:val="44"/>
        </w:numPr>
        <w:rPr>
          <w:rFonts w:ascii="Times New Roman" w:eastAsia="Times New Roman" w:hAnsi="Times New Roman" w:cs="Times New Roman"/>
        </w:rPr>
      </w:pPr>
      <w:r w:rsidRPr="00412ED1">
        <w:rPr>
          <w:rFonts w:ascii="Times New Roman" w:eastAsia="Times New Roman" w:hAnsi="Times New Roman" w:cs="Times New Roman"/>
        </w:rPr>
        <w:t>E</w:t>
      </w:r>
      <w:r w:rsidR="00A52DCF" w:rsidRPr="00412ED1">
        <w:rPr>
          <w:rFonts w:ascii="Times New Roman" w:eastAsia="Times New Roman" w:hAnsi="Times New Roman" w:cs="Times New Roman"/>
        </w:rPr>
        <w:t xml:space="preserve">xcerpt from board minutes at which policy was approved </w:t>
      </w:r>
    </w:p>
    <w:p w14:paraId="1205319E" w14:textId="77777777" w:rsidR="003C7119" w:rsidRPr="00412ED1" w:rsidRDefault="003C7119" w:rsidP="003C7119">
      <w:pPr>
        <w:pStyle w:val="NoSpacing"/>
        <w:ind w:left="707"/>
        <w:rPr>
          <w:rFonts w:ascii="Times New Roman" w:eastAsia="Times New Roman" w:hAnsi="Times New Roman" w:cs="Times New Roman"/>
          <w:i/>
        </w:rPr>
      </w:pPr>
    </w:p>
    <w:p w14:paraId="6C4D4759" w14:textId="77777777" w:rsidR="00447297" w:rsidRPr="00412ED1" w:rsidRDefault="00A52DCF" w:rsidP="003C7119">
      <w:pPr>
        <w:pStyle w:val="NoSpacing"/>
        <w:ind w:left="707"/>
        <w:rPr>
          <w:rFonts w:ascii="Times New Roman" w:eastAsia="Times New Roman" w:hAnsi="Times New Roman" w:cs="Times New Roman"/>
          <w:i/>
        </w:rPr>
      </w:pPr>
      <w:r w:rsidRPr="00412ED1">
        <w:rPr>
          <w:rFonts w:ascii="Times New Roman" w:eastAsia="Times New Roman" w:hAnsi="Times New Roman" w:cs="Times New Roman"/>
          <w:i/>
        </w:rPr>
        <w:t>NOTE: Policies, procedures, and minutes can be provided through a specific hyperlink to the exact policy, proc</w:t>
      </w:r>
      <w:r w:rsidR="00FC0C06" w:rsidRPr="00412ED1">
        <w:rPr>
          <w:rFonts w:ascii="Times New Roman" w:eastAsia="Times New Roman" w:hAnsi="Times New Roman" w:cs="Times New Roman"/>
          <w:i/>
        </w:rPr>
        <w:t>ed</w:t>
      </w:r>
      <w:r w:rsidRPr="00412ED1">
        <w:rPr>
          <w:rFonts w:ascii="Times New Roman" w:eastAsia="Times New Roman" w:hAnsi="Times New Roman" w:cs="Times New Roman"/>
          <w:i/>
        </w:rPr>
        <w:t xml:space="preserve">ure, or minutes. </w:t>
      </w:r>
    </w:p>
    <w:p w14:paraId="6BB71013" w14:textId="77777777" w:rsidR="003C7119" w:rsidRPr="00412ED1" w:rsidRDefault="00A52DCF" w:rsidP="003C7119">
      <w:pPr>
        <w:pStyle w:val="NoSpacing"/>
        <w:ind w:left="707"/>
        <w:rPr>
          <w:rFonts w:ascii="Times New Roman" w:eastAsia="Times New Roman" w:hAnsi="Times New Roman" w:cs="Times New Roman"/>
          <w:i/>
        </w:rPr>
      </w:pPr>
      <w:r w:rsidRPr="00412ED1">
        <w:rPr>
          <w:rFonts w:ascii="Times New Roman" w:eastAsia="Times New Roman" w:hAnsi="Times New Roman" w:cs="Times New Roman"/>
          <w:i/>
        </w:rPr>
        <w:t>Example</w:t>
      </w:r>
      <w:r w:rsidR="003C7119" w:rsidRPr="00412ED1">
        <w:rPr>
          <w:rFonts w:ascii="Times New Roman" w:eastAsia="Times New Roman" w:hAnsi="Times New Roman" w:cs="Times New Roman"/>
          <w:i/>
        </w:rPr>
        <w:t xml:space="preserve">s: </w:t>
      </w:r>
      <w:r w:rsidRPr="00412ED1">
        <w:rPr>
          <w:rFonts w:ascii="Times New Roman" w:eastAsia="Times New Roman" w:hAnsi="Times New Roman" w:cs="Times New Roman"/>
          <w:i/>
        </w:rPr>
        <w:t xml:space="preserve"> </w:t>
      </w:r>
    </w:p>
    <w:p w14:paraId="68F094B9" w14:textId="77777777" w:rsidR="003C7119" w:rsidRPr="00412ED1" w:rsidRDefault="003C7119" w:rsidP="003C7119">
      <w:pPr>
        <w:pStyle w:val="NoSpacing"/>
        <w:numPr>
          <w:ilvl w:val="0"/>
          <w:numId w:val="46"/>
        </w:numPr>
        <w:rPr>
          <w:rFonts w:ascii="Times New Roman" w:hAnsi="Times New Roman" w:cs="Times New Roman"/>
          <w:i/>
          <w:sz w:val="20"/>
        </w:rPr>
      </w:pPr>
      <w:r w:rsidRPr="00412ED1">
        <w:rPr>
          <w:rFonts w:ascii="Times New Roman" w:hAnsi="Times New Roman" w:cs="Times New Roman"/>
          <w:sz w:val="20"/>
        </w:rPr>
        <w:t>Job descriptions for educators and administration, including business administrator</w:t>
      </w:r>
    </w:p>
    <w:p w14:paraId="708665BB" w14:textId="77777777" w:rsidR="003C7119" w:rsidRPr="00412ED1" w:rsidRDefault="003C7119" w:rsidP="003C7119">
      <w:pPr>
        <w:pStyle w:val="NoSpacing"/>
        <w:numPr>
          <w:ilvl w:val="0"/>
          <w:numId w:val="46"/>
        </w:numPr>
        <w:rPr>
          <w:rFonts w:ascii="Times New Roman" w:hAnsi="Times New Roman" w:cs="Times New Roman"/>
          <w:sz w:val="20"/>
        </w:rPr>
      </w:pPr>
      <w:r w:rsidRPr="00412ED1">
        <w:rPr>
          <w:rFonts w:ascii="Times New Roman" w:hAnsi="Times New Roman" w:cs="Times New Roman"/>
          <w:sz w:val="20"/>
        </w:rPr>
        <w:t xml:space="preserve">Selection of Education Service Providers </w:t>
      </w:r>
    </w:p>
    <w:p w14:paraId="6EF99FAE" w14:textId="77777777" w:rsidR="003C7119" w:rsidRPr="00412ED1" w:rsidRDefault="003C7119" w:rsidP="003C7119">
      <w:pPr>
        <w:pStyle w:val="NoSpacing"/>
        <w:numPr>
          <w:ilvl w:val="0"/>
          <w:numId w:val="46"/>
        </w:numPr>
        <w:rPr>
          <w:rFonts w:ascii="Times New Roman" w:hAnsi="Times New Roman" w:cs="Times New Roman"/>
          <w:sz w:val="20"/>
        </w:rPr>
      </w:pPr>
      <w:r w:rsidRPr="00412ED1">
        <w:rPr>
          <w:rFonts w:ascii="Times New Roman" w:hAnsi="Times New Roman" w:cs="Times New Roman"/>
          <w:sz w:val="20"/>
        </w:rPr>
        <w:t xml:space="preserve">Financial performance and sustainability goals </w:t>
      </w:r>
    </w:p>
    <w:p w14:paraId="796FD403" w14:textId="77777777" w:rsidR="003C7119" w:rsidRPr="00412ED1" w:rsidRDefault="003C7119" w:rsidP="003C7119">
      <w:pPr>
        <w:pStyle w:val="NoSpacing"/>
        <w:numPr>
          <w:ilvl w:val="0"/>
          <w:numId w:val="46"/>
        </w:numPr>
        <w:rPr>
          <w:rFonts w:ascii="Times New Roman" w:hAnsi="Times New Roman" w:cs="Times New Roman"/>
          <w:sz w:val="20"/>
        </w:rPr>
      </w:pPr>
      <w:r w:rsidRPr="00412ED1">
        <w:rPr>
          <w:rFonts w:ascii="Times New Roman" w:hAnsi="Times New Roman" w:cs="Times New Roman"/>
          <w:sz w:val="20"/>
        </w:rPr>
        <w:t xml:space="preserve">Board performance and stewardship goals </w:t>
      </w:r>
    </w:p>
    <w:p w14:paraId="52257664" w14:textId="77777777" w:rsidR="003C7119" w:rsidRPr="00412ED1" w:rsidRDefault="003C7119" w:rsidP="003C7119">
      <w:pPr>
        <w:pStyle w:val="NoSpacing"/>
        <w:numPr>
          <w:ilvl w:val="0"/>
          <w:numId w:val="46"/>
        </w:numPr>
        <w:rPr>
          <w:rFonts w:ascii="Times New Roman" w:hAnsi="Times New Roman" w:cs="Times New Roman"/>
          <w:sz w:val="20"/>
        </w:rPr>
      </w:pPr>
      <w:r w:rsidRPr="00412ED1">
        <w:rPr>
          <w:rFonts w:ascii="Times New Roman" w:hAnsi="Times New Roman" w:cs="Times New Roman"/>
          <w:sz w:val="20"/>
        </w:rPr>
        <w:t>Student achievement levels for assessments no longer required by USBE (e.g., end of level CRT, IOWA, DWA, etc.)</w:t>
      </w:r>
    </w:p>
    <w:p w14:paraId="023BCB8D" w14:textId="77777777" w:rsidR="003C7119" w:rsidRPr="00412ED1" w:rsidRDefault="003C7119" w:rsidP="003C7119">
      <w:pPr>
        <w:pStyle w:val="NoSpacing"/>
        <w:numPr>
          <w:ilvl w:val="0"/>
          <w:numId w:val="46"/>
        </w:numPr>
        <w:rPr>
          <w:rFonts w:ascii="Times New Roman" w:hAnsi="Times New Roman" w:cs="Times New Roman"/>
          <w:sz w:val="20"/>
        </w:rPr>
      </w:pPr>
      <w:r w:rsidRPr="00412ED1">
        <w:rPr>
          <w:rFonts w:ascii="Times New Roman" w:hAnsi="Times New Roman" w:cs="Times New Roman"/>
          <w:sz w:val="20"/>
        </w:rPr>
        <w:lastRenderedPageBreak/>
        <w:t xml:space="preserve">Acceptable use and social media policy </w:t>
      </w:r>
    </w:p>
    <w:p w14:paraId="4AFC7EF1" w14:textId="77777777" w:rsidR="003C7119" w:rsidRPr="00412ED1" w:rsidRDefault="003C7119" w:rsidP="003C7119">
      <w:pPr>
        <w:pStyle w:val="NoSpacing"/>
        <w:numPr>
          <w:ilvl w:val="0"/>
          <w:numId w:val="46"/>
        </w:numPr>
        <w:rPr>
          <w:rFonts w:ascii="Times New Roman" w:hAnsi="Times New Roman" w:cs="Times New Roman"/>
          <w:sz w:val="20"/>
        </w:rPr>
      </w:pPr>
      <w:r w:rsidRPr="00412ED1">
        <w:rPr>
          <w:rFonts w:ascii="Times New Roman" w:hAnsi="Times New Roman" w:cs="Times New Roman"/>
          <w:sz w:val="20"/>
        </w:rPr>
        <w:t xml:space="preserve">Extra-curricular activities and fee schedules </w:t>
      </w:r>
    </w:p>
    <w:p w14:paraId="539ECF86" w14:textId="77777777" w:rsidR="00447297" w:rsidRPr="00412ED1" w:rsidRDefault="00FC0C06" w:rsidP="00447297">
      <w:pPr>
        <w:pStyle w:val="NoSpacing"/>
        <w:ind w:firstLine="720"/>
        <w:rPr>
          <w:rFonts w:ascii="Times New Roman" w:hAnsi="Times New Roman" w:cs="Times New Roman"/>
          <w:i/>
        </w:rPr>
      </w:pPr>
      <w:r w:rsidRPr="00412ED1">
        <w:rPr>
          <w:rFonts w:ascii="Times New Roman" w:hAnsi="Times New Roman" w:cs="Times New Roman"/>
          <w:i/>
        </w:rPr>
        <w:t xml:space="preserve">NOTE: </w:t>
      </w:r>
      <w:r w:rsidR="00A52DCF" w:rsidRPr="00412ED1">
        <w:rPr>
          <w:rFonts w:ascii="Times New Roman" w:hAnsi="Times New Roman" w:cs="Times New Roman"/>
          <w:i/>
        </w:rPr>
        <w:t>SCSB staff will review policy or procedure for complianc</w:t>
      </w:r>
      <w:r w:rsidR="00447297" w:rsidRPr="00412ED1">
        <w:rPr>
          <w:rFonts w:ascii="Times New Roman" w:hAnsi="Times New Roman" w:cs="Times New Roman"/>
          <w:i/>
        </w:rPr>
        <w:t xml:space="preserve">e with state law and board rule. </w:t>
      </w:r>
    </w:p>
    <w:p w14:paraId="0E8C2EB6" w14:textId="77777777" w:rsidR="00447297" w:rsidRPr="00412ED1" w:rsidRDefault="00447297" w:rsidP="00447297">
      <w:pPr>
        <w:pStyle w:val="NoSpacing"/>
        <w:rPr>
          <w:rFonts w:ascii="Times New Roman" w:eastAsia="Times New Roman" w:hAnsi="Times New Roman" w:cs="Times New Roman"/>
        </w:rPr>
      </w:pPr>
    </w:p>
    <w:p w14:paraId="32E8A63A" w14:textId="77777777" w:rsidR="002D47FB" w:rsidRPr="00412ED1" w:rsidRDefault="002D47FB" w:rsidP="00FC0C06">
      <w:pPr>
        <w:pStyle w:val="NoSpacing"/>
        <w:rPr>
          <w:rFonts w:ascii="Times New Roman" w:eastAsia="Times New Roman" w:hAnsi="Times New Roman" w:cs="Times New Roman"/>
          <w:i/>
        </w:rPr>
      </w:pPr>
    </w:p>
    <w:p w14:paraId="223DDC0F" w14:textId="77777777" w:rsidR="009A0045" w:rsidRPr="00412ED1" w:rsidRDefault="00932B41" w:rsidP="009A0045">
      <w:pPr>
        <w:pStyle w:val="Heading2"/>
        <w:rPr>
          <w:rFonts w:ascii="Times New Roman" w:hAnsi="Times New Roman" w:cs="Times New Roman"/>
        </w:rPr>
      </w:pPr>
      <w:sdt>
        <w:sdtPr>
          <w:rPr>
            <w:rFonts w:ascii="Times New Roman" w:hAnsi="Times New Roman" w:cs="Times New Roman"/>
            <w:i w:val="0"/>
          </w:rPr>
          <w:id w:val="-1102723423"/>
          <w14:checkbox>
            <w14:checked w14:val="0"/>
            <w14:checkedState w14:val="2612" w14:font="MS Gothic"/>
            <w14:uncheckedState w14:val="2610" w14:font="MS Gothic"/>
          </w14:checkbox>
        </w:sdtPr>
        <w:sdtEndPr/>
        <w:sdtContent>
          <w:r w:rsidR="009A0045" w:rsidRPr="00412ED1">
            <w:rPr>
              <w:rFonts w:ascii="Segoe UI Symbol" w:eastAsia="MS Gothic" w:hAnsi="Segoe UI Symbol" w:cs="Segoe UI Symbol"/>
              <w:i w:val="0"/>
            </w:rPr>
            <w:t>☐</w:t>
          </w:r>
        </w:sdtContent>
      </w:sdt>
      <w:r w:rsidR="009A0045" w:rsidRPr="00412ED1">
        <w:rPr>
          <w:rFonts w:ascii="Times New Roman" w:hAnsi="Times New Roman" w:cs="Times New Roman"/>
        </w:rPr>
        <w:t>Change to School Mission or Purpose(s)</w:t>
      </w:r>
    </w:p>
    <w:p w14:paraId="3A2FEEE3" w14:textId="77777777" w:rsidR="009A0045" w:rsidRPr="00412ED1" w:rsidRDefault="009A0045" w:rsidP="009A0045">
      <w:pPr>
        <w:spacing w:before="120" w:after="0" w:line="240" w:lineRule="auto"/>
        <w:rPr>
          <w:rFonts w:ascii="Times New Roman" w:hAnsi="Times New Roman" w:cs="Times New Roman"/>
          <w:b/>
        </w:rPr>
      </w:pPr>
      <w:r w:rsidRPr="00412ED1">
        <w:rPr>
          <w:rFonts w:ascii="Times New Roman" w:hAnsi="Times New Roman" w:cs="Times New Roman"/>
        </w:rPr>
        <w:t>Describe the process the governing board followed when making this decision, as well as why a change to mission and/or purpose(s) is necessary for the governing board to meet the terms and conditions in its contractual agreement.</w:t>
      </w:r>
      <w:r w:rsidRPr="00412ED1">
        <w:rPr>
          <w:rFonts w:ascii="Times New Roman" w:hAnsi="Times New Roman" w:cs="Times New Roman"/>
          <w:b/>
        </w:rPr>
        <w:t xml:space="preserve"> </w:t>
      </w:r>
    </w:p>
    <w:p w14:paraId="5BEC4039" w14:textId="77777777" w:rsidR="009A0045" w:rsidRPr="00412ED1" w:rsidRDefault="00932B41" w:rsidP="009A0045">
      <w:pPr>
        <w:spacing w:before="120" w:after="0" w:line="240" w:lineRule="auto"/>
        <w:rPr>
          <w:rFonts w:ascii="Times New Roman" w:hAnsi="Times New Roman" w:cs="Times New Roman"/>
          <w:i/>
        </w:rPr>
      </w:pPr>
      <w:sdt>
        <w:sdtPr>
          <w:rPr>
            <w:rFonts w:ascii="Times New Roman" w:hAnsi="Times New Roman" w:cs="Times New Roman"/>
            <w:b/>
          </w:rPr>
          <w:id w:val="-1934342906"/>
          <w:showingPlcHdr/>
          <w:text/>
        </w:sdtPr>
        <w:sdtEndPr/>
        <w:sdtContent>
          <w:r w:rsidR="009A0045" w:rsidRPr="00412ED1">
            <w:rPr>
              <w:rStyle w:val="PlaceholderText"/>
              <w:rFonts w:ascii="Times New Roman" w:hAnsi="Times New Roman" w:cs="Times New Roman"/>
            </w:rPr>
            <w:t>Click here to enter text.</w:t>
          </w:r>
        </w:sdtContent>
      </w:sdt>
    </w:p>
    <w:p w14:paraId="1168A8AC" w14:textId="77777777" w:rsidR="009A0045" w:rsidRPr="00412ED1" w:rsidRDefault="009A0045" w:rsidP="009A0045">
      <w:pPr>
        <w:spacing w:before="120" w:after="0" w:line="240" w:lineRule="auto"/>
        <w:rPr>
          <w:rFonts w:ascii="Times New Roman" w:hAnsi="Times New Roman" w:cs="Times New Roman"/>
          <w:i/>
        </w:rPr>
      </w:pPr>
    </w:p>
    <w:p w14:paraId="771B796A" w14:textId="77777777" w:rsidR="009A0045" w:rsidRPr="00412ED1" w:rsidRDefault="009A0045" w:rsidP="009A0045">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740DDAC8" w14:textId="77777777" w:rsidR="009A28FE" w:rsidRPr="00737CB9" w:rsidRDefault="009A0045" w:rsidP="00267641">
      <w:pPr>
        <w:pStyle w:val="ListParagraph"/>
        <w:numPr>
          <w:ilvl w:val="0"/>
          <w:numId w:val="48"/>
        </w:numPr>
        <w:spacing w:before="120" w:after="0" w:line="240" w:lineRule="auto"/>
        <w:rPr>
          <w:rFonts w:ascii="Times New Roman" w:hAnsi="Times New Roman" w:cs="Times New Roman"/>
          <w:i/>
        </w:rPr>
      </w:pPr>
      <w:r w:rsidRPr="00737CB9">
        <w:rPr>
          <w:rFonts w:ascii="Times New Roman" w:hAnsi="Times New Roman" w:cs="Times New Roman"/>
          <w:i/>
        </w:rPr>
        <w:t xml:space="preserve">A redline version showing </w:t>
      </w:r>
      <w:r w:rsidRPr="00737CB9">
        <w:rPr>
          <w:rFonts w:ascii="Times New Roman" w:hAnsi="Times New Roman" w:cs="Times New Roman"/>
          <w:i/>
          <w:u w:val="single"/>
        </w:rPr>
        <w:t>new additions</w:t>
      </w:r>
      <w:r w:rsidRPr="00737CB9">
        <w:rPr>
          <w:rFonts w:ascii="Times New Roman" w:hAnsi="Times New Roman" w:cs="Times New Roman"/>
          <w:i/>
        </w:rPr>
        <w:t xml:space="preserve"> and </w:t>
      </w:r>
      <w:r w:rsidRPr="00737CB9">
        <w:rPr>
          <w:rFonts w:ascii="Times New Roman" w:hAnsi="Times New Roman" w:cs="Times New Roman"/>
          <w:i/>
          <w:strike/>
        </w:rPr>
        <w:t>removed language</w:t>
      </w:r>
      <w:r w:rsidRPr="00737CB9">
        <w:rPr>
          <w:rFonts w:ascii="Times New Roman" w:hAnsi="Times New Roman" w:cs="Times New Roman"/>
          <w:i/>
        </w:rPr>
        <w:t xml:space="preserve"> in school mission and/or purpose(s).</w:t>
      </w:r>
      <w:r w:rsidRPr="00737CB9">
        <w:rPr>
          <w:rFonts w:ascii="Times New Roman" w:hAnsi="Times New Roman" w:cs="Times New Roman"/>
        </w:rPr>
        <w:t xml:space="preserve"> </w:t>
      </w:r>
    </w:p>
    <w:p w14:paraId="528F0D7C" w14:textId="77777777" w:rsidR="009A0045" w:rsidRDefault="009A0045" w:rsidP="009A28FE">
      <w:pPr>
        <w:pStyle w:val="NoSpacing"/>
        <w:rPr>
          <w:rFonts w:ascii="Times New Roman" w:hAnsi="Times New Roman" w:cs="Times New Roman"/>
          <w:i/>
        </w:rPr>
      </w:pPr>
    </w:p>
    <w:p w14:paraId="55053E5D" w14:textId="77777777" w:rsidR="009A0045" w:rsidRPr="00412ED1" w:rsidRDefault="009A0045" w:rsidP="009A28FE">
      <w:pPr>
        <w:pStyle w:val="NoSpacing"/>
        <w:rPr>
          <w:rFonts w:ascii="Times New Roman" w:hAnsi="Times New Roman" w:cs="Times New Roman"/>
          <w:i/>
        </w:rPr>
      </w:pPr>
    </w:p>
    <w:p w14:paraId="45365A57" w14:textId="77777777" w:rsidR="009A28FE" w:rsidRPr="00412ED1" w:rsidRDefault="00932B41" w:rsidP="009A28FE">
      <w:pPr>
        <w:pStyle w:val="Heading2"/>
        <w:rPr>
          <w:rFonts w:ascii="Times New Roman" w:eastAsia="Times New Roman" w:hAnsi="Times New Roman" w:cs="Times New Roman"/>
        </w:rPr>
      </w:pPr>
      <w:sdt>
        <w:sdtPr>
          <w:rPr>
            <w:rFonts w:ascii="Times New Roman" w:eastAsia="Times New Roman" w:hAnsi="Times New Roman" w:cs="Times New Roman"/>
            <w:i w:val="0"/>
          </w:rPr>
          <w:id w:val="-537120310"/>
          <w14:checkbox>
            <w14:checked w14:val="0"/>
            <w14:checkedState w14:val="2612" w14:font="MS Gothic"/>
            <w14:uncheckedState w14:val="2610" w14:font="MS Gothic"/>
          </w14:checkbox>
        </w:sdtPr>
        <w:sdtEndPr/>
        <w:sdtContent>
          <w:r w:rsidR="009A28FE" w:rsidRPr="00412ED1">
            <w:rPr>
              <w:rFonts w:ascii="Segoe UI Symbol" w:eastAsia="MS Gothic" w:hAnsi="Segoe UI Symbol" w:cs="Segoe UI Symbol"/>
              <w:i w:val="0"/>
            </w:rPr>
            <w:t>☐</w:t>
          </w:r>
        </w:sdtContent>
      </w:sdt>
      <w:r w:rsidR="008D5679">
        <w:rPr>
          <w:rFonts w:ascii="Times New Roman" w:eastAsia="Times New Roman" w:hAnsi="Times New Roman" w:cs="Times New Roman"/>
        </w:rPr>
        <w:t>Change</w:t>
      </w:r>
      <w:r w:rsidR="009A28FE" w:rsidRPr="00412ED1">
        <w:rPr>
          <w:rFonts w:ascii="Times New Roman" w:eastAsia="Times New Roman" w:hAnsi="Times New Roman" w:cs="Times New Roman"/>
        </w:rPr>
        <w:t xml:space="preserve"> </w:t>
      </w:r>
      <w:r w:rsidR="008D5679">
        <w:rPr>
          <w:rFonts w:ascii="Times New Roman" w:eastAsia="Times New Roman" w:hAnsi="Times New Roman" w:cs="Times New Roman"/>
        </w:rPr>
        <w:t xml:space="preserve">to </w:t>
      </w:r>
      <w:r w:rsidR="009A28FE" w:rsidRPr="00412ED1">
        <w:rPr>
          <w:rFonts w:ascii="Times New Roman" w:eastAsia="Times New Roman" w:hAnsi="Times New Roman" w:cs="Times New Roman"/>
        </w:rPr>
        <w:t xml:space="preserve">grades served or </w:t>
      </w:r>
      <w:r w:rsidR="008D5679">
        <w:rPr>
          <w:rFonts w:ascii="Times New Roman" w:eastAsia="Times New Roman" w:hAnsi="Times New Roman" w:cs="Times New Roman"/>
        </w:rPr>
        <w:t xml:space="preserve">decrease in </w:t>
      </w:r>
      <w:r w:rsidR="009A28FE" w:rsidRPr="00412ED1">
        <w:rPr>
          <w:rFonts w:ascii="Times New Roman" w:eastAsia="Times New Roman" w:hAnsi="Times New Roman" w:cs="Times New Roman"/>
        </w:rPr>
        <w:t xml:space="preserve">student enrollment.  </w:t>
      </w:r>
    </w:p>
    <w:p w14:paraId="51348C4D" w14:textId="77777777" w:rsidR="009A28FE" w:rsidRPr="00412ED1" w:rsidRDefault="009A28FE" w:rsidP="009A28FE">
      <w:pPr>
        <w:pStyle w:val="NoSpacing"/>
        <w:rPr>
          <w:rFonts w:ascii="Times New Roman" w:eastAsia="Times New Roman" w:hAnsi="Times New Roman" w:cs="Times New Roman"/>
        </w:rPr>
      </w:pPr>
      <w:r w:rsidRPr="00412ED1">
        <w:rPr>
          <w:rFonts w:ascii="Times New Roman" w:eastAsia="Times New Roman" w:hAnsi="Times New Roman" w:cs="Times New Roman"/>
        </w:rPr>
        <w:t xml:space="preserve">Summarize the governing board’s discussion that led to the decision to reduce grade levels or number of students served. </w:t>
      </w:r>
    </w:p>
    <w:p w14:paraId="67F757DD" w14:textId="77777777" w:rsidR="009A28FE" w:rsidRPr="00412ED1" w:rsidRDefault="00932B41" w:rsidP="009A28FE">
      <w:pPr>
        <w:pStyle w:val="NoSpacing"/>
        <w:rPr>
          <w:rFonts w:ascii="Times New Roman" w:hAnsi="Times New Roman" w:cs="Times New Roman"/>
          <w:b/>
        </w:rPr>
      </w:pPr>
      <w:sdt>
        <w:sdtPr>
          <w:rPr>
            <w:rFonts w:ascii="Times New Roman" w:hAnsi="Times New Roman" w:cs="Times New Roman"/>
            <w:b/>
          </w:rPr>
          <w:id w:val="726888925"/>
          <w:showingPlcHdr/>
          <w:text/>
        </w:sdtPr>
        <w:sdtEndPr/>
        <w:sdtContent>
          <w:r w:rsidR="009A28FE" w:rsidRPr="00412ED1">
            <w:rPr>
              <w:rStyle w:val="PlaceholderText"/>
              <w:rFonts w:ascii="Times New Roman" w:hAnsi="Times New Roman" w:cs="Times New Roman"/>
            </w:rPr>
            <w:t>Click here to enter text.</w:t>
          </w:r>
        </w:sdtContent>
      </w:sdt>
    </w:p>
    <w:p w14:paraId="16F296B9" w14:textId="77777777" w:rsidR="009A28FE" w:rsidRPr="00412ED1" w:rsidRDefault="009A28FE" w:rsidP="009A28FE">
      <w:pPr>
        <w:pStyle w:val="NoSpacing"/>
        <w:rPr>
          <w:rFonts w:ascii="Times New Roman" w:eastAsia="Times New Roman" w:hAnsi="Times New Roman" w:cs="Times New Roman"/>
        </w:rPr>
      </w:pPr>
    </w:p>
    <w:p w14:paraId="738CFE16" w14:textId="77777777" w:rsidR="009A28FE" w:rsidRPr="00412ED1" w:rsidRDefault="009A28FE" w:rsidP="009A28FE">
      <w:pPr>
        <w:pStyle w:val="NoSpacing"/>
        <w:rPr>
          <w:rFonts w:ascii="Times New Roman" w:eastAsia="Times New Roman" w:hAnsi="Times New Roman" w:cs="Times New Roman"/>
        </w:rPr>
      </w:pPr>
    </w:p>
    <w:p w14:paraId="02FC8BC1" w14:textId="77777777" w:rsidR="009A28FE" w:rsidRPr="00412ED1" w:rsidRDefault="009A28FE" w:rsidP="009A28FE">
      <w:pPr>
        <w:spacing w:line="240" w:lineRule="auto"/>
        <w:rPr>
          <w:rFonts w:ascii="Times New Roman" w:hAnsi="Times New Roman" w:cs="Times New Roman"/>
        </w:rPr>
      </w:pPr>
      <w:r w:rsidRPr="00412ED1">
        <w:rPr>
          <w:rFonts w:ascii="Times New Roman" w:hAnsi="Times New Roman" w:cs="Times New Roman"/>
          <w:b/>
        </w:rPr>
        <w:t>Complete</w:t>
      </w:r>
      <w:r w:rsidRPr="00412ED1">
        <w:rPr>
          <w:rFonts w:ascii="Times New Roman" w:hAnsi="Times New Roman" w:cs="Times New Roman"/>
        </w:rPr>
        <w:t xml:space="preserve">: </w:t>
      </w:r>
    </w:p>
    <w:tbl>
      <w:tblPr>
        <w:tblStyle w:val="TableGrid2"/>
        <w:tblW w:w="0" w:type="auto"/>
        <w:jc w:val="center"/>
        <w:tblLook w:val="04A0" w:firstRow="1" w:lastRow="0" w:firstColumn="1" w:lastColumn="0" w:noHBand="0" w:noVBand="1"/>
      </w:tblPr>
      <w:tblGrid>
        <w:gridCol w:w="1134"/>
        <w:gridCol w:w="574"/>
        <w:gridCol w:w="575"/>
        <w:gridCol w:w="574"/>
        <w:gridCol w:w="575"/>
        <w:gridCol w:w="575"/>
        <w:gridCol w:w="574"/>
        <w:gridCol w:w="575"/>
        <w:gridCol w:w="574"/>
        <w:gridCol w:w="575"/>
        <w:gridCol w:w="575"/>
        <w:gridCol w:w="574"/>
        <w:gridCol w:w="575"/>
        <w:gridCol w:w="575"/>
        <w:gridCol w:w="1217"/>
      </w:tblGrid>
      <w:tr w:rsidR="009A28FE" w:rsidRPr="00412ED1" w14:paraId="0B50364A" w14:textId="77777777" w:rsidTr="006448A1">
        <w:trPr>
          <w:jc w:val="center"/>
        </w:trPr>
        <w:tc>
          <w:tcPr>
            <w:tcW w:w="1134" w:type="dxa"/>
            <w:tcBorders>
              <w:top w:val="nil"/>
              <w:left w:val="nil"/>
            </w:tcBorders>
          </w:tcPr>
          <w:p w14:paraId="2D8A2509" w14:textId="77777777" w:rsidR="009A28FE" w:rsidRPr="00412ED1" w:rsidRDefault="009A28FE" w:rsidP="006448A1">
            <w:pPr>
              <w:spacing w:before="120" w:after="0"/>
              <w:rPr>
                <w:rFonts w:ascii="Times New Roman" w:hAnsi="Times New Roman" w:cs="Times New Roman"/>
                <w:sz w:val="20"/>
              </w:rPr>
            </w:pPr>
          </w:p>
        </w:tc>
        <w:tc>
          <w:tcPr>
            <w:tcW w:w="7470" w:type="dxa"/>
            <w:gridSpan w:val="13"/>
          </w:tcPr>
          <w:p w14:paraId="27BB8D69" w14:textId="77777777" w:rsidR="009A28FE" w:rsidRPr="00412ED1" w:rsidRDefault="009A28FE" w:rsidP="006448A1">
            <w:pPr>
              <w:spacing w:before="120" w:after="0"/>
              <w:jc w:val="center"/>
              <w:rPr>
                <w:rFonts w:ascii="Times New Roman" w:hAnsi="Times New Roman" w:cs="Times New Roman"/>
                <w:b/>
                <w:sz w:val="16"/>
              </w:rPr>
            </w:pPr>
            <w:r w:rsidRPr="00412ED1">
              <w:rPr>
                <w:rFonts w:ascii="Times New Roman" w:hAnsi="Times New Roman" w:cs="Times New Roman"/>
                <w:b/>
                <w:sz w:val="20"/>
              </w:rPr>
              <w:t>Grades and Specific Number of Students Served by Grade</w:t>
            </w:r>
          </w:p>
        </w:tc>
        <w:tc>
          <w:tcPr>
            <w:tcW w:w="1217" w:type="dxa"/>
          </w:tcPr>
          <w:p w14:paraId="612CB608" w14:textId="77777777" w:rsidR="009A28FE" w:rsidRPr="00412ED1" w:rsidRDefault="009A28FE" w:rsidP="006448A1">
            <w:pPr>
              <w:spacing w:before="120" w:after="0"/>
              <w:jc w:val="center"/>
              <w:rPr>
                <w:rFonts w:ascii="Times New Roman" w:hAnsi="Times New Roman" w:cs="Times New Roman"/>
                <w:b/>
                <w:sz w:val="16"/>
              </w:rPr>
            </w:pPr>
            <w:r w:rsidRPr="00412ED1">
              <w:rPr>
                <w:rFonts w:ascii="Times New Roman" w:hAnsi="Times New Roman" w:cs="Times New Roman"/>
                <w:b/>
                <w:sz w:val="16"/>
              </w:rPr>
              <w:t>Max Enrollment</w:t>
            </w:r>
          </w:p>
        </w:tc>
      </w:tr>
      <w:tr w:rsidR="009A28FE" w:rsidRPr="00412ED1" w14:paraId="685CCAB2" w14:textId="77777777" w:rsidTr="006448A1">
        <w:trPr>
          <w:trHeight w:val="197"/>
          <w:jc w:val="center"/>
        </w:trPr>
        <w:tc>
          <w:tcPr>
            <w:tcW w:w="1134" w:type="dxa"/>
            <w:shd w:val="clear" w:color="auto" w:fill="E7E6E6" w:themeFill="background2"/>
          </w:tcPr>
          <w:p w14:paraId="1F3F5F25" w14:textId="77777777" w:rsidR="009A28FE" w:rsidRPr="00412ED1" w:rsidRDefault="009A28FE" w:rsidP="006448A1">
            <w:pPr>
              <w:spacing w:before="120" w:after="0"/>
              <w:jc w:val="right"/>
              <w:rPr>
                <w:rFonts w:ascii="Times New Roman" w:hAnsi="Times New Roman" w:cs="Times New Roman"/>
                <w:b/>
                <w:sz w:val="14"/>
              </w:rPr>
            </w:pPr>
            <w:r w:rsidRPr="00412ED1">
              <w:rPr>
                <w:rFonts w:ascii="Times New Roman" w:hAnsi="Times New Roman" w:cs="Times New Roman"/>
                <w:b/>
                <w:sz w:val="14"/>
              </w:rPr>
              <w:t xml:space="preserve">Current </w:t>
            </w:r>
          </w:p>
        </w:tc>
        <w:tc>
          <w:tcPr>
            <w:tcW w:w="574" w:type="dxa"/>
            <w:shd w:val="clear" w:color="auto" w:fill="E7E6E6" w:themeFill="background2"/>
          </w:tcPr>
          <w:p w14:paraId="5D31D300"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K</w:t>
            </w:r>
          </w:p>
        </w:tc>
        <w:tc>
          <w:tcPr>
            <w:tcW w:w="575" w:type="dxa"/>
            <w:shd w:val="clear" w:color="auto" w:fill="E7E6E6" w:themeFill="background2"/>
          </w:tcPr>
          <w:p w14:paraId="5B78888E"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1</w:t>
            </w:r>
          </w:p>
        </w:tc>
        <w:tc>
          <w:tcPr>
            <w:tcW w:w="574" w:type="dxa"/>
            <w:shd w:val="clear" w:color="auto" w:fill="E7E6E6" w:themeFill="background2"/>
          </w:tcPr>
          <w:p w14:paraId="3A1B9C75"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2</w:t>
            </w:r>
          </w:p>
        </w:tc>
        <w:tc>
          <w:tcPr>
            <w:tcW w:w="575" w:type="dxa"/>
            <w:shd w:val="clear" w:color="auto" w:fill="E7E6E6" w:themeFill="background2"/>
          </w:tcPr>
          <w:p w14:paraId="504E0B6C"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3</w:t>
            </w:r>
          </w:p>
        </w:tc>
        <w:tc>
          <w:tcPr>
            <w:tcW w:w="575" w:type="dxa"/>
            <w:shd w:val="clear" w:color="auto" w:fill="E7E6E6" w:themeFill="background2"/>
          </w:tcPr>
          <w:p w14:paraId="5D18FCAF"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4</w:t>
            </w:r>
          </w:p>
        </w:tc>
        <w:tc>
          <w:tcPr>
            <w:tcW w:w="574" w:type="dxa"/>
            <w:shd w:val="clear" w:color="auto" w:fill="E7E6E6" w:themeFill="background2"/>
          </w:tcPr>
          <w:p w14:paraId="22A2A63C"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5</w:t>
            </w:r>
          </w:p>
        </w:tc>
        <w:tc>
          <w:tcPr>
            <w:tcW w:w="575" w:type="dxa"/>
            <w:shd w:val="clear" w:color="auto" w:fill="E7E6E6" w:themeFill="background2"/>
          </w:tcPr>
          <w:p w14:paraId="54D00B69"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6</w:t>
            </w:r>
          </w:p>
        </w:tc>
        <w:tc>
          <w:tcPr>
            <w:tcW w:w="574" w:type="dxa"/>
            <w:shd w:val="clear" w:color="auto" w:fill="E7E6E6" w:themeFill="background2"/>
          </w:tcPr>
          <w:p w14:paraId="4C529D26"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7</w:t>
            </w:r>
          </w:p>
        </w:tc>
        <w:tc>
          <w:tcPr>
            <w:tcW w:w="575" w:type="dxa"/>
            <w:shd w:val="clear" w:color="auto" w:fill="E7E6E6" w:themeFill="background2"/>
          </w:tcPr>
          <w:p w14:paraId="1863AB20"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8</w:t>
            </w:r>
          </w:p>
        </w:tc>
        <w:tc>
          <w:tcPr>
            <w:tcW w:w="575" w:type="dxa"/>
            <w:shd w:val="clear" w:color="auto" w:fill="E7E6E6" w:themeFill="background2"/>
          </w:tcPr>
          <w:p w14:paraId="42A8A8D1"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9</w:t>
            </w:r>
          </w:p>
        </w:tc>
        <w:tc>
          <w:tcPr>
            <w:tcW w:w="574" w:type="dxa"/>
            <w:shd w:val="clear" w:color="auto" w:fill="E7E6E6" w:themeFill="background2"/>
          </w:tcPr>
          <w:p w14:paraId="5B612A9F"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10</w:t>
            </w:r>
          </w:p>
        </w:tc>
        <w:tc>
          <w:tcPr>
            <w:tcW w:w="575" w:type="dxa"/>
            <w:shd w:val="clear" w:color="auto" w:fill="E7E6E6" w:themeFill="background2"/>
          </w:tcPr>
          <w:p w14:paraId="39AD07A7"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11</w:t>
            </w:r>
          </w:p>
        </w:tc>
        <w:tc>
          <w:tcPr>
            <w:tcW w:w="575" w:type="dxa"/>
            <w:shd w:val="clear" w:color="auto" w:fill="E7E6E6" w:themeFill="background2"/>
          </w:tcPr>
          <w:p w14:paraId="3E0B6F1B"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12</w:t>
            </w:r>
          </w:p>
        </w:tc>
        <w:tc>
          <w:tcPr>
            <w:tcW w:w="1217" w:type="dxa"/>
            <w:shd w:val="clear" w:color="auto" w:fill="E7E6E6" w:themeFill="background2"/>
          </w:tcPr>
          <w:p w14:paraId="57B225B1" w14:textId="77777777" w:rsidR="009A28FE" w:rsidRPr="00412ED1" w:rsidRDefault="009A28FE" w:rsidP="006448A1">
            <w:pPr>
              <w:spacing w:before="120" w:after="0"/>
              <w:jc w:val="center"/>
              <w:rPr>
                <w:rFonts w:ascii="Times New Roman" w:hAnsi="Times New Roman" w:cs="Times New Roman"/>
                <w:b/>
                <w:sz w:val="14"/>
              </w:rPr>
            </w:pPr>
          </w:p>
        </w:tc>
      </w:tr>
      <w:tr w:rsidR="009A28FE" w:rsidRPr="00412ED1" w14:paraId="681F546D" w14:textId="77777777" w:rsidTr="006448A1">
        <w:trPr>
          <w:jc w:val="center"/>
        </w:trPr>
        <w:tc>
          <w:tcPr>
            <w:tcW w:w="1134" w:type="dxa"/>
          </w:tcPr>
          <w:p w14:paraId="4AD8EEDF" w14:textId="77777777" w:rsidR="009A28FE" w:rsidRPr="00412ED1" w:rsidRDefault="009A28FE" w:rsidP="006448A1">
            <w:pPr>
              <w:spacing w:before="120" w:after="0"/>
              <w:rPr>
                <w:rFonts w:ascii="Times New Roman" w:hAnsi="Times New Roman" w:cs="Times New Roman"/>
                <w:b/>
                <w:sz w:val="20"/>
              </w:rPr>
            </w:pPr>
            <w:r w:rsidRPr="00412ED1">
              <w:rPr>
                <w:rFonts w:ascii="Times New Roman" w:hAnsi="Times New Roman" w:cs="Times New Roman"/>
                <w:b/>
                <w:sz w:val="20"/>
              </w:rPr>
              <w:t>SY</w:t>
            </w:r>
            <w:r w:rsidRPr="00412ED1">
              <w:rPr>
                <w:rFonts w:ascii="Times New Roman" w:hAnsi="Times New Roman" w:cs="Times New Roman"/>
              </w:rPr>
              <w:t xml:space="preserve"> </w:t>
            </w:r>
            <w:sdt>
              <w:sdtPr>
                <w:rPr>
                  <w:rFonts w:ascii="Times New Roman" w:hAnsi="Times New Roman" w:cs="Times New Roman"/>
                  <w:sz w:val="24"/>
                </w:rPr>
                <w:id w:val="-882405593"/>
                <w:showingPlcHdr/>
                <w:text/>
              </w:sdtPr>
              <w:sdtEndPr/>
              <w:sdtContent>
                <w:r w:rsidRPr="00412ED1">
                  <w:rPr>
                    <w:rFonts w:ascii="Times New Roman" w:hAnsi="Times New Roman" w:cs="Times New Roman"/>
                    <w:sz w:val="24"/>
                  </w:rPr>
                  <w:t xml:space="preserve">     </w:t>
                </w:r>
              </w:sdtContent>
            </w:sdt>
          </w:p>
        </w:tc>
        <w:tc>
          <w:tcPr>
            <w:tcW w:w="574" w:type="dxa"/>
            <w:vAlign w:val="center"/>
          </w:tcPr>
          <w:p w14:paraId="7F50C38A"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586A7FDD" w14:textId="77777777" w:rsidR="009A28FE" w:rsidRPr="00412ED1" w:rsidRDefault="009A28FE" w:rsidP="006448A1">
            <w:pPr>
              <w:spacing w:before="120" w:after="0"/>
              <w:rPr>
                <w:rFonts w:ascii="Times New Roman" w:hAnsi="Times New Roman" w:cs="Times New Roman"/>
                <w:sz w:val="20"/>
              </w:rPr>
            </w:pPr>
          </w:p>
        </w:tc>
        <w:tc>
          <w:tcPr>
            <w:tcW w:w="574" w:type="dxa"/>
            <w:vAlign w:val="center"/>
          </w:tcPr>
          <w:p w14:paraId="08B82F82"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1D03491F"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2218FB43" w14:textId="77777777" w:rsidR="009A28FE" w:rsidRPr="00412ED1" w:rsidRDefault="009A28FE" w:rsidP="006448A1">
            <w:pPr>
              <w:spacing w:before="120" w:after="0"/>
              <w:rPr>
                <w:rFonts w:ascii="Times New Roman" w:hAnsi="Times New Roman" w:cs="Times New Roman"/>
                <w:sz w:val="20"/>
              </w:rPr>
            </w:pPr>
          </w:p>
        </w:tc>
        <w:tc>
          <w:tcPr>
            <w:tcW w:w="574" w:type="dxa"/>
            <w:vAlign w:val="center"/>
          </w:tcPr>
          <w:p w14:paraId="336BFA61"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50712830" w14:textId="77777777" w:rsidR="009A28FE" w:rsidRPr="00412ED1" w:rsidRDefault="009A28FE" w:rsidP="006448A1">
            <w:pPr>
              <w:spacing w:before="120" w:after="0"/>
              <w:rPr>
                <w:rFonts w:ascii="Times New Roman" w:hAnsi="Times New Roman" w:cs="Times New Roman"/>
                <w:sz w:val="20"/>
              </w:rPr>
            </w:pPr>
          </w:p>
        </w:tc>
        <w:tc>
          <w:tcPr>
            <w:tcW w:w="574" w:type="dxa"/>
            <w:vAlign w:val="center"/>
          </w:tcPr>
          <w:p w14:paraId="201FA82F"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7983D861"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5211021D" w14:textId="77777777" w:rsidR="009A28FE" w:rsidRPr="00412ED1" w:rsidRDefault="009A28FE" w:rsidP="006448A1">
            <w:pPr>
              <w:spacing w:before="120" w:after="0"/>
              <w:rPr>
                <w:rFonts w:ascii="Times New Roman" w:hAnsi="Times New Roman" w:cs="Times New Roman"/>
                <w:sz w:val="20"/>
              </w:rPr>
            </w:pPr>
          </w:p>
        </w:tc>
        <w:tc>
          <w:tcPr>
            <w:tcW w:w="574" w:type="dxa"/>
            <w:vAlign w:val="center"/>
          </w:tcPr>
          <w:p w14:paraId="718AFC8E"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7C07D49C"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53745CC8" w14:textId="77777777" w:rsidR="009A28FE" w:rsidRPr="00412ED1" w:rsidRDefault="009A28FE" w:rsidP="006448A1">
            <w:pPr>
              <w:spacing w:before="120" w:after="0"/>
              <w:rPr>
                <w:rFonts w:ascii="Times New Roman" w:hAnsi="Times New Roman" w:cs="Times New Roman"/>
                <w:sz w:val="20"/>
              </w:rPr>
            </w:pPr>
          </w:p>
        </w:tc>
        <w:tc>
          <w:tcPr>
            <w:tcW w:w="1217" w:type="dxa"/>
            <w:vAlign w:val="center"/>
          </w:tcPr>
          <w:p w14:paraId="32184517" w14:textId="77777777" w:rsidR="009A28FE" w:rsidRPr="00412ED1" w:rsidRDefault="009A28FE" w:rsidP="006448A1">
            <w:pPr>
              <w:spacing w:before="120" w:after="0"/>
              <w:rPr>
                <w:rFonts w:ascii="Times New Roman" w:hAnsi="Times New Roman" w:cs="Times New Roman"/>
                <w:sz w:val="20"/>
              </w:rPr>
            </w:pPr>
          </w:p>
        </w:tc>
      </w:tr>
      <w:tr w:rsidR="009A28FE" w:rsidRPr="00412ED1" w14:paraId="028C4A40" w14:textId="77777777" w:rsidTr="006448A1">
        <w:trPr>
          <w:trHeight w:val="152"/>
          <w:jc w:val="center"/>
        </w:trPr>
        <w:tc>
          <w:tcPr>
            <w:tcW w:w="1134" w:type="dxa"/>
            <w:shd w:val="clear" w:color="auto" w:fill="E7E6E6" w:themeFill="background2"/>
          </w:tcPr>
          <w:p w14:paraId="14F6C7F8" w14:textId="77777777" w:rsidR="009A28FE" w:rsidRPr="00412ED1" w:rsidRDefault="009A28FE" w:rsidP="006448A1">
            <w:pPr>
              <w:spacing w:before="120" w:after="0"/>
              <w:jc w:val="right"/>
              <w:rPr>
                <w:rFonts w:ascii="Times New Roman" w:hAnsi="Times New Roman" w:cs="Times New Roman"/>
                <w:b/>
                <w:sz w:val="14"/>
              </w:rPr>
            </w:pPr>
            <w:r w:rsidRPr="00412ED1">
              <w:rPr>
                <w:rFonts w:ascii="Times New Roman" w:hAnsi="Times New Roman" w:cs="Times New Roman"/>
                <w:b/>
                <w:sz w:val="14"/>
              </w:rPr>
              <w:t>Proposed</w:t>
            </w:r>
          </w:p>
        </w:tc>
        <w:tc>
          <w:tcPr>
            <w:tcW w:w="574" w:type="dxa"/>
            <w:shd w:val="clear" w:color="auto" w:fill="E7E6E6" w:themeFill="background2"/>
            <w:vAlign w:val="center"/>
          </w:tcPr>
          <w:p w14:paraId="5A623DEC"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K</w:t>
            </w:r>
          </w:p>
        </w:tc>
        <w:tc>
          <w:tcPr>
            <w:tcW w:w="575" w:type="dxa"/>
            <w:shd w:val="clear" w:color="auto" w:fill="E7E6E6" w:themeFill="background2"/>
            <w:vAlign w:val="center"/>
          </w:tcPr>
          <w:p w14:paraId="05EE75DB"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1</w:t>
            </w:r>
          </w:p>
        </w:tc>
        <w:tc>
          <w:tcPr>
            <w:tcW w:w="574" w:type="dxa"/>
            <w:shd w:val="clear" w:color="auto" w:fill="E7E6E6" w:themeFill="background2"/>
            <w:vAlign w:val="center"/>
          </w:tcPr>
          <w:p w14:paraId="282C1459"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2</w:t>
            </w:r>
          </w:p>
        </w:tc>
        <w:tc>
          <w:tcPr>
            <w:tcW w:w="575" w:type="dxa"/>
            <w:shd w:val="clear" w:color="auto" w:fill="E7E6E6" w:themeFill="background2"/>
            <w:vAlign w:val="center"/>
          </w:tcPr>
          <w:p w14:paraId="3E15603E"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3</w:t>
            </w:r>
          </w:p>
        </w:tc>
        <w:tc>
          <w:tcPr>
            <w:tcW w:w="575" w:type="dxa"/>
            <w:shd w:val="clear" w:color="auto" w:fill="E7E6E6" w:themeFill="background2"/>
            <w:vAlign w:val="center"/>
          </w:tcPr>
          <w:p w14:paraId="5519F00E"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4</w:t>
            </w:r>
          </w:p>
        </w:tc>
        <w:tc>
          <w:tcPr>
            <w:tcW w:w="574" w:type="dxa"/>
            <w:shd w:val="clear" w:color="auto" w:fill="E7E6E6" w:themeFill="background2"/>
            <w:vAlign w:val="center"/>
          </w:tcPr>
          <w:p w14:paraId="5F1B3881"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5</w:t>
            </w:r>
          </w:p>
        </w:tc>
        <w:tc>
          <w:tcPr>
            <w:tcW w:w="575" w:type="dxa"/>
            <w:shd w:val="clear" w:color="auto" w:fill="E7E6E6" w:themeFill="background2"/>
            <w:vAlign w:val="center"/>
          </w:tcPr>
          <w:p w14:paraId="32538A86"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6</w:t>
            </w:r>
          </w:p>
        </w:tc>
        <w:tc>
          <w:tcPr>
            <w:tcW w:w="574" w:type="dxa"/>
            <w:shd w:val="clear" w:color="auto" w:fill="E7E6E6" w:themeFill="background2"/>
            <w:vAlign w:val="center"/>
          </w:tcPr>
          <w:p w14:paraId="49F61277"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7</w:t>
            </w:r>
          </w:p>
        </w:tc>
        <w:tc>
          <w:tcPr>
            <w:tcW w:w="575" w:type="dxa"/>
            <w:shd w:val="clear" w:color="auto" w:fill="E7E6E6" w:themeFill="background2"/>
            <w:vAlign w:val="center"/>
          </w:tcPr>
          <w:p w14:paraId="002F4CA1"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8</w:t>
            </w:r>
          </w:p>
        </w:tc>
        <w:tc>
          <w:tcPr>
            <w:tcW w:w="575" w:type="dxa"/>
            <w:shd w:val="clear" w:color="auto" w:fill="E7E6E6" w:themeFill="background2"/>
            <w:vAlign w:val="center"/>
          </w:tcPr>
          <w:p w14:paraId="319B7775"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9</w:t>
            </w:r>
          </w:p>
        </w:tc>
        <w:tc>
          <w:tcPr>
            <w:tcW w:w="574" w:type="dxa"/>
            <w:shd w:val="clear" w:color="auto" w:fill="E7E6E6" w:themeFill="background2"/>
            <w:vAlign w:val="center"/>
          </w:tcPr>
          <w:p w14:paraId="34429B79"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10</w:t>
            </w:r>
          </w:p>
        </w:tc>
        <w:tc>
          <w:tcPr>
            <w:tcW w:w="575" w:type="dxa"/>
            <w:shd w:val="clear" w:color="auto" w:fill="E7E6E6" w:themeFill="background2"/>
            <w:vAlign w:val="center"/>
          </w:tcPr>
          <w:p w14:paraId="7A533C42"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11</w:t>
            </w:r>
          </w:p>
        </w:tc>
        <w:tc>
          <w:tcPr>
            <w:tcW w:w="575" w:type="dxa"/>
            <w:shd w:val="clear" w:color="auto" w:fill="E7E6E6" w:themeFill="background2"/>
            <w:vAlign w:val="center"/>
          </w:tcPr>
          <w:p w14:paraId="663B9EDE" w14:textId="77777777" w:rsidR="009A28FE" w:rsidRPr="00412ED1" w:rsidRDefault="009A28FE" w:rsidP="006448A1">
            <w:pPr>
              <w:spacing w:before="120" w:after="0"/>
              <w:jc w:val="center"/>
              <w:rPr>
                <w:rFonts w:ascii="Times New Roman" w:hAnsi="Times New Roman" w:cs="Times New Roman"/>
                <w:b/>
                <w:sz w:val="14"/>
              </w:rPr>
            </w:pPr>
            <w:r w:rsidRPr="00412ED1">
              <w:rPr>
                <w:rFonts w:ascii="Times New Roman" w:hAnsi="Times New Roman" w:cs="Times New Roman"/>
                <w:b/>
                <w:sz w:val="14"/>
              </w:rPr>
              <w:t>12</w:t>
            </w:r>
          </w:p>
        </w:tc>
        <w:tc>
          <w:tcPr>
            <w:tcW w:w="1217" w:type="dxa"/>
            <w:shd w:val="clear" w:color="auto" w:fill="E7E6E6" w:themeFill="background2"/>
            <w:vAlign w:val="center"/>
          </w:tcPr>
          <w:p w14:paraId="184AA443" w14:textId="77777777" w:rsidR="009A28FE" w:rsidRPr="00412ED1" w:rsidRDefault="009A28FE" w:rsidP="006448A1">
            <w:pPr>
              <w:spacing w:before="120" w:after="0"/>
              <w:rPr>
                <w:rFonts w:ascii="Times New Roman" w:hAnsi="Times New Roman" w:cs="Times New Roman"/>
                <w:sz w:val="14"/>
              </w:rPr>
            </w:pPr>
          </w:p>
        </w:tc>
      </w:tr>
      <w:tr w:rsidR="009A28FE" w:rsidRPr="00412ED1" w14:paraId="214F066B" w14:textId="77777777" w:rsidTr="006448A1">
        <w:trPr>
          <w:jc w:val="center"/>
        </w:trPr>
        <w:tc>
          <w:tcPr>
            <w:tcW w:w="1134" w:type="dxa"/>
          </w:tcPr>
          <w:p w14:paraId="5B093DA9" w14:textId="77777777" w:rsidR="009A28FE" w:rsidRPr="00412ED1" w:rsidRDefault="009A28FE" w:rsidP="006448A1">
            <w:pPr>
              <w:spacing w:before="120" w:after="0"/>
              <w:rPr>
                <w:rFonts w:ascii="Times New Roman" w:hAnsi="Times New Roman" w:cs="Times New Roman"/>
                <w:b/>
                <w:sz w:val="20"/>
              </w:rPr>
            </w:pPr>
            <w:r w:rsidRPr="00412ED1">
              <w:rPr>
                <w:rFonts w:ascii="Times New Roman" w:hAnsi="Times New Roman" w:cs="Times New Roman"/>
                <w:b/>
                <w:sz w:val="20"/>
              </w:rPr>
              <w:t>SY</w:t>
            </w:r>
            <w:r w:rsidRPr="00412ED1">
              <w:rPr>
                <w:rFonts w:ascii="Times New Roman" w:hAnsi="Times New Roman" w:cs="Times New Roman"/>
              </w:rPr>
              <w:t xml:space="preserve"> </w:t>
            </w:r>
            <w:sdt>
              <w:sdtPr>
                <w:rPr>
                  <w:rFonts w:ascii="Times New Roman" w:hAnsi="Times New Roman" w:cs="Times New Roman"/>
                  <w:sz w:val="24"/>
                </w:rPr>
                <w:id w:val="-286746073"/>
                <w:showingPlcHdr/>
                <w:text/>
              </w:sdtPr>
              <w:sdtEndPr/>
              <w:sdtContent>
                <w:r w:rsidRPr="00412ED1">
                  <w:rPr>
                    <w:rFonts w:ascii="Times New Roman" w:hAnsi="Times New Roman" w:cs="Times New Roman"/>
                    <w:sz w:val="24"/>
                  </w:rPr>
                  <w:t xml:space="preserve">     </w:t>
                </w:r>
              </w:sdtContent>
            </w:sdt>
          </w:p>
        </w:tc>
        <w:tc>
          <w:tcPr>
            <w:tcW w:w="574" w:type="dxa"/>
            <w:vAlign w:val="center"/>
          </w:tcPr>
          <w:p w14:paraId="0C8F5005"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70FD8F34" w14:textId="77777777" w:rsidR="009A28FE" w:rsidRPr="00412ED1" w:rsidRDefault="009A28FE" w:rsidP="006448A1">
            <w:pPr>
              <w:spacing w:before="120" w:after="0"/>
              <w:rPr>
                <w:rFonts w:ascii="Times New Roman" w:hAnsi="Times New Roman" w:cs="Times New Roman"/>
                <w:sz w:val="20"/>
              </w:rPr>
            </w:pPr>
          </w:p>
        </w:tc>
        <w:tc>
          <w:tcPr>
            <w:tcW w:w="574" w:type="dxa"/>
            <w:vAlign w:val="center"/>
          </w:tcPr>
          <w:p w14:paraId="4A6BB15B"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207FC674"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60ED142D" w14:textId="77777777" w:rsidR="009A28FE" w:rsidRPr="00412ED1" w:rsidRDefault="009A28FE" w:rsidP="006448A1">
            <w:pPr>
              <w:spacing w:before="120" w:after="0"/>
              <w:rPr>
                <w:rFonts w:ascii="Times New Roman" w:hAnsi="Times New Roman" w:cs="Times New Roman"/>
                <w:sz w:val="20"/>
              </w:rPr>
            </w:pPr>
          </w:p>
        </w:tc>
        <w:tc>
          <w:tcPr>
            <w:tcW w:w="574" w:type="dxa"/>
            <w:vAlign w:val="center"/>
          </w:tcPr>
          <w:p w14:paraId="022BD97E"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674373C3" w14:textId="77777777" w:rsidR="009A28FE" w:rsidRPr="00412ED1" w:rsidRDefault="009A28FE" w:rsidP="006448A1">
            <w:pPr>
              <w:spacing w:before="120" w:after="0"/>
              <w:rPr>
                <w:rFonts w:ascii="Times New Roman" w:hAnsi="Times New Roman" w:cs="Times New Roman"/>
                <w:sz w:val="20"/>
              </w:rPr>
            </w:pPr>
          </w:p>
        </w:tc>
        <w:tc>
          <w:tcPr>
            <w:tcW w:w="574" w:type="dxa"/>
            <w:vAlign w:val="center"/>
          </w:tcPr>
          <w:p w14:paraId="21BCFA81"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69E2D83D"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3E8E90E6" w14:textId="77777777" w:rsidR="009A28FE" w:rsidRPr="00412ED1" w:rsidRDefault="009A28FE" w:rsidP="006448A1">
            <w:pPr>
              <w:spacing w:before="120" w:after="0"/>
              <w:rPr>
                <w:rFonts w:ascii="Times New Roman" w:hAnsi="Times New Roman" w:cs="Times New Roman"/>
                <w:sz w:val="20"/>
              </w:rPr>
            </w:pPr>
          </w:p>
        </w:tc>
        <w:tc>
          <w:tcPr>
            <w:tcW w:w="574" w:type="dxa"/>
            <w:vAlign w:val="center"/>
          </w:tcPr>
          <w:p w14:paraId="7E59A13E"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4F8BB19F" w14:textId="77777777" w:rsidR="009A28FE" w:rsidRPr="00412ED1" w:rsidRDefault="009A28FE" w:rsidP="006448A1">
            <w:pPr>
              <w:spacing w:before="120" w:after="0"/>
              <w:rPr>
                <w:rFonts w:ascii="Times New Roman" w:hAnsi="Times New Roman" w:cs="Times New Roman"/>
                <w:sz w:val="20"/>
              </w:rPr>
            </w:pPr>
          </w:p>
        </w:tc>
        <w:tc>
          <w:tcPr>
            <w:tcW w:w="575" w:type="dxa"/>
            <w:vAlign w:val="center"/>
          </w:tcPr>
          <w:p w14:paraId="3D2A0265" w14:textId="77777777" w:rsidR="009A28FE" w:rsidRPr="00412ED1" w:rsidRDefault="009A28FE" w:rsidP="006448A1">
            <w:pPr>
              <w:spacing w:before="120" w:after="0"/>
              <w:rPr>
                <w:rFonts w:ascii="Times New Roman" w:hAnsi="Times New Roman" w:cs="Times New Roman"/>
                <w:sz w:val="20"/>
              </w:rPr>
            </w:pPr>
          </w:p>
        </w:tc>
        <w:tc>
          <w:tcPr>
            <w:tcW w:w="1217" w:type="dxa"/>
            <w:vAlign w:val="center"/>
          </w:tcPr>
          <w:p w14:paraId="0FAAAA2C" w14:textId="77777777" w:rsidR="009A28FE" w:rsidRPr="00412ED1" w:rsidRDefault="009A28FE" w:rsidP="006448A1">
            <w:pPr>
              <w:spacing w:before="120" w:after="0"/>
              <w:rPr>
                <w:rFonts w:ascii="Times New Roman" w:hAnsi="Times New Roman" w:cs="Times New Roman"/>
                <w:sz w:val="20"/>
              </w:rPr>
            </w:pPr>
          </w:p>
        </w:tc>
      </w:tr>
    </w:tbl>
    <w:p w14:paraId="6FB605B1" w14:textId="77777777" w:rsidR="00A76D0F" w:rsidRDefault="00A76D0F" w:rsidP="00A76D0F">
      <w:pPr>
        <w:pStyle w:val="NoSpacing"/>
        <w:ind w:left="720"/>
        <w:rPr>
          <w:rFonts w:ascii="Times New Roman" w:eastAsia="Times New Roman" w:hAnsi="Times New Roman" w:cs="Times New Roman"/>
        </w:rPr>
      </w:pPr>
    </w:p>
    <w:p w14:paraId="35055ACD" w14:textId="77777777" w:rsidR="00A135F9" w:rsidRDefault="00A135F9" w:rsidP="00A76D0F">
      <w:pPr>
        <w:pStyle w:val="NoSpacing"/>
        <w:ind w:left="720"/>
        <w:rPr>
          <w:rFonts w:ascii="Times New Roman" w:eastAsia="Times New Roman" w:hAnsi="Times New Roman" w:cs="Times New Roman"/>
        </w:rPr>
      </w:pPr>
    </w:p>
    <w:p w14:paraId="29793BEC" w14:textId="77777777" w:rsidR="009A0045" w:rsidRPr="00412ED1" w:rsidRDefault="00932B41" w:rsidP="009A0045">
      <w:pPr>
        <w:pStyle w:val="Heading1"/>
        <w:rPr>
          <w:rFonts w:ascii="Times New Roman" w:eastAsia="Times New Roman" w:hAnsi="Times New Roman" w:cs="Times New Roman"/>
        </w:rPr>
      </w:pPr>
      <w:sdt>
        <w:sdtPr>
          <w:rPr>
            <w:rFonts w:ascii="Times New Roman" w:eastAsia="Times New Roman" w:hAnsi="Times New Roman" w:cs="Times New Roman"/>
          </w:rPr>
          <w:id w:val="1124969755"/>
          <w14:checkbox>
            <w14:checked w14:val="0"/>
            <w14:checkedState w14:val="2612" w14:font="MS Gothic"/>
            <w14:uncheckedState w14:val="2610" w14:font="MS Gothic"/>
          </w14:checkbox>
        </w:sdtPr>
        <w:sdtEndPr/>
        <w:sdtContent>
          <w:r w:rsidR="009A0045" w:rsidRPr="00412ED1">
            <w:rPr>
              <w:rFonts w:ascii="Segoe UI Symbol" w:eastAsia="MS Gothic" w:hAnsi="Segoe UI Symbol" w:cs="Segoe UI Symbol"/>
            </w:rPr>
            <w:t>☐</w:t>
          </w:r>
        </w:sdtContent>
      </w:sdt>
      <w:r w:rsidR="009A0045" w:rsidRPr="00412ED1">
        <w:rPr>
          <w:rFonts w:ascii="Times New Roman" w:eastAsia="Times New Roman" w:hAnsi="Times New Roman" w:cs="Times New Roman"/>
        </w:rPr>
        <w:t>Other Amendments Not Previously Identified Above</w:t>
      </w:r>
    </w:p>
    <w:p w14:paraId="2AFC9138" w14:textId="77777777" w:rsidR="009A0045" w:rsidRPr="00412ED1" w:rsidRDefault="009A0045" w:rsidP="009A0045">
      <w:pPr>
        <w:pStyle w:val="NoSpacing"/>
        <w:rPr>
          <w:rFonts w:ascii="Times New Roman" w:eastAsia="Times New Roman" w:hAnsi="Times New Roman" w:cs="Times New Roman"/>
        </w:rPr>
      </w:pPr>
      <w:r w:rsidRPr="00412ED1">
        <w:rPr>
          <w:rFonts w:ascii="Times New Roman" w:eastAsia="Times New Roman" w:hAnsi="Times New Roman" w:cs="Times New Roman"/>
        </w:rPr>
        <w:t xml:space="preserve">Please describe amendment request. </w:t>
      </w:r>
    </w:p>
    <w:p w14:paraId="365BEBEF" w14:textId="77777777" w:rsidR="009A0045" w:rsidRPr="00412ED1" w:rsidRDefault="00932B41" w:rsidP="009A0045">
      <w:pPr>
        <w:pStyle w:val="NoSpacing"/>
        <w:rPr>
          <w:rFonts w:ascii="Times New Roman" w:eastAsia="Times New Roman" w:hAnsi="Times New Roman" w:cs="Times New Roman"/>
        </w:rPr>
      </w:pPr>
      <w:sdt>
        <w:sdtPr>
          <w:rPr>
            <w:rFonts w:ascii="Times New Roman" w:hAnsi="Times New Roman" w:cs="Times New Roman"/>
            <w:b/>
          </w:rPr>
          <w:id w:val="-212962744"/>
          <w:showingPlcHdr/>
          <w:text/>
        </w:sdtPr>
        <w:sdtEndPr/>
        <w:sdtContent>
          <w:r w:rsidR="009A0045" w:rsidRPr="00412ED1">
            <w:rPr>
              <w:rStyle w:val="PlaceholderText"/>
              <w:rFonts w:ascii="Times New Roman" w:hAnsi="Times New Roman" w:cs="Times New Roman"/>
            </w:rPr>
            <w:t>Click here to enter text.</w:t>
          </w:r>
        </w:sdtContent>
      </w:sdt>
    </w:p>
    <w:p w14:paraId="7F76FA73" w14:textId="77777777" w:rsidR="009A0045" w:rsidRPr="00412ED1" w:rsidRDefault="009A0045" w:rsidP="009A0045">
      <w:pPr>
        <w:pStyle w:val="NoSpacing"/>
        <w:rPr>
          <w:rFonts w:ascii="Times New Roman" w:eastAsia="Times New Roman" w:hAnsi="Times New Roman" w:cs="Times New Roman"/>
        </w:rPr>
      </w:pPr>
    </w:p>
    <w:p w14:paraId="12730AB0" w14:textId="77777777" w:rsidR="009A0045" w:rsidRPr="00412ED1" w:rsidRDefault="009A0045" w:rsidP="009A0045">
      <w:pPr>
        <w:spacing w:line="240" w:lineRule="auto"/>
        <w:rPr>
          <w:rFonts w:ascii="Times New Roman" w:hAnsi="Times New Roman" w:cs="Times New Roman"/>
        </w:rPr>
      </w:pPr>
      <w:r w:rsidRPr="00412ED1">
        <w:rPr>
          <w:rFonts w:ascii="Times New Roman" w:hAnsi="Times New Roman" w:cs="Times New Roman"/>
          <w:b/>
        </w:rPr>
        <w:t>Required Attachments</w:t>
      </w:r>
      <w:r w:rsidRPr="00412ED1">
        <w:rPr>
          <w:rFonts w:ascii="Times New Roman" w:hAnsi="Times New Roman" w:cs="Times New Roman"/>
        </w:rPr>
        <w:t xml:space="preserve">: </w:t>
      </w:r>
    </w:p>
    <w:p w14:paraId="626DAD9E" w14:textId="77777777" w:rsidR="009A0045" w:rsidRPr="00412ED1" w:rsidRDefault="009A0045" w:rsidP="009A0045">
      <w:pPr>
        <w:pStyle w:val="NoSpacing"/>
        <w:numPr>
          <w:ilvl w:val="0"/>
          <w:numId w:val="48"/>
        </w:numPr>
        <w:rPr>
          <w:rFonts w:ascii="Times New Roman" w:eastAsia="Times New Roman" w:hAnsi="Times New Roman" w:cs="Times New Roman"/>
        </w:rPr>
      </w:pPr>
      <w:r w:rsidRPr="00412ED1">
        <w:rPr>
          <w:rFonts w:ascii="Times New Roman" w:eastAsia="Times New Roman" w:hAnsi="Times New Roman" w:cs="Times New Roman"/>
        </w:rPr>
        <w:t xml:space="preserve">Details and supporting documentation as appropriate. </w:t>
      </w:r>
    </w:p>
    <w:p w14:paraId="24AA82A2" w14:textId="77777777" w:rsidR="009A0045" w:rsidRPr="00412ED1" w:rsidRDefault="009A0045" w:rsidP="009A0045">
      <w:pPr>
        <w:pStyle w:val="NoSpacing"/>
        <w:numPr>
          <w:ilvl w:val="0"/>
          <w:numId w:val="48"/>
        </w:numPr>
        <w:rPr>
          <w:rFonts w:ascii="Times New Roman" w:eastAsia="Times New Roman" w:hAnsi="Times New Roman" w:cs="Times New Roman"/>
        </w:rPr>
      </w:pPr>
      <w:r w:rsidRPr="00412ED1">
        <w:rPr>
          <w:rFonts w:ascii="Times New Roman" w:eastAsia="Times New Roman" w:hAnsi="Times New Roman" w:cs="Times New Roman"/>
        </w:rPr>
        <w:t>Additional information may be requested following review and request may require SCSB or USBE approval.</w:t>
      </w:r>
    </w:p>
    <w:p w14:paraId="3C623A79" w14:textId="77777777" w:rsidR="00A135F9" w:rsidRDefault="00A135F9" w:rsidP="00A76D0F">
      <w:pPr>
        <w:pStyle w:val="NoSpacing"/>
        <w:ind w:left="720"/>
        <w:rPr>
          <w:rFonts w:ascii="Times New Roman" w:eastAsia="Times New Roman" w:hAnsi="Times New Roman" w:cs="Times New Roman"/>
        </w:rPr>
      </w:pPr>
    </w:p>
    <w:p w14:paraId="1F6A0196" w14:textId="77777777" w:rsidR="009A0045" w:rsidRPr="00412ED1" w:rsidRDefault="009A0045" w:rsidP="00A76D0F">
      <w:pPr>
        <w:pStyle w:val="NoSpacing"/>
        <w:ind w:left="720"/>
        <w:rPr>
          <w:rFonts w:ascii="Times New Roman" w:eastAsia="Times New Roman" w:hAnsi="Times New Roman" w:cs="Times New Roman"/>
        </w:rPr>
      </w:pPr>
    </w:p>
    <w:p w14:paraId="40CB91DD" w14:textId="77777777" w:rsidR="00A76D0F" w:rsidRPr="00412ED1" w:rsidRDefault="00A76D0F" w:rsidP="00A76D0F">
      <w:pPr>
        <w:pStyle w:val="NoSpacing"/>
        <w:rPr>
          <w:rFonts w:ascii="Times New Roman" w:hAnsi="Times New Roman" w:cs="Times New Roman"/>
        </w:rPr>
      </w:pPr>
    </w:p>
    <w:p w14:paraId="5CA791DE" w14:textId="77777777" w:rsidR="002D47FB" w:rsidRPr="00412ED1" w:rsidRDefault="002D47FB" w:rsidP="00A76D0F">
      <w:pPr>
        <w:pStyle w:val="NoSpacing"/>
        <w:rPr>
          <w:rFonts w:ascii="Times New Roman" w:hAnsi="Times New Roman" w:cs="Times New Roman"/>
        </w:rPr>
      </w:pPr>
    </w:p>
    <w:p w14:paraId="2393CF89" w14:textId="77777777" w:rsidR="002D47FB" w:rsidRPr="00412ED1" w:rsidRDefault="002D47FB" w:rsidP="002D47FB">
      <w:pPr>
        <w:pStyle w:val="NoSpacing"/>
        <w:ind w:left="720"/>
        <w:rPr>
          <w:rFonts w:ascii="Times New Roman" w:eastAsia="Times New Roman" w:hAnsi="Times New Roman" w:cs="Times New Roman"/>
        </w:rPr>
      </w:pPr>
    </w:p>
    <w:p w14:paraId="788D8518" w14:textId="77777777" w:rsidR="002D47FB" w:rsidRPr="00412ED1" w:rsidRDefault="002D47FB" w:rsidP="00A76D0F">
      <w:pPr>
        <w:pStyle w:val="NoSpacing"/>
        <w:rPr>
          <w:rFonts w:ascii="Times New Roman" w:hAnsi="Times New Roman" w:cs="Times New Roman"/>
        </w:rPr>
      </w:pPr>
    </w:p>
    <w:p w14:paraId="6837F11D" w14:textId="77777777" w:rsidR="002D47FB" w:rsidRPr="00412ED1" w:rsidRDefault="002D47FB" w:rsidP="00A76D0F">
      <w:pPr>
        <w:pStyle w:val="NoSpacing"/>
        <w:rPr>
          <w:rFonts w:ascii="Times New Roman" w:hAnsi="Times New Roman" w:cs="Times New Roman"/>
        </w:rPr>
      </w:pPr>
    </w:p>
    <w:sectPr w:rsidR="002D47FB" w:rsidRPr="00412ED1" w:rsidSect="00A135F9">
      <w:headerReference w:type="default" r:id="rId10"/>
      <w:footerReference w:type="default" r:id="rId11"/>
      <w:footerReference w:type="first" r:id="rId12"/>
      <w:pgSz w:w="12240" w:h="15840"/>
      <w:pgMar w:top="1008" w:right="1008"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8609" w14:textId="77777777" w:rsidR="00D27201" w:rsidRDefault="00D27201" w:rsidP="0095664E">
      <w:pPr>
        <w:spacing w:after="0" w:line="240" w:lineRule="auto"/>
      </w:pPr>
      <w:r>
        <w:separator/>
      </w:r>
    </w:p>
  </w:endnote>
  <w:endnote w:type="continuationSeparator" w:id="0">
    <w:p w14:paraId="5BD74A8F" w14:textId="77777777" w:rsidR="00D27201" w:rsidRDefault="00D27201" w:rsidP="0095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912312"/>
      <w:docPartObj>
        <w:docPartGallery w:val="Page Numbers (Bottom of Page)"/>
        <w:docPartUnique/>
      </w:docPartObj>
    </w:sdtPr>
    <w:sdtEndPr>
      <w:rPr>
        <w:noProof/>
      </w:rPr>
    </w:sdtEndPr>
    <w:sdtContent>
      <w:p w14:paraId="1005BFB9" w14:textId="77777777" w:rsidR="009D55EC" w:rsidRDefault="009D55EC">
        <w:pPr>
          <w:pStyle w:val="Footer"/>
          <w:jc w:val="right"/>
        </w:pPr>
        <w:r>
          <w:fldChar w:fldCharType="begin"/>
        </w:r>
        <w:r>
          <w:instrText xml:space="preserve"> PAGE   \* MERGEFORMAT </w:instrText>
        </w:r>
        <w:r>
          <w:fldChar w:fldCharType="separate"/>
        </w:r>
        <w:r w:rsidR="009A0045">
          <w:rPr>
            <w:noProof/>
          </w:rPr>
          <w:t>5</w:t>
        </w:r>
        <w:r>
          <w:rPr>
            <w:noProof/>
          </w:rPr>
          <w:fldChar w:fldCharType="end"/>
        </w:r>
      </w:p>
    </w:sdtContent>
  </w:sdt>
  <w:p w14:paraId="4798E2F0" w14:textId="77777777" w:rsidR="00D27201" w:rsidRPr="00FC0C06" w:rsidRDefault="00D27201" w:rsidP="00FC0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1E2D" w14:textId="77777777" w:rsidR="00D27201" w:rsidRDefault="00D27201">
    <w:pPr>
      <w:pStyle w:val="Footer"/>
    </w:pPr>
    <w:r w:rsidRPr="00651A35">
      <w:t>Pilot November 19,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7525" w14:textId="77777777" w:rsidR="00D27201" w:rsidRDefault="00D27201" w:rsidP="0095664E">
      <w:pPr>
        <w:spacing w:after="0" w:line="240" w:lineRule="auto"/>
      </w:pPr>
      <w:r>
        <w:separator/>
      </w:r>
    </w:p>
  </w:footnote>
  <w:footnote w:type="continuationSeparator" w:id="0">
    <w:p w14:paraId="0C31F239" w14:textId="77777777" w:rsidR="00D27201" w:rsidRDefault="00D27201" w:rsidP="0095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ED92" w14:textId="77777777" w:rsidR="008F5B0D" w:rsidRPr="008F5B0D" w:rsidRDefault="008F5B0D" w:rsidP="008F5B0D">
    <w:pPr>
      <w:pStyle w:val="Heading2"/>
      <w:jc w:val="center"/>
      <w:rPr>
        <w:b w:val="0"/>
        <w:i w:val="0"/>
        <w:sz w:val="24"/>
      </w:rPr>
    </w:pPr>
    <w:r w:rsidRPr="008F5B0D">
      <w:rPr>
        <w:b w:val="0"/>
        <w:i w:val="0"/>
        <w:sz w:val="24"/>
      </w:rPr>
      <w:t>Amendment Request – REPLACE WITH SCHOOL NAME</w:t>
    </w:r>
  </w:p>
  <w:p w14:paraId="2E47D262" w14:textId="77777777" w:rsidR="008F5B0D" w:rsidRDefault="008F5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125"/>
    <w:multiLevelType w:val="hybridMultilevel"/>
    <w:tmpl w:val="6E8C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84323"/>
    <w:multiLevelType w:val="hybridMultilevel"/>
    <w:tmpl w:val="AF1C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5752D"/>
    <w:multiLevelType w:val="hybridMultilevel"/>
    <w:tmpl w:val="40705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5E69"/>
    <w:multiLevelType w:val="hybridMultilevel"/>
    <w:tmpl w:val="605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F376C"/>
    <w:multiLevelType w:val="hybridMultilevel"/>
    <w:tmpl w:val="F12A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D00E1"/>
    <w:multiLevelType w:val="hybridMultilevel"/>
    <w:tmpl w:val="958C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82B26"/>
    <w:multiLevelType w:val="hybridMultilevel"/>
    <w:tmpl w:val="179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12AFB"/>
    <w:multiLevelType w:val="hybridMultilevel"/>
    <w:tmpl w:val="68DC3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E086D"/>
    <w:multiLevelType w:val="hybridMultilevel"/>
    <w:tmpl w:val="FD1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55632"/>
    <w:multiLevelType w:val="hybridMultilevel"/>
    <w:tmpl w:val="21B6AFE4"/>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0" w15:restartNumberingAfterBreak="0">
    <w:nsid w:val="11245084"/>
    <w:multiLevelType w:val="hybridMultilevel"/>
    <w:tmpl w:val="19D0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73E80"/>
    <w:multiLevelType w:val="hybridMultilevel"/>
    <w:tmpl w:val="8982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45E6C"/>
    <w:multiLevelType w:val="hybridMultilevel"/>
    <w:tmpl w:val="4BB0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46DF6"/>
    <w:multiLevelType w:val="hybridMultilevel"/>
    <w:tmpl w:val="99D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24400"/>
    <w:multiLevelType w:val="hybridMultilevel"/>
    <w:tmpl w:val="635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3309B"/>
    <w:multiLevelType w:val="hybridMultilevel"/>
    <w:tmpl w:val="4092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349F7"/>
    <w:multiLevelType w:val="hybridMultilevel"/>
    <w:tmpl w:val="B5F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517B9"/>
    <w:multiLevelType w:val="hybridMultilevel"/>
    <w:tmpl w:val="B02C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64987"/>
    <w:multiLevelType w:val="hybridMultilevel"/>
    <w:tmpl w:val="0DB8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74D62"/>
    <w:multiLevelType w:val="hybridMultilevel"/>
    <w:tmpl w:val="C9C2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D77EC"/>
    <w:multiLevelType w:val="hybridMultilevel"/>
    <w:tmpl w:val="B64C1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842DC2"/>
    <w:multiLevelType w:val="hybridMultilevel"/>
    <w:tmpl w:val="26E6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CF3F8E"/>
    <w:multiLevelType w:val="hybridMultilevel"/>
    <w:tmpl w:val="CF86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80C4C"/>
    <w:multiLevelType w:val="hybridMultilevel"/>
    <w:tmpl w:val="FC96D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B924F4"/>
    <w:multiLevelType w:val="hybridMultilevel"/>
    <w:tmpl w:val="5030A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557963"/>
    <w:multiLevelType w:val="hybridMultilevel"/>
    <w:tmpl w:val="8974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2509F1"/>
    <w:multiLevelType w:val="hybridMultilevel"/>
    <w:tmpl w:val="4A589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32798B"/>
    <w:multiLevelType w:val="hybridMultilevel"/>
    <w:tmpl w:val="D7B2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A0E6C"/>
    <w:multiLevelType w:val="hybridMultilevel"/>
    <w:tmpl w:val="FDC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444C8D"/>
    <w:multiLevelType w:val="hybridMultilevel"/>
    <w:tmpl w:val="D85E2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DD1A7F"/>
    <w:multiLevelType w:val="hybridMultilevel"/>
    <w:tmpl w:val="4EA8F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C40564"/>
    <w:multiLevelType w:val="hybridMultilevel"/>
    <w:tmpl w:val="CDB05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F1DA9"/>
    <w:multiLevelType w:val="hybridMultilevel"/>
    <w:tmpl w:val="246E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9054F4"/>
    <w:multiLevelType w:val="hybridMultilevel"/>
    <w:tmpl w:val="C2B42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E1F98"/>
    <w:multiLevelType w:val="hybridMultilevel"/>
    <w:tmpl w:val="699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D4FF1"/>
    <w:multiLevelType w:val="hybridMultilevel"/>
    <w:tmpl w:val="3A4E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E2EBE"/>
    <w:multiLevelType w:val="hybridMultilevel"/>
    <w:tmpl w:val="775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D5B19"/>
    <w:multiLevelType w:val="hybridMultilevel"/>
    <w:tmpl w:val="1DA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C1CBF"/>
    <w:multiLevelType w:val="hybridMultilevel"/>
    <w:tmpl w:val="1D26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8426A3"/>
    <w:multiLevelType w:val="hybridMultilevel"/>
    <w:tmpl w:val="F2EC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37933"/>
    <w:multiLevelType w:val="hybridMultilevel"/>
    <w:tmpl w:val="ED708016"/>
    <w:lvl w:ilvl="0" w:tplc="427E6854">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11CC95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4648F6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31424C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8542AC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E726AF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B2CBD3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CC85D3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D801C5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691B0C80"/>
    <w:multiLevelType w:val="hybridMultilevel"/>
    <w:tmpl w:val="68FC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E87C07"/>
    <w:multiLevelType w:val="hybridMultilevel"/>
    <w:tmpl w:val="D998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C1151"/>
    <w:multiLevelType w:val="hybridMultilevel"/>
    <w:tmpl w:val="E93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93616"/>
    <w:multiLevelType w:val="hybridMultilevel"/>
    <w:tmpl w:val="304C232E"/>
    <w:lvl w:ilvl="0" w:tplc="07442E76">
      <w:start w:val="1"/>
      <w:numFmt w:val="bullet"/>
      <w:lvlText w:val="•"/>
      <w:lvlJc w:val="left"/>
      <w:pPr>
        <w:ind w:left="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D401582">
      <w:start w:val="1"/>
      <w:numFmt w:val="bullet"/>
      <w:lvlText w:val="o"/>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80E79F8">
      <w:start w:val="1"/>
      <w:numFmt w:val="bullet"/>
      <w:lvlText w:val="▪"/>
      <w:lvlJc w:val="left"/>
      <w:pPr>
        <w:ind w:left="21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D3C81B2">
      <w:start w:val="1"/>
      <w:numFmt w:val="bullet"/>
      <w:lvlText w:val="•"/>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F36DA6A">
      <w:start w:val="1"/>
      <w:numFmt w:val="bullet"/>
      <w:lvlText w:val="o"/>
      <w:lvlJc w:val="left"/>
      <w:pPr>
        <w:ind w:left="36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E92499E">
      <w:start w:val="1"/>
      <w:numFmt w:val="bullet"/>
      <w:lvlText w:val="▪"/>
      <w:lvlJc w:val="left"/>
      <w:pPr>
        <w:ind w:left="43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1B8A376">
      <w:start w:val="1"/>
      <w:numFmt w:val="bullet"/>
      <w:lvlText w:val="•"/>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AC66092">
      <w:start w:val="1"/>
      <w:numFmt w:val="bullet"/>
      <w:lvlText w:val="o"/>
      <w:lvlJc w:val="left"/>
      <w:pPr>
        <w:ind w:left="57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648258C">
      <w:start w:val="1"/>
      <w:numFmt w:val="bullet"/>
      <w:lvlText w:val="▪"/>
      <w:lvlJc w:val="left"/>
      <w:pPr>
        <w:ind w:left="64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753837BB"/>
    <w:multiLevelType w:val="hybridMultilevel"/>
    <w:tmpl w:val="958C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B2395"/>
    <w:multiLevelType w:val="hybridMultilevel"/>
    <w:tmpl w:val="F12A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85DDD"/>
    <w:multiLevelType w:val="hybridMultilevel"/>
    <w:tmpl w:val="5F3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
  </w:num>
  <w:num w:numId="4">
    <w:abstractNumId w:val="10"/>
  </w:num>
  <w:num w:numId="5">
    <w:abstractNumId w:val="5"/>
  </w:num>
  <w:num w:numId="6">
    <w:abstractNumId w:val="31"/>
  </w:num>
  <w:num w:numId="7">
    <w:abstractNumId w:val="4"/>
  </w:num>
  <w:num w:numId="8">
    <w:abstractNumId w:val="0"/>
  </w:num>
  <w:num w:numId="9">
    <w:abstractNumId w:val="41"/>
  </w:num>
  <w:num w:numId="10">
    <w:abstractNumId w:val="36"/>
  </w:num>
  <w:num w:numId="11">
    <w:abstractNumId w:val="14"/>
  </w:num>
  <w:num w:numId="12">
    <w:abstractNumId w:val="18"/>
  </w:num>
  <w:num w:numId="13">
    <w:abstractNumId w:val="3"/>
  </w:num>
  <w:num w:numId="14">
    <w:abstractNumId w:val="28"/>
  </w:num>
  <w:num w:numId="15">
    <w:abstractNumId w:val="34"/>
  </w:num>
  <w:num w:numId="16">
    <w:abstractNumId w:val="13"/>
  </w:num>
  <w:num w:numId="17">
    <w:abstractNumId w:val="27"/>
  </w:num>
  <w:num w:numId="18">
    <w:abstractNumId w:val="17"/>
  </w:num>
  <w:num w:numId="19">
    <w:abstractNumId w:val="46"/>
  </w:num>
  <w:num w:numId="20">
    <w:abstractNumId w:val="22"/>
  </w:num>
  <w:num w:numId="21">
    <w:abstractNumId w:val="11"/>
  </w:num>
  <w:num w:numId="22">
    <w:abstractNumId w:val="7"/>
  </w:num>
  <w:num w:numId="23">
    <w:abstractNumId w:val="21"/>
  </w:num>
  <w:num w:numId="24">
    <w:abstractNumId w:val="45"/>
  </w:num>
  <w:num w:numId="25">
    <w:abstractNumId w:val="2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2"/>
  </w:num>
  <w:num w:numId="29">
    <w:abstractNumId w:val="30"/>
  </w:num>
  <w:num w:numId="30">
    <w:abstractNumId w:val="38"/>
  </w:num>
  <w:num w:numId="31">
    <w:abstractNumId w:val="23"/>
  </w:num>
  <w:num w:numId="32">
    <w:abstractNumId w:val="29"/>
  </w:num>
  <w:num w:numId="33">
    <w:abstractNumId w:val="16"/>
  </w:num>
  <w:num w:numId="34">
    <w:abstractNumId w:val="43"/>
  </w:num>
  <w:num w:numId="35">
    <w:abstractNumId w:val="12"/>
  </w:num>
  <w:num w:numId="36">
    <w:abstractNumId w:val="19"/>
  </w:num>
  <w:num w:numId="37">
    <w:abstractNumId w:val="8"/>
  </w:num>
  <w:num w:numId="38">
    <w:abstractNumId w:val="15"/>
  </w:num>
  <w:num w:numId="39">
    <w:abstractNumId w:val="40"/>
  </w:num>
  <w:num w:numId="40">
    <w:abstractNumId w:val="44"/>
  </w:num>
  <w:num w:numId="41">
    <w:abstractNumId w:val="37"/>
  </w:num>
  <w:num w:numId="42">
    <w:abstractNumId w:val="39"/>
  </w:num>
  <w:num w:numId="43">
    <w:abstractNumId w:val="35"/>
  </w:num>
  <w:num w:numId="44">
    <w:abstractNumId w:val="24"/>
  </w:num>
  <w:num w:numId="45">
    <w:abstractNumId w:val="9"/>
  </w:num>
  <w:num w:numId="46">
    <w:abstractNumId w:val="20"/>
  </w:num>
  <w:num w:numId="47">
    <w:abstractNumId w:val="47"/>
  </w:num>
  <w:num w:numId="48">
    <w:abstractNumId w:val="4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9A"/>
    <w:rsid w:val="00000B37"/>
    <w:rsid w:val="0000686B"/>
    <w:rsid w:val="00010461"/>
    <w:rsid w:val="0001237A"/>
    <w:rsid w:val="000223AE"/>
    <w:rsid w:val="0002422E"/>
    <w:rsid w:val="00030A60"/>
    <w:rsid w:val="00035771"/>
    <w:rsid w:val="00035C14"/>
    <w:rsid w:val="000360B6"/>
    <w:rsid w:val="000371B4"/>
    <w:rsid w:val="000437D5"/>
    <w:rsid w:val="00044F87"/>
    <w:rsid w:val="00054D0A"/>
    <w:rsid w:val="00057A9A"/>
    <w:rsid w:val="00061B3F"/>
    <w:rsid w:val="0006484A"/>
    <w:rsid w:val="0006547B"/>
    <w:rsid w:val="00070377"/>
    <w:rsid w:val="000841AA"/>
    <w:rsid w:val="000909A8"/>
    <w:rsid w:val="0009207C"/>
    <w:rsid w:val="000933FA"/>
    <w:rsid w:val="000938C8"/>
    <w:rsid w:val="00093A89"/>
    <w:rsid w:val="00094297"/>
    <w:rsid w:val="000950D3"/>
    <w:rsid w:val="00095ADF"/>
    <w:rsid w:val="000A1C28"/>
    <w:rsid w:val="000B19BE"/>
    <w:rsid w:val="000B597A"/>
    <w:rsid w:val="000C357F"/>
    <w:rsid w:val="000C4AF8"/>
    <w:rsid w:val="000C5624"/>
    <w:rsid w:val="000C77F3"/>
    <w:rsid w:val="000D0303"/>
    <w:rsid w:val="000D0676"/>
    <w:rsid w:val="000D20DD"/>
    <w:rsid w:val="000D2151"/>
    <w:rsid w:val="000D32FA"/>
    <w:rsid w:val="000D6726"/>
    <w:rsid w:val="000D7296"/>
    <w:rsid w:val="000D7440"/>
    <w:rsid w:val="000E09C2"/>
    <w:rsid w:val="000F2A46"/>
    <w:rsid w:val="000F3DD0"/>
    <w:rsid w:val="000F6647"/>
    <w:rsid w:val="000F6818"/>
    <w:rsid w:val="0010336A"/>
    <w:rsid w:val="00110556"/>
    <w:rsid w:val="00115225"/>
    <w:rsid w:val="001158FE"/>
    <w:rsid w:val="00116849"/>
    <w:rsid w:val="0012450B"/>
    <w:rsid w:val="00126FA1"/>
    <w:rsid w:val="0013080B"/>
    <w:rsid w:val="00150345"/>
    <w:rsid w:val="001534B1"/>
    <w:rsid w:val="00156D74"/>
    <w:rsid w:val="0015784A"/>
    <w:rsid w:val="00166215"/>
    <w:rsid w:val="0017047D"/>
    <w:rsid w:val="0017591E"/>
    <w:rsid w:val="00180DA3"/>
    <w:rsid w:val="001905D7"/>
    <w:rsid w:val="00190CD7"/>
    <w:rsid w:val="00191BD8"/>
    <w:rsid w:val="0019734D"/>
    <w:rsid w:val="00197D54"/>
    <w:rsid w:val="001A57DD"/>
    <w:rsid w:val="001B4E51"/>
    <w:rsid w:val="001B6870"/>
    <w:rsid w:val="001B7B96"/>
    <w:rsid w:val="001C239D"/>
    <w:rsid w:val="001C3348"/>
    <w:rsid w:val="001C4C31"/>
    <w:rsid w:val="001C65BF"/>
    <w:rsid w:val="001D0D5B"/>
    <w:rsid w:val="001D36B3"/>
    <w:rsid w:val="001D47EE"/>
    <w:rsid w:val="001D67BA"/>
    <w:rsid w:val="001D7A0A"/>
    <w:rsid w:val="001E3BB1"/>
    <w:rsid w:val="001E3D39"/>
    <w:rsid w:val="001E4F0B"/>
    <w:rsid w:val="001E52F2"/>
    <w:rsid w:val="001E7817"/>
    <w:rsid w:val="001F1181"/>
    <w:rsid w:val="001F21FA"/>
    <w:rsid w:val="001F2936"/>
    <w:rsid w:val="001F6A52"/>
    <w:rsid w:val="00201E2A"/>
    <w:rsid w:val="00211886"/>
    <w:rsid w:val="002173DB"/>
    <w:rsid w:val="00224C3A"/>
    <w:rsid w:val="0023046B"/>
    <w:rsid w:val="002311A9"/>
    <w:rsid w:val="002335B2"/>
    <w:rsid w:val="00237D67"/>
    <w:rsid w:val="0024259A"/>
    <w:rsid w:val="00244105"/>
    <w:rsid w:val="00246A4D"/>
    <w:rsid w:val="002477C6"/>
    <w:rsid w:val="00252781"/>
    <w:rsid w:val="00261AE0"/>
    <w:rsid w:val="00274196"/>
    <w:rsid w:val="002846A2"/>
    <w:rsid w:val="002952EB"/>
    <w:rsid w:val="00297552"/>
    <w:rsid w:val="00297897"/>
    <w:rsid w:val="002A30B6"/>
    <w:rsid w:val="002A703F"/>
    <w:rsid w:val="002A7FD8"/>
    <w:rsid w:val="002B0FBA"/>
    <w:rsid w:val="002B27EF"/>
    <w:rsid w:val="002B6C44"/>
    <w:rsid w:val="002C0FB2"/>
    <w:rsid w:val="002D01F3"/>
    <w:rsid w:val="002D47FB"/>
    <w:rsid w:val="002E4AB9"/>
    <w:rsid w:val="002E4D6E"/>
    <w:rsid w:val="002F591C"/>
    <w:rsid w:val="002F7862"/>
    <w:rsid w:val="003011D4"/>
    <w:rsid w:val="00301E96"/>
    <w:rsid w:val="003048A7"/>
    <w:rsid w:val="00305F49"/>
    <w:rsid w:val="003075BA"/>
    <w:rsid w:val="0031354B"/>
    <w:rsid w:val="0031486E"/>
    <w:rsid w:val="00321CAB"/>
    <w:rsid w:val="00326141"/>
    <w:rsid w:val="003316FC"/>
    <w:rsid w:val="003360E4"/>
    <w:rsid w:val="003404B0"/>
    <w:rsid w:val="00343812"/>
    <w:rsid w:val="003440DB"/>
    <w:rsid w:val="00344BEE"/>
    <w:rsid w:val="00344FE7"/>
    <w:rsid w:val="003644F7"/>
    <w:rsid w:val="003673AE"/>
    <w:rsid w:val="003766EA"/>
    <w:rsid w:val="00381179"/>
    <w:rsid w:val="00382F14"/>
    <w:rsid w:val="00384107"/>
    <w:rsid w:val="003859B3"/>
    <w:rsid w:val="00390314"/>
    <w:rsid w:val="003905A0"/>
    <w:rsid w:val="00394633"/>
    <w:rsid w:val="0039632B"/>
    <w:rsid w:val="003A0014"/>
    <w:rsid w:val="003A09D6"/>
    <w:rsid w:val="003A4ADC"/>
    <w:rsid w:val="003A7B48"/>
    <w:rsid w:val="003B1AC0"/>
    <w:rsid w:val="003B4679"/>
    <w:rsid w:val="003B7A71"/>
    <w:rsid w:val="003B7DE0"/>
    <w:rsid w:val="003C34F4"/>
    <w:rsid w:val="003C4B3A"/>
    <w:rsid w:val="003C7119"/>
    <w:rsid w:val="003C7F80"/>
    <w:rsid w:val="003D0A91"/>
    <w:rsid w:val="003D3737"/>
    <w:rsid w:val="003D4CC1"/>
    <w:rsid w:val="003E13F4"/>
    <w:rsid w:val="003E20D9"/>
    <w:rsid w:val="003E2133"/>
    <w:rsid w:val="003E2ADD"/>
    <w:rsid w:val="003E51D7"/>
    <w:rsid w:val="003E6F22"/>
    <w:rsid w:val="003F293C"/>
    <w:rsid w:val="003F4DD4"/>
    <w:rsid w:val="003F510E"/>
    <w:rsid w:val="00412ED1"/>
    <w:rsid w:val="0041417A"/>
    <w:rsid w:val="004159C6"/>
    <w:rsid w:val="00420C76"/>
    <w:rsid w:val="00430E52"/>
    <w:rsid w:val="00434C46"/>
    <w:rsid w:val="004364B4"/>
    <w:rsid w:val="004373F3"/>
    <w:rsid w:val="00441794"/>
    <w:rsid w:val="004421D8"/>
    <w:rsid w:val="00447297"/>
    <w:rsid w:val="00450359"/>
    <w:rsid w:val="00453C1B"/>
    <w:rsid w:val="00455C54"/>
    <w:rsid w:val="00457A3B"/>
    <w:rsid w:val="00463D1E"/>
    <w:rsid w:val="00463FC6"/>
    <w:rsid w:val="0046484E"/>
    <w:rsid w:val="00470BDB"/>
    <w:rsid w:val="00472F26"/>
    <w:rsid w:val="00477EA2"/>
    <w:rsid w:val="004830E0"/>
    <w:rsid w:val="0048731B"/>
    <w:rsid w:val="004906A7"/>
    <w:rsid w:val="00490BF1"/>
    <w:rsid w:val="00491485"/>
    <w:rsid w:val="00491C1E"/>
    <w:rsid w:val="004972C8"/>
    <w:rsid w:val="00497E99"/>
    <w:rsid w:val="004A06B5"/>
    <w:rsid w:val="004A3ACA"/>
    <w:rsid w:val="004B3B21"/>
    <w:rsid w:val="004B4D62"/>
    <w:rsid w:val="004C2D3B"/>
    <w:rsid w:val="004C6BF1"/>
    <w:rsid w:val="004D0ABA"/>
    <w:rsid w:val="004D3EA5"/>
    <w:rsid w:val="004D519C"/>
    <w:rsid w:val="004D5D6D"/>
    <w:rsid w:val="004D6A8F"/>
    <w:rsid w:val="004D758A"/>
    <w:rsid w:val="004E2A9B"/>
    <w:rsid w:val="004E3D9D"/>
    <w:rsid w:val="004E53BA"/>
    <w:rsid w:val="004E763C"/>
    <w:rsid w:val="004E7EE6"/>
    <w:rsid w:val="004F5D42"/>
    <w:rsid w:val="004F6D86"/>
    <w:rsid w:val="00500CA6"/>
    <w:rsid w:val="0050383A"/>
    <w:rsid w:val="00506139"/>
    <w:rsid w:val="00507B0D"/>
    <w:rsid w:val="00513E8E"/>
    <w:rsid w:val="00516082"/>
    <w:rsid w:val="00516BA7"/>
    <w:rsid w:val="005256A6"/>
    <w:rsid w:val="00527C9D"/>
    <w:rsid w:val="005304AC"/>
    <w:rsid w:val="00534167"/>
    <w:rsid w:val="00534F56"/>
    <w:rsid w:val="00535B0D"/>
    <w:rsid w:val="00543CB5"/>
    <w:rsid w:val="0054409A"/>
    <w:rsid w:val="0054475E"/>
    <w:rsid w:val="00544F30"/>
    <w:rsid w:val="00550F6D"/>
    <w:rsid w:val="005511BA"/>
    <w:rsid w:val="0055263A"/>
    <w:rsid w:val="005710AD"/>
    <w:rsid w:val="00571CCC"/>
    <w:rsid w:val="00573B77"/>
    <w:rsid w:val="00577704"/>
    <w:rsid w:val="0058605A"/>
    <w:rsid w:val="00593920"/>
    <w:rsid w:val="005A1541"/>
    <w:rsid w:val="005A3B6B"/>
    <w:rsid w:val="005A4960"/>
    <w:rsid w:val="005B0082"/>
    <w:rsid w:val="005B0113"/>
    <w:rsid w:val="005B0FE6"/>
    <w:rsid w:val="005B1CCD"/>
    <w:rsid w:val="005B753F"/>
    <w:rsid w:val="005C7658"/>
    <w:rsid w:val="005C7CD1"/>
    <w:rsid w:val="005D2575"/>
    <w:rsid w:val="005D3155"/>
    <w:rsid w:val="005D4410"/>
    <w:rsid w:val="005D666E"/>
    <w:rsid w:val="005D6AC2"/>
    <w:rsid w:val="005E0B4B"/>
    <w:rsid w:val="005E2844"/>
    <w:rsid w:val="005E3C5E"/>
    <w:rsid w:val="005E3F5B"/>
    <w:rsid w:val="005E5A9F"/>
    <w:rsid w:val="005E5D1E"/>
    <w:rsid w:val="005F637B"/>
    <w:rsid w:val="005F7844"/>
    <w:rsid w:val="00605067"/>
    <w:rsid w:val="006162CC"/>
    <w:rsid w:val="0062458C"/>
    <w:rsid w:val="00624FEE"/>
    <w:rsid w:val="00626058"/>
    <w:rsid w:val="00640374"/>
    <w:rsid w:val="00643762"/>
    <w:rsid w:val="00651A35"/>
    <w:rsid w:val="006530F9"/>
    <w:rsid w:val="00655CAC"/>
    <w:rsid w:val="006565B0"/>
    <w:rsid w:val="00660F47"/>
    <w:rsid w:val="00661286"/>
    <w:rsid w:val="00673374"/>
    <w:rsid w:val="00673A23"/>
    <w:rsid w:val="006812B0"/>
    <w:rsid w:val="00683B93"/>
    <w:rsid w:val="00684DD3"/>
    <w:rsid w:val="0069012D"/>
    <w:rsid w:val="00692575"/>
    <w:rsid w:val="006943B0"/>
    <w:rsid w:val="006A0425"/>
    <w:rsid w:val="006A0935"/>
    <w:rsid w:val="006A18A7"/>
    <w:rsid w:val="006A37AB"/>
    <w:rsid w:val="006A4292"/>
    <w:rsid w:val="006C25C7"/>
    <w:rsid w:val="006C2C61"/>
    <w:rsid w:val="006C3B1C"/>
    <w:rsid w:val="006C541E"/>
    <w:rsid w:val="006C7202"/>
    <w:rsid w:val="006E3C5D"/>
    <w:rsid w:val="006E6208"/>
    <w:rsid w:val="006E6FA6"/>
    <w:rsid w:val="006E745B"/>
    <w:rsid w:val="006E7D11"/>
    <w:rsid w:val="006E7EA6"/>
    <w:rsid w:val="006F31FE"/>
    <w:rsid w:val="006F5DD2"/>
    <w:rsid w:val="006F748A"/>
    <w:rsid w:val="006F7F0C"/>
    <w:rsid w:val="00701B92"/>
    <w:rsid w:val="007052A2"/>
    <w:rsid w:val="00710327"/>
    <w:rsid w:val="0071727C"/>
    <w:rsid w:val="0072216A"/>
    <w:rsid w:val="00724E03"/>
    <w:rsid w:val="0072672B"/>
    <w:rsid w:val="007267C0"/>
    <w:rsid w:val="00731231"/>
    <w:rsid w:val="00732450"/>
    <w:rsid w:val="00737CB2"/>
    <w:rsid w:val="00737CB9"/>
    <w:rsid w:val="007406F9"/>
    <w:rsid w:val="00740CDA"/>
    <w:rsid w:val="00741EE3"/>
    <w:rsid w:val="00746B81"/>
    <w:rsid w:val="00750A4B"/>
    <w:rsid w:val="00760D77"/>
    <w:rsid w:val="00764258"/>
    <w:rsid w:val="007669C6"/>
    <w:rsid w:val="00774494"/>
    <w:rsid w:val="007758B6"/>
    <w:rsid w:val="007777D6"/>
    <w:rsid w:val="007821EB"/>
    <w:rsid w:val="00787EF8"/>
    <w:rsid w:val="0079167D"/>
    <w:rsid w:val="007A3ACC"/>
    <w:rsid w:val="007B6CF0"/>
    <w:rsid w:val="007C0073"/>
    <w:rsid w:val="007D13D7"/>
    <w:rsid w:val="007D6A67"/>
    <w:rsid w:val="007D759E"/>
    <w:rsid w:val="007E0F9A"/>
    <w:rsid w:val="007E31C5"/>
    <w:rsid w:val="007E3DDE"/>
    <w:rsid w:val="007E5CFF"/>
    <w:rsid w:val="007E669B"/>
    <w:rsid w:val="007F06F1"/>
    <w:rsid w:val="007F2B6F"/>
    <w:rsid w:val="007F4D38"/>
    <w:rsid w:val="007F6294"/>
    <w:rsid w:val="00804B50"/>
    <w:rsid w:val="00810684"/>
    <w:rsid w:val="00812CEB"/>
    <w:rsid w:val="0082163C"/>
    <w:rsid w:val="0082262D"/>
    <w:rsid w:val="008229FE"/>
    <w:rsid w:val="00822BEE"/>
    <w:rsid w:val="0082393C"/>
    <w:rsid w:val="0082746C"/>
    <w:rsid w:val="00832A2B"/>
    <w:rsid w:val="0083327F"/>
    <w:rsid w:val="00836D74"/>
    <w:rsid w:val="008439CE"/>
    <w:rsid w:val="00845F01"/>
    <w:rsid w:val="008515DF"/>
    <w:rsid w:val="00852DF0"/>
    <w:rsid w:val="00867167"/>
    <w:rsid w:val="0087587F"/>
    <w:rsid w:val="00880764"/>
    <w:rsid w:val="00891338"/>
    <w:rsid w:val="00893CA5"/>
    <w:rsid w:val="008945B7"/>
    <w:rsid w:val="008A27D1"/>
    <w:rsid w:val="008A3D0A"/>
    <w:rsid w:val="008A6B90"/>
    <w:rsid w:val="008B0317"/>
    <w:rsid w:val="008B1F65"/>
    <w:rsid w:val="008B20C4"/>
    <w:rsid w:val="008B2D59"/>
    <w:rsid w:val="008B4405"/>
    <w:rsid w:val="008B502A"/>
    <w:rsid w:val="008C77EC"/>
    <w:rsid w:val="008D5679"/>
    <w:rsid w:val="008D746D"/>
    <w:rsid w:val="008E1127"/>
    <w:rsid w:val="008E1936"/>
    <w:rsid w:val="008E49C9"/>
    <w:rsid w:val="008F304C"/>
    <w:rsid w:val="008F3325"/>
    <w:rsid w:val="008F3642"/>
    <w:rsid w:val="008F5B0D"/>
    <w:rsid w:val="008F6272"/>
    <w:rsid w:val="00901A67"/>
    <w:rsid w:val="009028E4"/>
    <w:rsid w:val="00902D48"/>
    <w:rsid w:val="009102BF"/>
    <w:rsid w:val="00911333"/>
    <w:rsid w:val="00911C7F"/>
    <w:rsid w:val="00912A96"/>
    <w:rsid w:val="009148E1"/>
    <w:rsid w:val="009305AE"/>
    <w:rsid w:val="00932B41"/>
    <w:rsid w:val="0094245E"/>
    <w:rsid w:val="00944147"/>
    <w:rsid w:val="00944A8B"/>
    <w:rsid w:val="00945DED"/>
    <w:rsid w:val="00951781"/>
    <w:rsid w:val="00952621"/>
    <w:rsid w:val="00954425"/>
    <w:rsid w:val="00955FF8"/>
    <w:rsid w:val="0095664E"/>
    <w:rsid w:val="00966BE9"/>
    <w:rsid w:val="00967438"/>
    <w:rsid w:val="00970F3D"/>
    <w:rsid w:val="0097254E"/>
    <w:rsid w:val="00973045"/>
    <w:rsid w:val="00974A6D"/>
    <w:rsid w:val="009760D2"/>
    <w:rsid w:val="00981447"/>
    <w:rsid w:val="00990A49"/>
    <w:rsid w:val="00990CF7"/>
    <w:rsid w:val="00993AF4"/>
    <w:rsid w:val="009A0045"/>
    <w:rsid w:val="009A28FE"/>
    <w:rsid w:val="009A70BB"/>
    <w:rsid w:val="009B15C6"/>
    <w:rsid w:val="009B204D"/>
    <w:rsid w:val="009B2624"/>
    <w:rsid w:val="009C374B"/>
    <w:rsid w:val="009C5A17"/>
    <w:rsid w:val="009C6EA9"/>
    <w:rsid w:val="009D2810"/>
    <w:rsid w:val="009D55EC"/>
    <w:rsid w:val="009D7512"/>
    <w:rsid w:val="009E03CE"/>
    <w:rsid w:val="009E2063"/>
    <w:rsid w:val="009E21A2"/>
    <w:rsid w:val="009E2B1F"/>
    <w:rsid w:val="009E3726"/>
    <w:rsid w:val="009E448E"/>
    <w:rsid w:val="009F0708"/>
    <w:rsid w:val="009F1A09"/>
    <w:rsid w:val="009F35F4"/>
    <w:rsid w:val="009F38AE"/>
    <w:rsid w:val="009F3E74"/>
    <w:rsid w:val="00A03EEF"/>
    <w:rsid w:val="00A05620"/>
    <w:rsid w:val="00A10D12"/>
    <w:rsid w:val="00A135F9"/>
    <w:rsid w:val="00A16CE3"/>
    <w:rsid w:val="00A20989"/>
    <w:rsid w:val="00A2207C"/>
    <w:rsid w:val="00A2553E"/>
    <w:rsid w:val="00A27A0C"/>
    <w:rsid w:val="00A31C76"/>
    <w:rsid w:val="00A37B77"/>
    <w:rsid w:val="00A418E9"/>
    <w:rsid w:val="00A429CA"/>
    <w:rsid w:val="00A4335A"/>
    <w:rsid w:val="00A514B1"/>
    <w:rsid w:val="00A52D59"/>
    <w:rsid w:val="00A52DCF"/>
    <w:rsid w:val="00A5555B"/>
    <w:rsid w:val="00A63644"/>
    <w:rsid w:val="00A6454B"/>
    <w:rsid w:val="00A70C9C"/>
    <w:rsid w:val="00A70CF6"/>
    <w:rsid w:val="00A76D0F"/>
    <w:rsid w:val="00A87818"/>
    <w:rsid w:val="00A9287B"/>
    <w:rsid w:val="00A92E15"/>
    <w:rsid w:val="00A96260"/>
    <w:rsid w:val="00AA4CFA"/>
    <w:rsid w:val="00AA508B"/>
    <w:rsid w:val="00AB1D70"/>
    <w:rsid w:val="00AB2D30"/>
    <w:rsid w:val="00AB7978"/>
    <w:rsid w:val="00AC473E"/>
    <w:rsid w:val="00AD6D18"/>
    <w:rsid w:val="00AE459A"/>
    <w:rsid w:val="00AE4705"/>
    <w:rsid w:val="00AE47B9"/>
    <w:rsid w:val="00AF05C8"/>
    <w:rsid w:val="00AF2D4D"/>
    <w:rsid w:val="00AF3E81"/>
    <w:rsid w:val="00AF3F7B"/>
    <w:rsid w:val="00AF4BC5"/>
    <w:rsid w:val="00AF5D0C"/>
    <w:rsid w:val="00AF656E"/>
    <w:rsid w:val="00AF7EAE"/>
    <w:rsid w:val="00B00008"/>
    <w:rsid w:val="00B009EC"/>
    <w:rsid w:val="00B02032"/>
    <w:rsid w:val="00B02D75"/>
    <w:rsid w:val="00B054D8"/>
    <w:rsid w:val="00B07778"/>
    <w:rsid w:val="00B10928"/>
    <w:rsid w:val="00B143A8"/>
    <w:rsid w:val="00B15C2F"/>
    <w:rsid w:val="00B165D1"/>
    <w:rsid w:val="00B209DB"/>
    <w:rsid w:val="00B23266"/>
    <w:rsid w:val="00B23CFC"/>
    <w:rsid w:val="00B2488E"/>
    <w:rsid w:val="00B274B8"/>
    <w:rsid w:val="00B32304"/>
    <w:rsid w:val="00B36AAB"/>
    <w:rsid w:val="00B40189"/>
    <w:rsid w:val="00B45BF2"/>
    <w:rsid w:val="00B6005F"/>
    <w:rsid w:val="00B60679"/>
    <w:rsid w:val="00B643B7"/>
    <w:rsid w:val="00B70437"/>
    <w:rsid w:val="00B728DB"/>
    <w:rsid w:val="00B74F2B"/>
    <w:rsid w:val="00B76F9E"/>
    <w:rsid w:val="00B8593C"/>
    <w:rsid w:val="00B86EC3"/>
    <w:rsid w:val="00B92C68"/>
    <w:rsid w:val="00B92FB6"/>
    <w:rsid w:val="00B9375A"/>
    <w:rsid w:val="00B96637"/>
    <w:rsid w:val="00B97C30"/>
    <w:rsid w:val="00BA21DF"/>
    <w:rsid w:val="00BA44BA"/>
    <w:rsid w:val="00BB09E3"/>
    <w:rsid w:val="00BB244D"/>
    <w:rsid w:val="00BB592E"/>
    <w:rsid w:val="00BB6CFB"/>
    <w:rsid w:val="00BC2920"/>
    <w:rsid w:val="00BC48C6"/>
    <w:rsid w:val="00BC5434"/>
    <w:rsid w:val="00BD0A65"/>
    <w:rsid w:val="00BD2E10"/>
    <w:rsid w:val="00BD3471"/>
    <w:rsid w:val="00BD6221"/>
    <w:rsid w:val="00BE317B"/>
    <w:rsid w:val="00BE3437"/>
    <w:rsid w:val="00BE46B1"/>
    <w:rsid w:val="00BE536E"/>
    <w:rsid w:val="00BF32F9"/>
    <w:rsid w:val="00BF474B"/>
    <w:rsid w:val="00C01D91"/>
    <w:rsid w:val="00C03238"/>
    <w:rsid w:val="00C04A33"/>
    <w:rsid w:val="00C125F3"/>
    <w:rsid w:val="00C127E2"/>
    <w:rsid w:val="00C1745F"/>
    <w:rsid w:val="00C2020E"/>
    <w:rsid w:val="00C25123"/>
    <w:rsid w:val="00C26116"/>
    <w:rsid w:val="00C27466"/>
    <w:rsid w:val="00C326C4"/>
    <w:rsid w:val="00C344A1"/>
    <w:rsid w:val="00C347D3"/>
    <w:rsid w:val="00C43048"/>
    <w:rsid w:val="00C437A3"/>
    <w:rsid w:val="00C46E11"/>
    <w:rsid w:val="00C470A8"/>
    <w:rsid w:val="00C471F5"/>
    <w:rsid w:val="00C54578"/>
    <w:rsid w:val="00C578CC"/>
    <w:rsid w:val="00C6616D"/>
    <w:rsid w:val="00C70E84"/>
    <w:rsid w:val="00C72F62"/>
    <w:rsid w:val="00C81E10"/>
    <w:rsid w:val="00C8352F"/>
    <w:rsid w:val="00C876D3"/>
    <w:rsid w:val="00C9108E"/>
    <w:rsid w:val="00C95C4B"/>
    <w:rsid w:val="00C95D54"/>
    <w:rsid w:val="00CA306B"/>
    <w:rsid w:val="00CB15B3"/>
    <w:rsid w:val="00CB50EF"/>
    <w:rsid w:val="00CC127D"/>
    <w:rsid w:val="00CD02E2"/>
    <w:rsid w:val="00CD2D79"/>
    <w:rsid w:val="00CD6D23"/>
    <w:rsid w:val="00CE0D03"/>
    <w:rsid w:val="00CE2B66"/>
    <w:rsid w:val="00CE4249"/>
    <w:rsid w:val="00CE7A18"/>
    <w:rsid w:val="00CF1F5D"/>
    <w:rsid w:val="00CF23F7"/>
    <w:rsid w:val="00CF48AF"/>
    <w:rsid w:val="00CF63B9"/>
    <w:rsid w:val="00CF722F"/>
    <w:rsid w:val="00D020DB"/>
    <w:rsid w:val="00D04D6F"/>
    <w:rsid w:val="00D10134"/>
    <w:rsid w:val="00D11213"/>
    <w:rsid w:val="00D134FC"/>
    <w:rsid w:val="00D13AEF"/>
    <w:rsid w:val="00D2293B"/>
    <w:rsid w:val="00D23B77"/>
    <w:rsid w:val="00D25173"/>
    <w:rsid w:val="00D27201"/>
    <w:rsid w:val="00D31B66"/>
    <w:rsid w:val="00D33B82"/>
    <w:rsid w:val="00D35385"/>
    <w:rsid w:val="00D4000E"/>
    <w:rsid w:val="00D40C7F"/>
    <w:rsid w:val="00D432C9"/>
    <w:rsid w:val="00D43869"/>
    <w:rsid w:val="00D51A29"/>
    <w:rsid w:val="00D559D6"/>
    <w:rsid w:val="00D55E18"/>
    <w:rsid w:val="00D60512"/>
    <w:rsid w:val="00D625E4"/>
    <w:rsid w:val="00D6518C"/>
    <w:rsid w:val="00D65C35"/>
    <w:rsid w:val="00D71EAC"/>
    <w:rsid w:val="00D72C63"/>
    <w:rsid w:val="00D73A67"/>
    <w:rsid w:val="00D77EA5"/>
    <w:rsid w:val="00D81C34"/>
    <w:rsid w:val="00D82E8D"/>
    <w:rsid w:val="00D90970"/>
    <w:rsid w:val="00D9314B"/>
    <w:rsid w:val="00D93507"/>
    <w:rsid w:val="00D93BCD"/>
    <w:rsid w:val="00D94A51"/>
    <w:rsid w:val="00D97F32"/>
    <w:rsid w:val="00DA3906"/>
    <w:rsid w:val="00DA49B5"/>
    <w:rsid w:val="00DA52D9"/>
    <w:rsid w:val="00DA6DD9"/>
    <w:rsid w:val="00DA735B"/>
    <w:rsid w:val="00DB2E0E"/>
    <w:rsid w:val="00DB46AA"/>
    <w:rsid w:val="00DD181E"/>
    <w:rsid w:val="00DD4BBC"/>
    <w:rsid w:val="00DE118B"/>
    <w:rsid w:val="00DE6DB5"/>
    <w:rsid w:val="00DF00C9"/>
    <w:rsid w:val="00DF2846"/>
    <w:rsid w:val="00DF381B"/>
    <w:rsid w:val="00DF54AC"/>
    <w:rsid w:val="00DF6021"/>
    <w:rsid w:val="00E00F14"/>
    <w:rsid w:val="00E045FB"/>
    <w:rsid w:val="00E11B75"/>
    <w:rsid w:val="00E139E9"/>
    <w:rsid w:val="00E1631C"/>
    <w:rsid w:val="00E253C7"/>
    <w:rsid w:val="00E27FC0"/>
    <w:rsid w:val="00E32CEA"/>
    <w:rsid w:val="00E36DD2"/>
    <w:rsid w:val="00E45401"/>
    <w:rsid w:val="00E50F02"/>
    <w:rsid w:val="00E61090"/>
    <w:rsid w:val="00E63766"/>
    <w:rsid w:val="00E65CB0"/>
    <w:rsid w:val="00E66C5E"/>
    <w:rsid w:val="00E8084C"/>
    <w:rsid w:val="00E82561"/>
    <w:rsid w:val="00E837F5"/>
    <w:rsid w:val="00E87437"/>
    <w:rsid w:val="00E90BAC"/>
    <w:rsid w:val="00E96934"/>
    <w:rsid w:val="00EA04E5"/>
    <w:rsid w:val="00EA229D"/>
    <w:rsid w:val="00EA5335"/>
    <w:rsid w:val="00EB2A5A"/>
    <w:rsid w:val="00EB474B"/>
    <w:rsid w:val="00EB4F90"/>
    <w:rsid w:val="00EB6FBE"/>
    <w:rsid w:val="00EC624B"/>
    <w:rsid w:val="00ED47D1"/>
    <w:rsid w:val="00ED66A2"/>
    <w:rsid w:val="00ED7EB0"/>
    <w:rsid w:val="00EE0946"/>
    <w:rsid w:val="00EE14E4"/>
    <w:rsid w:val="00EF1167"/>
    <w:rsid w:val="00EF18D5"/>
    <w:rsid w:val="00EF53B6"/>
    <w:rsid w:val="00F03B27"/>
    <w:rsid w:val="00F059C7"/>
    <w:rsid w:val="00F07A5C"/>
    <w:rsid w:val="00F11799"/>
    <w:rsid w:val="00F30359"/>
    <w:rsid w:val="00F31807"/>
    <w:rsid w:val="00F31FD2"/>
    <w:rsid w:val="00F33B9E"/>
    <w:rsid w:val="00F3609F"/>
    <w:rsid w:val="00F43B90"/>
    <w:rsid w:val="00F44EA8"/>
    <w:rsid w:val="00F46507"/>
    <w:rsid w:val="00F62EC2"/>
    <w:rsid w:val="00F64F10"/>
    <w:rsid w:val="00F722D3"/>
    <w:rsid w:val="00F73B53"/>
    <w:rsid w:val="00F82079"/>
    <w:rsid w:val="00F82CA7"/>
    <w:rsid w:val="00F86C66"/>
    <w:rsid w:val="00F87AB2"/>
    <w:rsid w:val="00F9095E"/>
    <w:rsid w:val="00F90C08"/>
    <w:rsid w:val="00F928D7"/>
    <w:rsid w:val="00F96E73"/>
    <w:rsid w:val="00FA0EA3"/>
    <w:rsid w:val="00FA24FF"/>
    <w:rsid w:val="00FA7148"/>
    <w:rsid w:val="00FB0729"/>
    <w:rsid w:val="00FB2DDF"/>
    <w:rsid w:val="00FB5272"/>
    <w:rsid w:val="00FB6205"/>
    <w:rsid w:val="00FC0C06"/>
    <w:rsid w:val="00FC19FB"/>
    <w:rsid w:val="00FC274A"/>
    <w:rsid w:val="00FC319F"/>
    <w:rsid w:val="00FC37E8"/>
    <w:rsid w:val="00FC6367"/>
    <w:rsid w:val="00FC68B6"/>
    <w:rsid w:val="00FD13EE"/>
    <w:rsid w:val="00FD75B2"/>
    <w:rsid w:val="00FD7AAD"/>
    <w:rsid w:val="00FE2CDE"/>
    <w:rsid w:val="00FE309F"/>
    <w:rsid w:val="00FE31BA"/>
    <w:rsid w:val="00FE4D99"/>
    <w:rsid w:val="00FF16D8"/>
    <w:rsid w:val="00FF3FF2"/>
    <w:rsid w:val="00FF4C6F"/>
    <w:rsid w:val="00FF54DE"/>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A83D1EC"/>
  <w15:docId w15:val="{14DCFDFB-98D5-48E9-8A8A-CC16F0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66"/>
    <w:pPr>
      <w:spacing w:after="120"/>
    </w:pPr>
  </w:style>
  <w:style w:type="paragraph" w:styleId="Heading1">
    <w:name w:val="heading 1"/>
    <w:basedOn w:val="Normal"/>
    <w:next w:val="Normal"/>
    <w:link w:val="Heading1Char"/>
    <w:uiPriority w:val="9"/>
    <w:qFormat/>
    <w:rsid w:val="003E2ADD"/>
    <w:pPr>
      <w:keepNext/>
      <w:keepLines/>
      <w:shd w:val="clear" w:color="auto" w:fill="AEAAAA" w:themeFill="background2" w:themeFillShade="BF"/>
      <w:spacing w:before="120" w:line="240" w:lineRule="auto"/>
      <w:outlineLvl w:val="0"/>
    </w:pPr>
    <w:rPr>
      <w:rFonts w:eastAsiaTheme="majorEastAsia" w:cstheme="minorHAnsi"/>
      <w:b/>
      <w:bCs/>
      <w:sz w:val="36"/>
      <w:szCs w:val="28"/>
    </w:rPr>
  </w:style>
  <w:style w:type="paragraph" w:styleId="Heading2">
    <w:name w:val="heading 2"/>
    <w:basedOn w:val="Normal"/>
    <w:next w:val="Normal"/>
    <w:link w:val="Heading2Char"/>
    <w:uiPriority w:val="9"/>
    <w:unhideWhenUsed/>
    <w:qFormat/>
    <w:rsid w:val="003E2ADD"/>
    <w:pPr>
      <w:keepNext/>
      <w:keepLines/>
      <w:shd w:val="clear" w:color="auto" w:fill="D0CECE" w:themeFill="background2" w:themeFillShade="E6"/>
      <w:spacing w:before="120"/>
      <w:outlineLvl w:val="1"/>
    </w:pPr>
    <w:rPr>
      <w:rFonts w:eastAsiaTheme="majorEastAsia" w:cstheme="minorHAnsi"/>
      <w:b/>
      <w:bCs/>
      <w:i/>
      <w:sz w:val="28"/>
      <w:szCs w:val="26"/>
    </w:rPr>
  </w:style>
  <w:style w:type="paragraph" w:styleId="Heading3">
    <w:name w:val="heading 3"/>
    <w:basedOn w:val="Normal"/>
    <w:next w:val="Normal"/>
    <w:link w:val="Heading3Char"/>
    <w:uiPriority w:val="9"/>
    <w:unhideWhenUsed/>
    <w:qFormat/>
    <w:rsid w:val="009102BF"/>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8945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DD"/>
    <w:rPr>
      <w:rFonts w:eastAsiaTheme="majorEastAsia" w:cstheme="minorHAnsi"/>
      <w:b/>
      <w:bCs/>
      <w:sz w:val="36"/>
      <w:szCs w:val="28"/>
      <w:shd w:val="clear" w:color="auto" w:fill="AEAAAA" w:themeFill="background2" w:themeFillShade="BF"/>
    </w:rPr>
  </w:style>
  <w:style w:type="paragraph" w:styleId="Title">
    <w:name w:val="Title"/>
    <w:basedOn w:val="Normal"/>
    <w:next w:val="Normal"/>
    <w:link w:val="TitleChar"/>
    <w:qFormat/>
    <w:rsid w:val="00EA04E5"/>
    <w:pPr>
      <w:pBdr>
        <w:bottom w:val="single" w:sz="8" w:space="4" w:color="5B9BD5" w:themeColor="accent1"/>
      </w:pBdr>
      <w:spacing w:after="0" w:line="240" w:lineRule="auto"/>
    </w:pPr>
    <w:rPr>
      <w:rFonts w:eastAsiaTheme="majorEastAsia" w:cstheme="minorHAnsi"/>
      <w:b/>
      <w:color w:val="3B3838" w:themeColor="background2" w:themeShade="40"/>
      <w:spacing w:val="5"/>
      <w:kern w:val="28"/>
      <w:sz w:val="40"/>
      <w:szCs w:val="52"/>
    </w:rPr>
  </w:style>
  <w:style w:type="character" w:customStyle="1" w:styleId="TitleChar">
    <w:name w:val="Title Char"/>
    <w:basedOn w:val="DefaultParagraphFont"/>
    <w:link w:val="Title"/>
    <w:uiPriority w:val="10"/>
    <w:rsid w:val="00EA04E5"/>
    <w:rPr>
      <w:rFonts w:eastAsiaTheme="majorEastAsia" w:cstheme="minorHAnsi"/>
      <w:b/>
      <w:color w:val="3B3838" w:themeColor="background2" w:themeShade="40"/>
      <w:spacing w:val="5"/>
      <w:kern w:val="28"/>
      <w:sz w:val="40"/>
      <w:szCs w:val="52"/>
    </w:rPr>
  </w:style>
  <w:style w:type="paragraph" w:styleId="BalloonText">
    <w:name w:val="Balloon Text"/>
    <w:basedOn w:val="Normal"/>
    <w:link w:val="BalloonTextChar"/>
    <w:uiPriority w:val="99"/>
    <w:semiHidden/>
    <w:unhideWhenUsed/>
    <w:rsid w:val="0005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9A"/>
    <w:rPr>
      <w:rFonts w:ascii="Tahoma" w:hAnsi="Tahoma" w:cs="Tahoma"/>
      <w:sz w:val="16"/>
      <w:szCs w:val="16"/>
    </w:rPr>
  </w:style>
  <w:style w:type="paragraph" w:styleId="ListParagraph">
    <w:name w:val="List Paragraph"/>
    <w:basedOn w:val="Normal"/>
    <w:uiPriority w:val="34"/>
    <w:qFormat/>
    <w:rsid w:val="00057A9A"/>
    <w:pPr>
      <w:ind w:left="720"/>
      <w:contextualSpacing/>
    </w:pPr>
  </w:style>
  <w:style w:type="paragraph" w:styleId="Subtitle">
    <w:name w:val="Subtitle"/>
    <w:basedOn w:val="Normal"/>
    <w:next w:val="Normal"/>
    <w:link w:val="SubtitleChar"/>
    <w:uiPriority w:val="11"/>
    <w:qFormat/>
    <w:rsid w:val="00EA04E5"/>
    <w:pPr>
      <w:numPr>
        <w:ilvl w:val="1"/>
      </w:numPr>
      <w:spacing w:after="0" w:line="240" w:lineRule="auto"/>
    </w:pPr>
    <w:rPr>
      <w:rFonts w:eastAsiaTheme="majorEastAsia" w:cstheme="minorHAnsi"/>
      <w:i/>
      <w:iCs/>
      <w:color w:val="3B3838" w:themeColor="background2" w:themeShade="40"/>
      <w:spacing w:val="15"/>
      <w:szCs w:val="24"/>
    </w:rPr>
  </w:style>
  <w:style w:type="character" w:customStyle="1" w:styleId="SubtitleChar">
    <w:name w:val="Subtitle Char"/>
    <w:basedOn w:val="DefaultParagraphFont"/>
    <w:link w:val="Subtitle"/>
    <w:uiPriority w:val="11"/>
    <w:rsid w:val="00EA04E5"/>
    <w:rPr>
      <w:rFonts w:eastAsiaTheme="majorEastAsia" w:cstheme="minorHAnsi"/>
      <w:i/>
      <w:iCs/>
      <w:color w:val="3B3838" w:themeColor="background2" w:themeShade="40"/>
      <w:spacing w:val="15"/>
      <w:szCs w:val="24"/>
    </w:rPr>
  </w:style>
  <w:style w:type="table" w:styleId="TableGrid">
    <w:name w:val="Table Grid"/>
    <w:basedOn w:val="TableNormal"/>
    <w:uiPriority w:val="59"/>
    <w:rsid w:val="0089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945B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3E2ADD"/>
    <w:rPr>
      <w:rFonts w:eastAsiaTheme="majorEastAsia" w:cstheme="minorHAnsi"/>
      <w:b/>
      <w:bCs/>
      <w:i/>
      <w:sz w:val="28"/>
      <w:szCs w:val="26"/>
      <w:shd w:val="clear" w:color="auto" w:fill="D0CECE" w:themeFill="background2" w:themeFillShade="E6"/>
    </w:rPr>
  </w:style>
  <w:style w:type="table" w:customStyle="1" w:styleId="TableGrid1">
    <w:name w:val="Table Grid1"/>
    <w:basedOn w:val="TableNormal"/>
    <w:next w:val="TableGrid"/>
    <w:rsid w:val="009F3E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B77"/>
    <w:rPr>
      <w:color w:val="808080"/>
    </w:rPr>
  </w:style>
  <w:style w:type="paragraph" w:styleId="Header">
    <w:name w:val="header"/>
    <w:basedOn w:val="Normal"/>
    <w:link w:val="HeaderChar"/>
    <w:uiPriority w:val="99"/>
    <w:unhideWhenUsed/>
    <w:rsid w:val="001C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31"/>
  </w:style>
  <w:style w:type="paragraph" w:styleId="Footer">
    <w:name w:val="footer"/>
    <w:basedOn w:val="Normal"/>
    <w:link w:val="FooterChar"/>
    <w:uiPriority w:val="99"/>
    <w:unhideWhenUsed/>
    <w:rsid w:val="001C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31"/>
  </w:style>
  <w:style w:type="character" w:styleId="CommentReference">
    <w:name w:val="annotation reference"/>
    <w:basedOn w:val="DefaultParagraphFont"/>
    <w:uiPriority w:val="99"/>
    <w:semiHidden/>
    <w:unhideWhenUsed/>
    <w:rsid w:val="00044F87"/>
    <w:rPr>
      <w:sz w:val="16"/>
      <w:szCs w:val="16"/>
    </w:rPr>
  </w:style>
  <w:style w:type="paragraph" w:styleId="CommentText">
    <w:name w:val="annotation text"/>
    <w:basedOn w:val="Normal"/>
    <w:link w:val="CommentTextChar"/>
    <w:uiPriority w:val="99"/>
    <w:semiHidden/>
    <w:unhideWhenUsed/>
    <w:rsid w:val="00044F87"/>
    <w:pPr>
      <w:spacing w:line="240" w:lineRule="auto"/>
    </w:pPr>
    <w:rPr>
      <w:sz w:val="20"/>
      <w:szCs w:val="20"/>
    </w:rPr>
  </w:style>
  <w:style w:type="character" w:customStyle="1" w:styleId="CommentTextChar">
    <w:name w:val="Comment Text Char"/>
    <w:basedOn w:val="DefaultParagraphFont"/>
    <w:link w:val="CommentText"/>
    <w:uiPriority w:val="99"/>
    <w:semiHidden/>
    <w:rsid w:val="00044F87"/>
    <w:rPr>
      <w:sz w:val="20"/>
      <w:szCs w:val="20"/>
    </w:rPr>
  </w:style>
  <w:style w:type="paragraph" w:styleId="CommentSubject">
    <w:name w:val="annotation subject"/>
    <w:basedOn w:val="CommentText"/>
    <w:next w:val="CommentText"/>
    <w:link w:val="CommentSubjectChar"/>
    <w:uiPriority w:val="99"/>
    <w:semiHidden/>
    <w:unhideWhenUsed/>
    <w:rsid w:val="00044F87"/>
    <w:rPr>
      <w:b/>
      <w:bCs/>
    </w:rPr>
  </w:style>
  <w:style w:type="character" w:customStyle="1" w:styleId="CommentSubjectChar">
    <w:name w:val="Comment Subject Char"/>
    <w:basedOn w:val="CommentTextChar"/>
    <w:link w:val="CommentSubject"/>
    <w:uiPriority w:val="99"/>
    <w:semiHidden/>
    <w:rsid w:val="00044F87"/>
    <w:rPr>
      <w:b/>
      <w:bCs/>
      <w:sz w:val="20"/>
      <w:szCs w:val="20"/>
    </w:rPr>
  </w:style>
  <w:style w:type="character" w:styleId="Hyperlink">
    <w:name w:val="Hyperlink"/>
    <w:basedOn w:val="DefaultParagraphFont"/>
    <w:uiPriority w:val="99"/>
    <w:rsid w:val="006E6FA6"/>
    <w:rPr>
      <w:color w:val="0000FF"/>
      <w:u w:val="single"/>
    </w:rPr>
  </w:style>
  <w:style w:type="paragraph" w:styleId="Revision">
    <w:name w:val="Revision"/>
    <w:hidden/>
    <w:uiPriority w:val="99"/>
    <w:semiHidden/>
    <w:rsid w:val="006C2C61"/>
    <w:pPr>
      <w:spacing w:after="0" w:line="240" w:lineRule="auto"/>
    </w:pPr>
  </w:style>
  <w:style w:type="character" w:customStyle="1" w:styleId="Heading3Char">
    <w:name w:val="Heading 3 Char"/>
    <w:basedOn w:val="DefaultParagraphFont"/>
    <w:link w:val="Heading3"/>
    <w:uiPriority w:val="9"/>
    <w:rsid w:val="009102BF"/>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AF5D0C"/>
    <w:pPr>
      <w:shd w:val="clear" w:color="auto" w:fill="auto"/>
      <w:spacing w:before="480" w:after="0" w:line="276" w:lineRule="auto"/>
      <w:outlineLvl w:val="9"/>
    </w:pPr>
    <w:rPr>
      <w:rFonts w:asciiTheme="majorHAnsi" w:hAnsiTheme="majorHAnsi" w:cstheme="majorBidi"/>
      <w:color w:val="2E74B5" w:themeColor="accent1" w:themeShade="BF"/>
      <w:sz w:val="28"/>
      <w:lang w:eastAsia="ja-JP"/>
    </w:rPr>
  </w:style>
  <w:style w:type="paragraph" w:styleId="TOC1">
    <w:name w:val="toc 1"/>
    <w:basedOn w:val="Normal"/>
    <w:next w:val="Normal"/>
    <w:autoRedefine/>
    <w:uiPriority w:val="39"/>
    <w:unhideWhenUsed/>
    <w:qFormat/>
    <w:rsid w:val="00AF5D0C"/>
    <w:pPr>
      <w:spacing w:after="100"/>
    </w:pPr>
  </w:style>
  <w:style w:type="paragraph" w:styleId="TOC2">
    <w:name w:val="toc 2"/>
    <w:basedOn w:val="Normal"/>
    <w:next w:val="Normal"/>
    <w:autoRedefine/>
    <w:uiPriority w:val="39"/>
    <w:unhideWhenUsed/>
    <w:qFormat/>
    <w:rsid w:val="00AF5D0C"/>
    <w:pPr>
      <w:spacing w:after="100"/>
      <w:ind w:left="220"/>
    </w:pPr>
  </w:style>
  <w:style w:type="paragraph" w:styleId="TOC3">
    <w:name w:val="toc 3"/>
    <w:basedOn w:val="Normal"/>
    <w:next w:val="Normal"/>
    <w:autoRedefine/>
    <w:uiPriority w:val="39"/>
    <w:semiHidden/>
    <w:unhideWhenUsed/>
    <w:qFormat/>
    <w:rsid w:val="00AF5D0C"/>
    <w:pPr>
      <w:spacing w:after="100"/>
      <w:ind w:left="440"/>
    </w:pPr>
    <w:rPr>
      <w:rFonts w:eastAsiaTheme="minorEastAsia"/>
      <w:lang w:eastAsia="ja-JP"/>
    </w:rPr>
  </w:style>
  <w:style w:type="paragraph" w:styleId="EndnoteText">
    <w:name w:val="endnote text"/>
    <w:basedOn w:val="Normal"/>
    <w:link w:val="EndnoteTextChar"/>
    <w:uiPriority w:val="99"/>
    <w:semiHidden/>
    <w:unhideWhenUsed/>
    <w:rsid w:val="00951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781"/>
    <w:rPr>
      <w:sz w:val="20"/>
      <w:szCs w:val="20"/>
    </w:rPr>
  </w:style>
  <w:style w:type="character" w:styleId="EndnoteReference">
    <w:name w:val="endnote reference"/>
    <w:basedOn w:val="DefaultParagraphFont"/>
    <w:uiPriority w:val="99"/>
    <w:semiHidden/>
    <w:unhideWhenUsed/>
    <w:rsid w:val="00951781"/>
    <w:rPr>
      <w:vertAlign w:val="superscript"/>
    </w:rPr>
  </w:style>
  <w:style w:type="paragraph" w:styleId="FootnoteText">
    <w:name w:val="footnote text"/>
    <w:basedOn w:val="Normal"/>
    <w:link w:val="FootnoteTextChar"/>
    <w:uiPriority w:val="99"/>
    <w:semiHidden/>
    <w:unhideWhenUsed/>
    <w:rsid w:val="00951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781"/>
    <w:rPr>
      <w:sz w:val="20"/>
      <w:szCs w:val="20"/>
    </w:rPr>
  </w:style>
  <w:style w:type="character" w:styleId="FootnoteReference">
    <w:name w:val="footnote reference"/>
    <w:basedOn w:val="DefaultParagraphFont"/>
    <w:uiPriority w:val="99"/>
    <w:semiHidden/>
    <w:unhideWhenUsed/>
    <w:rsid w:val="00951781"/>
    <w:rPr>
      <w:vertAlign w:val="superscript"/>
    </w:rPr>
  </w:style>
  <w:style w:type="paragraph" w:styleId="NoSpacing">
    <w:name w:val="No Spacing"/>
    <w:uiPriority w:val="1"/>
    <w:qFormat/>
    <w:rsid w:val="00DA735B"/>
    <w:pPr>
      <w:spacing w:after="0" w:line="240" w:lineRule="auto"/>
    </w:pPr>
  </w:style>
  <w:style w:type="table" w:customStyle="1" w:styleId="TableGrid2">
    <w:name w:val="Table Grid2"/>
    <w:basedOn w:val="TableNormal"/>
    <w:next w:val="TableGrid"/>
    <w:uiPriority w:val="59"/>
    <w:rsid w:val="0044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8989">
      <w:bodyDiv w:val="1"/>
      <w:marLeft w:val="0"/>
      <w:marRight w:val="0"/>
      <w:marTop w:val="0"/>
      <w:marBottom w:val="0"/>
      <w:divBdr>
        <w:top w:val="none" w:sz="0" w:space="0" w:color="auto"/>
        <w:left w:val="none" w:sz="0" w:space="0" w:color="auto"/>
        <w:bottom w:val="none" w:sz="0" w:space="0" w:color="auto"/>
        <w:right w:val="none" w:sz="0" w:space="0" w:color="auto"/>
      </w:divBdr>
    </w:div>
    <w:div w:id="281620933">
      <w:bodyDiv w:val="1"/>
      <w:marLeft w:val="0"/>
      <w:marRight w:val="0"/>
      <w:marTop w:val="0"/>
      <w:marBottom w:val="0"/>
      <w:divBdr>
        <w:top w:val="none" w:sz="0" w:space="0" w:color="auto"/>
        <w:left w:val="none" w:sz="0" w:space="0" w:color="auto"/>
        <w:bottom w:val="none" w:sz="0" w:space="0" w:color="auto"/>
        <w:right w:val="none" w:sz="0" w:space="0" w:color="auto"/>
      </w:divBdr>
    </w:div>
    <w:div w:id="550579042">
      <w:bodyDiv w:val="1"/>
      <w:marLeft w:val="0"/>
      <w:marRight w:val="0"/>
      <w:marTop w:val="0"/>
      <w:marBottom w:val="0"/>
      <w:divBdr>
        <w:top w:val="none" w:sz="0" w:space="0" w:color="auto"/>
        <w:left w:val="none" w:sz="0" w:space="0" w:color="auto"/>
        <w:bottom w:val="none" w:sz="0" w:space="0" w:color="auto"/>
        <w:right w:val="none" w:sz="0" w:space="0" w:color="auto"/>
      </w:divBdr>
    </w:div>
    <w:div w:id="568031418">
      <w:bodyDiv w:val="1"/>
      <w:marLeft w:val="0"/>
      <w:marRight w:val="0"/>
      <w:marTop w:val="0"/>
      <w:marBottom w:val="0"/>
      <w:divBdr>
        <w:top w:val="none" w:sz="0" w:space="0" w:color="auto"/>
        <w:left w:val="none" w:sz="0" w:space="0" w:color="auto"/>
        <w:bottom w:val="none" w:sz="0" w:space="0" w:color="auto"/>
        <w:right w:val="none" w:sz="0" w:space="0" w:color="auto"/>
      </w:divBdr>
    </w:div>
    <w:div w:id="632104415">
      <w:bodyDiv w:val="1"/>
      <w:marLeft w:val="0"/>
      <w:marRight w:val="0"/>
      <w:marTop w:val="0"/>
      <w:marBottom w:val="0"/>
      <w:divBdr>
        <w:top w:val="none" w:sz="0" w:space="0" w:color="auto"/>
        <w:left w:val="none" w:sz="0" w:space="0" w:color="auto"/>
        <w:bottom w:val="none" w:sz="0" w:space="0" w:color="auto"/>
        <w:right w:val="none" w:sz="0" w:space="0" w:color="auto"/>
      </w:divBdr>
    </w:div>
    <w:div w:id="811681461">
      <w:bodyDiv w:val="1"/>
      <w:marLeft w:val="0"/>
      <w:marRight w:val="0"/>
      <w:marTop w:val="0"/>
      <w:marBottom w:val="0"/>
      <w:divBdr>
        <w:top w:val="none" w:sz="0" w:space="0" w:color="auto"/>
        <w:left w:val="none" w:sz="0" w:space="0" w:color="auto"/>
        <w:bottom w:val="none" w:sz="0" w:space="0" w:color="auto"/>
        <w:right w:val="none" w:sz="0" w:space="0" w:color="auto"/>
      </w:divBdr>
    </w:div>
    <w:div w:id="892620899">
      <w:bodyDiv w:val="1"/>
      <w:marLeft w:val="0"/>
      <w:marRight w:val="0"/>
      <w:marTop w:val="0"/>
      <w:marBottom w:val="0"/>
      <w:divBdr>
        <w:top w:val="none" w:sz="0" w:space="0" w:color="auto"/>
        <w:left w:val="none" w:sz="0" w:space="0" w:color="auto"/>
        <w:bottom w:val="none" w:sz="0" w:space="0" w:color="auto"/>
        <w:right w:val="none" w:sz="0" w:space="0" w:color="auto"/>
      </w:divBdr>
    </w:div>
    <w:div w:id="1277173539">
      <w:bodyDiv w:val="1"/>
      <w:marLeft w:val="0"/>
      <w:marRight w:val="0"/>
      <w:marTop w:val="0"/>
      <w:marBottom w:val="0"/>
      <w:divBdr>
        <w:top w:val="none" w:sz="0" w:space="0" w:color="auto"/>
        <w:left w:val="none" w:sz="0" w:space="0" w:color="auto"/>
        <w:bottom w:val="none" w:sz="0" w:space="0" w:color="auto"/>
        <w:right w:val="none" w:sz="0" w:space="0" w:color="auto"/>
      </w:divBdr>
    </w:div>
    <w:div w:id="1563443742">
      <w:bodyDiv w:val="1"/>
      <w:marLeft w:val="0"/>
      <w:marRight w:val="0"/>
      <w:marTop w:val="0"/>
      <w:marBottom w:val="0"/>
      <w:divBdr>
        <w:top w:val="none" w:sz="0" w:space="0" w:color="auto"/>
        <w:left w:val="none" w:sz="0" w:space="0" w:color="auto"/>
        <w:bottom w:val="none" w:sz="0" w:space="0" w:color="auto"/>
        <w:right w:val="none" w:sz="0" w:space="0" w:color="auto"/>
      </w:divBdr>
    </w:div>
    <w:div w:id="1709718468">
      <w:bodyDiv w:val="1"/>
      <w:marLeft w:val="0"/>
      <w:marRight w:val="0"/>
      <w:marTop w:val="0"/>
      <w:marBottom w:val="0"/>
      <w:divBdr>
        <w:top w:val="none" w:sz="0" w:space="0" w:color="auto"/>
        <w:left w:val="none" w:sz="0" w:space="0" w:color="auto"/>
        <w:bottom w:val="none" w:sz="0" w:space="0" w:color="auto"/>
        <w:right w:val="none" w:sz="0" w:space="0" w:color="auto"/>
      </w:divBdr>
    </w:div>
    <w:div w:id="1820150155">
      <w:bodyDiv w:val="1"/>
      <w:marLeft w:val="0"/>
      <w:marRight w:val="0"/>
      <w:marTop w:val="0"/>
      <w:marBottom w:val="0"/>
      <w:divBdr>
        <w:top w:val="none" w:sz="0" w:space="0" w:color="auto"/>
        <w:left w:val="none" w:sz="0" w:space="0" w:color="auto"/>
        <w:bottom w:val="none" w:sz="0" w:space="0" w:color="auto"/>
        <w:right w:val="none" w:sz="0" w:space="0" w:color="auto"/>
      </w:divBdr>
    </w:div>
    <w:div w:id="1839691932">
      <w:bodyDiv w:val="1"/>
      <w:marLeft w:val="0"/>
      <w:marRight w:val="0"/>
      <w:marTop w:val="0"/>
      <w:marBottom w:val="0"/>
      <w:divBdr>
        <w:top w:val="none" w:sz="0" w:space="0" w:color="auto"/>
        <w:left w:val="none" w:sz="0" w:space="0" w:color="auto"/>
        <w:bottom w:val="none" w:sz="0" w:space="0" w:color="auto"/>
        <w:right w:val="none" w:sz="0" w:space="0" w:color="auto"/>
      </w:divBdr>
    </w:div>
    <w:div w:id="1848324042">
      <w:bodyDiv w:val="1"/>
      <w:marLeft w:val="0"/>
      <w:marRight w:val="0"/>
      <w:marTop w:val="0"/>
      <w:marBottom w:val="0"/>
      <w:divBdr>
        <w:top w:val="none" w:sz="0" w:space="0" w:color="auto"/>
        <w:left w:val="none" w:sz="0" w:space="0" w:color="auto"/>
        <w:bottom w:val="none" w:sz="0" w:space="0" w:color="auto"/>
        <w:right w:val="none" w:sz="0" w:space="0" w:color="auto"/>
      </w:divBdr>
    </w:div>
    <w:div w:id="1871793469">
      <w:bodyDiv w:val="1"/>
      <w:marLeft w:val="0"/>
      <w:marRight w:val="0"/>
      <w:marTop w:val="0"/>
      <w:marBottom w:val="0"/>
      <w:divBdr>
        <w:top w:val="none" w:sz="0" w:space="0" w:color="auto"/>
        <w:left w:val="none" w:sz="0" w:space="0" w:color="auto"/>
        <w:bottom w:val="none" w:sz="0" w:space="0" w:color="auto"/>
        <w:right w:val="none" w:sz="0" w:space="0" w:color="auto"/>
      </w:divBdr>
    </w:div>
    <w:div w:id="1940721278">
      <w:bodyDiv w:val="1"/>
      <w:marLeft w:val="0"/>
      <w:marRight w:val="0"/>
      <w:marTop w:val="0"/>
      <w:marBottom w:val="0"/>
      <w:divBdr>
        <w:top w:val="none" w:sz="0" w:space="0" w:color="auto"/>
        <w:left w:val="none" w:sz="0" w:space="0" w:color="auto"/>
        <w:bottom w:val="none" w:sz="0" w:space="0" w:color="auto"/>
        <w:right w:val="none" w:sz="0" w:space="0" w:color="auto"/>
      </w:divBdr>
    </w:div>
    <w:div w:id="1965966863">
      <w:bodyDiv w:val="1"/>
      <w:marLeft w:val="0"/>
      <w:marRight w:val="0"/>
      <w:marTop w:val="0"/>
      <w:marBottom w:val="0"/>
      <w:divBdr>
        <w:top w:val="none" w:sz="0" w:space="0" w:color="auto"/>
        <w:left w:val="none" w:sz="0" w:space="0" w:color="auto"/>
        <w:bottom w:val="none" w:sz="0" w:space="0" w:color="auto"/>
        <w:right w:val="none" w:sz="0" w:space="0" w:color="auto"/>
      </w:divBdr>
    </w:div>
    <w:div w:id="2001882716">
      <w:bodyDiv w:val="1"/>
      <w:marLeft w:val="0"/>
      <w:marRight w:val="0"/>
      <w:marTop w:val="0"/>
      <w:marBottom w:val="0"/>
      <w:divBdr>
        <w:top w:val="none" w:sz="0" w:space="0" w:color="auto"/>
        <w:left w:val="none" w:sz="0" w:space="0" w:color="auto"/>
        <w:bottom w:val="none" w:sz="0" w:space="0" w:color="auto"/>
        <w:right w:val="none" w:sz="0" w:space="0" w:color="auto"/>
      </w:divBdr>
    </w:div>
    <w:div w:id="20188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hSCSB.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1B45E01-6547-4FFB-B05A-D131E747DFF7}"/>
      </w:docPartPr>
      <w:docPartBody>
        <w:p w:rsidR="009F4407" w:rsidRDefault="00F76F45">
          <w:r w:rsidRPr="001F5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45"/>
    <w:rsid w:val="009F4407"/>
    <w:rsid w:val="00D55372"/>
    <w:rsid w:val="00F7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F45"/>
    <w:rPr>
      <w:color w:val="808080"/>
    </w:rPr>
  </w:style>
  <w:style w:type="paragraph" w:customStyle="1" w:styleId="EBBA2A0F5F914139A747E26AFCB6E35A">
    <w:name w:val="EBBA2A0F5F914139A747E26AFCB6E35A"/>
    <w:rsid w:val="00D55372"/>
  </w:style>
  <w:style w:type="paragraph" w:customStyle="1" w:styleId="D7D83A4DECC8459BA5EDC4FBBA56AC47">
    <w:name w:val="D7D83A4DECC8459BA5EDC4FBBA56AC47"/>
    <w:rsid w:val="00D55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55E9-7936-41DD-B8B5-CBC7A5EC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Cisneros, Rabecca</cp:lastModifiedBy>
  <cp:revision>3</cp:revision>
  <cp:lastPrinted>2013-05-06T18:38:00Z</cp:lastPrinted>
  <dcterms:created xsi:type="dcterms:W3CDTF">2019-06-04T16:59:00Z</dcterms:created>
  <dcterms:modified xsi:type="dcterms:W3CDTF">2019-06-04T17:02:00Z</dcterms:modified>
</cp:coreProperties>
</file>